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C354" w14:textId="77777777" w:rsidR="00003A69" w:rsidRPr="003B185A" w:rsidRDefault="00003A69" w:rsidP="00F1324E">
      <w:pPr>
        <w:spacing w:line="276" w:lineRule="auto"/>
        <w:rPr>
          <w:rFonts w:ascii="Candara" w:hAnsi="Candara"/>
        </w:rPr>
      </w:pPr>
    </w:p>
    <w:p w14:paraId="01F63800" w14:textId="77777777" w:rsidR="00003A69" w:rsidRPr="003B185A" w:rsidRDefault="00003A69" w:rsidP="00F1324E">
      <w:pPr>
        <w:spacing w:before="60" w:after="60" w:line="276" w:lineRule="auto"/>
        <w:jc w:val="center"/>
        <w:rPr>
          <w:rFonts w:ascii="Candara" w:hAnsi="Candara"/>
          <w:b/>
          <w:lang w:val="el-GR"/>
        </w:rPr>
      </w:pPr>
    </w:p>
    <w:p w14:paraId="5DCEFA3E" w14:textId="5A75F428" w:rsidR="009B45D7" w:rsidRPr="008E5E38" w:rsidRDefault="009B45D7" w:rsidP="00694C30">
      <w:pPr>
        <w:autoSpaceDE w:val="0"/>
        <w:autoSpaceDN w:val="0"/>
        <w:adjustRightInd w:val="0"/>
        <w:spacing w:after="0" w:line="276" w:lineRule="auto"/>
        <w:jc w:val="center"/>
        <w:rPr>
          <w:rFonts w:ascii="Candara" w:hAnsi="Candara" w:cs="Arial"/>
          <w:b/>
          <w:bCs/>
          <w:color w:val="0070C0"/>
          <w:spacing w:val="24"/>
          <w:sz w:val="26"/>
          <w:szCs w:val="26"/>
          <w:lang w:val="el-GR"/>
        </w:rPr>
      </w:pPr>
      <w:r w:rsidRPr="008E5E38">
        <w:rPr>
          <w:rFonts w:ascii="Candara" w:hAnsi="Candara" w:cs="Arial"/>
          <w:b/>
          <w:bCs/>
          <w:color w:val="0070C0"/>
          <w:spacing w:val="24"/>
          <w:sz w:val="26"/>
          <w:szCs w:val="26"/>
          <w:lang w:val="el-GR"/>
        </w:rPr>
        <w:t>«</w:t>
      </w:r>
      <w:r w:rsidR="007314C6" w:rsidRPr="008E5E38">
        <w:rPr>
          <w:rFonts w:ascii="Candara" w:hAnsi="Candara" w:cs="Arial"/>
          <w:b/>
          <w:bCs/>
          <w:color w:val="0070C0"/>
          <w:spacing w:val="24"/>
          <w:sz w:val="26"/>
          <w:szCs w:val="26"/>
          <w:lang w:val="el-GR"/>
        </w:rPr>
        <w:t>Επιστημονική και Τεχνική Υποστήριξη της “Επιτελικής / Συντονιστικής Δομής Κοινωνικής Ένταξης” ως προς η λειτουργία του Περιφερειακού Μηχανισμού και του Περιφερειακού Παρατηρητηρίου Κοινωνικής Ένταξης της Περιφέρειας Πελοποννήσου</w:t>
      </w:r>
      <w:r w:rsidRPr="008E5E38">
        <w:rPr>
          <w:rFonts w:ascii="Candara" w:hAnsi="Candara" w:cs="Arial"/>
          <w:b/>
          <w:bCs/>
          <w:color w:val="0070C0"/>
          <w:spacing w:val="24"/>
          <w:sz w:val="26"/>
          <w:szCs w:val="26"/>
          <w:lang w:val="el-GR"/>
        </w:rPr>
        <w:t xml:space="preserve">»  </w:t>
      </w:r>
    </w:p>
    <w:p w14:paraId="6862F6BD" w14:textId="2FF38D1E" w:rsidR="009B45D7" w:rsidRPr="008E5E38" w:rsidRDefault="009B45D7" w:rsidP="00694C30">
      <w:pPr>
        <w:autoSpaceDE w:val="0"/>
        <w:autoSpaceDN w:val="0"/>
        <w:adjustRightInd w:val="0"/>
        <w:spacing w:after="0" w:line="276" w:lineRule="auto"/>
        <w:jc w:val="center"/>
        <w:rPr>
          <w:rFonts w:ascii="Candara" w:hAnsi="Candara" w:cs="Arial"/>
          <w:b/>
          <w:bCs/>
          <w:color w:val="0070C0"/>
          <w:spacing w:val="24"/>
          <w:sz w:val="26"/>
          <w:szCs w:val="26"/>
          <w:lang w:val="el-GR"/>
        </w:rPr>
      </w:pPr>
      <w:r w:rsidRPr="008E5E38">
        <w:rPr>
          <w:rFonts w:ascii="Candara" w:hAnsi="Candara" w:cs="Arial"/>
          <w:b/>
          <w:bCs/>
          <w:color w:val="0070C0"/>
          <w:spacing w:val="24"/>
          <w:sz w:val="26"/>
          <w:szCs w:val="26"/>
          <w:lang w:val="el-GR"/>
        </w:rPr>
        <w:t>(</w:t>
      </w:r>
      <w:r w:rsidR="00D6374C" w:rsidRPr="008E5E38">
        <w:rPr>
          <w:rFonts w:ascii="Candara" w:hAnsi="Candara" w:cs="Arial"/>
          <w:b/>
          <w:bCs/>
          <w:color w:val="0070C0"/>
          <w:spacing w:val="24"/>
          <w:sz w:val="26"/>
          <w:szCs w:val="26"/>
          <w:lang w:val="el-GR"/>
        </w:rPr>
        <w:t>Αριθμός Σύμβασης 20SYMV007105837 2020-07-29</w:t>
      </w:r>
      <w:r w:rsidRPr="008E5E38">
        <w:rPr>
          <w:rFonts w:ascii="Candara" w:hAnsi="Candara" w:cs="Arial"/>
          <w:b/>
          <w:bCs/>
          <w:color w:val="0070C0"/>
          <w:spacing w:val="24"/>
          <w:sz w:val="26"/>
          <w:szCs w:val="26"/>
          <w:lang w:val="el-GR"/>
        </w:rPr>
        <w:t>)</w:t>
      </w:r>
    </w:p>
    <w:p w14:paraId="37A095D0" w14:textId="77777777" w:rsidR="00E341F4" w:rsidRPr="008E5E38" w:rsidRDefault="00E341F4" w:rsidP="00694C30">
      <w:pPr>
        <w:pBdr>
          <w:bottom w:val="single" w:sz="18" w:space="1" w:color="C00000"/>
        </w:pBdr>
        <w:spacing w:line="276" w:lineRule="auto"/>
        <w:jc w:val="center"/>
        <w:rPr>
          <w:rFonts w:ascii="Candara" w:hAnsi="Candara" w:cs="Arial"/>
          <w:b/>
          <w:bCs/>
          <w:lang w:val="el-GR"/>
        </w:rPr>
      </w:pPr>
    </w:p>
    <w:p w14:paraId="26A02EA5" w14:textId="77777777" w:rsidR="00BA10F8" w:rsidRPr="008E5E38" w:rsidRDefault="00BA10F8" w:rsidP="00694C30">
      <w:pPr>
        <w:spacing w:line="276" w:lineRule="auto"/>
        <w:jc w:val="center"/>
        <w:rPr>
          <w:rFonts w:ascii="Candara" w:hAnsi="Candara"/>
          <w:b/>
          <w:highlight w:val="yellow"/>
          <w:lang w:val="el-GR"/>
        </w:rPr>
      </w:pPr>
    </w:p>
    <w:p w14:paraId="6A2A40DD" w14:textId="77777777" w:rsidR="00BA10F8" w:rsidRPr="008E5E38" w:rsidRDefault="00BA10F8" w:rsidP="00694C30">
      <w:pPr>
        <w:spacing w:line="276" w:lineRule="auto"/>
        <w:jc w:val="center"/>
        <w:rPr>
          <w:rFonts w:ascii="Candara" w:hAnsi="Candara" w:cs="Arial"/>
          <w:bCs/>
          <w:color w:val="000000"/>
          <w:spacing w:val="24"/>
          <w:sz w:val="28"/>
          <w:szCs w:val="28"/>
          <w:lang w:val="el-GR"/>
        </w:rPr>
      </w:pPr>
      <w:r w:rsidRPr="008E5E38">
        <w:rPr>
          <w:rFonts w:ascii="Candara" w:hAnsi="Candara" w:cs="Arial"/>
          <w:b/>
          <w:bCs/>
          <w:color w:val="000000"/>
          <w:spacing w:val="24"/>
          <w:sz w:val="28"/>
          <w:szCs w:val="28"/>
          <w:lang w:val="el-GR"/>
        </w:rPr>
        <w:t>ΑΝΑΘΕΤΟΥΣΑ ΑΡΧΗ</w:t>
      </w:r>
    </w:p>
    <w:p w14:paraId="72073EB7" w14:textId="46278D00" w:rsidR="00BA10F8" w:rsidRPr="008E5E38" w:rsidRDefault="00860B91" w:rsidP="00694C30">
      <w:pPr>
        <w:spacing w:line="276" w:lineRule="auto"/>
        <w:jc w:val="center"/>
        <w:rPr>
          <w:rFonts w:ascii="Candara" w:hAnsi="Candara" w:cs="Arial"/>
          <w:bCs/>
          <w:color w:val="000000"/>
          <w:spacing w:val="24"/>
          <w:sz w:val="28"/>
          <w:szCs w:val="28"/>
          <w:lang w:val="el-GR"/>
        </w:rPr>
      </w:pPr>
      <w:r w:rsidRPr="008E5E38">
        <w:rPr>
          <w:rFonts w:ascii="Candara" w:hAnsi="Candara" w:cs="Arial"/>
          <w:bCs/>
          <w:color w:val="000000"/>
          <w:spacing w:val="24"/>
          <w:sz w:val="28"/>
          <w:szCs w:val="28"/>
          <w:lang w:val="el-GR"/>
        </w:rPr>
        <w:t>ΠΕΡΙΦΕΡΕΙΑ ΠΕΛΟΠΟΝΝΗΣΟΥ</w:t>
      </w:r>
    </w:p>
    <w:p w14:paraId="1AFDE9EB" w14:textId="77777777" w:rsidR="00FF7BB0" w:rsidRPr="008E5E38" w:rsidRDefault="00FF7BB0" w:rsidP="00694C30">
      <w:pPr>
        <w:spacing w:after="0" w:line="276" w:lineRule="auto"/>
        <w:jc w:val="center"/>
        <w:rPr>
          <w:rFonts w:ascii="Candara" w:hAnsi="Candara" w:cs="Arial"/>
          <w:b/>
          <w:bCs/>
          <w:color w:val="000000"/>
          <w:spacing w:val="24"/>
          <w:sz w:val="26"/>
          <w:szCs w:val="28"/>
          <w:lang w:val="el-GR"/>
        </w:rPr>
      </w:pPr>
    </w:p>
    <w:p w14:paraId="1A03A488" w14:textId="77777777" w:rsidR="00FF7BB0" w:rsidRPr="008E5E38" w:rsidRDefault="00FF7BB0" w:rsidP="00694C30">
      <w:pPr>
        <w:spacing w:after="0" w:line="276" w:lineRule="auto"/>
        <w:jc w:val="center"/>
        <w:rPr>
          <w:rFonts w:ascii="Candara" w:hAnsi="Candara" w:cs="Arial"/>
          <w:b/>
          <w:bCs/>
          <w:color w:val="000000"/>
          <w:spacing w:val="24"/>
          <w:sz w:val="26"/>
          <w:szCs w:val="28"/>
          <w:lang w:val="el-GR"/>
        </w:rPr>
      </w:pPr>
    </w:p>
    <w:p w14:paraId="6AC20ACD" w14:textId="4716EEDC" w:rsidR="00FF7BB0" w:rsidRPr="008E5E38" w:rsidRDefault="00260C97" w:rsidP="00694C30">
      <w:pPr>
        <w:spacing w:after="0" w:line="276" w:lineRule="auto"/>
        <w:jc w:val="center"/>
        <w:rPr>
          <w:rFonts w:ascii="Candara" w:hAnsi="Candara" w:cs="Arial"/>
          <w:b/>
          <w:bCs/>
          <w:color w:val="000000"/>
          <w:spacing w:val="24"/>
          <w:sz w:val="26"/>
          <w:szCs w:val="28"/>
          <w:lang w:val="el-GR"/>
        </w:rPr>
      </w:pPr>
      <w:bookmarkStart w:id="0" w:name="_Hlk51420268"/>
      <w:r w:rsidRPr="008E5E38">
        <w:rPr>
          <w:rFonts w:ascii="Candara" w:hAnsi="Candara" w:cs="Arial"/>
          <w:b/>
          <w:bCs/>
          <w:color w:val="000000"/>
          <w:spacing w:val="24"/>
          <w:sz w:val="26"/>
          <w:szCs w:val="28"/>
          <w:lang w:val="el-GR"/>
        </w:rPr>
        <w:t xml:space="preserve">Σχέδιο διαδικασιών ανάθεσης εργασιών στο ειδικό επιστημονικό προσωπικό των ΔΚΚ (και, σταδιακά και των λοιπών Κοινωνικών Δομών), παρακολούθησης και αξιολόγησης της αποτελεσματικότητας της διαδικασίας Κοινωνικής Ένταξης (λαμβάνοντας υπόψη τα εργαλεία και τις διαδικασίες που προβλέπονται στο ΟΠΣ ΥΤΚΕ ή που έχουν προταθεί ήδη, στο πλαίσιο των υπηρεσιών του </w:t>
      </w:r>
      <w:proofErr w:type="spellStart"/>
      <w:r w:rsidRPr="008E5E38">
        <w:rPr>
          <w:rFonts w:ascii="Candara" w:hAnsi="Candara" w:cs="Arial"/>
          <w:b/>
          <w:bCs/>
          <w:color w:val="000000"/>
          <w:spacing w:val="24"/>
          <w:sz w:val="26"/>
          <w:szCs w:val="28"/>
          <w:lang w:val="el-GR"/>
        </w:rPr>
        <w:t>Ε.Τε.Συ</w:t>
      </w:r>
      <w:proofErr w:type="spellEnd"/>
      <w:r w:rsidRPr="008E5E38">
        <w:rPr>
          <w:rFonts w:ascii="Candara" w:hAnsi="Candara" w:cs="Arial"/>
          <w:b/>
          <w:bCs/>
          <w:color w:val="000000"/>
          <w:spacing w:val="24"/>
          <w:sz w:val="26"/>
          <w:szCs w:val="28"/>
          <w:lang w:val="el-GR"/>
        </w:rPr>
        <w:t>. στα προηγούμενα Παραδοτέα)</w:t>
      </w:r>
      <w:r w:rsidR="00653B61" w:rsidRPr="008E5E38">
        <w:rPr>
          <w:rFonts w:ascii="Candara" w:hAnsi="Candara" w:cs="Arial"/>
          <w:b/>
          <w:bCs/>
          <w:color w:val="000000"/>
          <w:spacing w:val="24"/>
          <w:sz w:val="26"/>
          <w:szCs w:val="28"/>
          <w:lang w:val="el-GR"/>
        </w:rPr>
        <w:t>.</w:t>
      </w:r>
    </w:p>
    <w:p w14:paraId="32361422" w14:textId="77777777" w:rsidR="001427AA" w:rsidRPr="008E5E38" w:rsidRDefault="001427AA" w:rsidP="00694C30">
      <w:pPr>
        <w:spacing w:after="0" w:line="276" w:lineRule="auto"/>
        <w:jc w:val="center"/>
        <w:rPr>
          <w:rFonts w:ascii="Candara" w:hAnsi="Candara" w:cs="Arial"/>
          <w:b/>
          <w:bCs/>
          <w:color w:val="000000"/>
          <w:spacing w:val="24"/>
          <w:sz w:val="26"/>
          <w:szCs w:val="28"/>
          <w:lang w:val="el-GR"/>
        </w:rPr>
      </w:pPr>
    </w:p>
    <w:p w14:paraId="60823EAD" w14:textId="77777777" w:rsidR="001427AA" w:rsidRPr="008E5E38" w:rsidRDefault="001427AA" w:rsidP="00694C30">
      <w:pPr>
        <w:spacing w:after="0" w:line="276" w:lineRule="auto"/>
        <w:jc w:val="center"/>
        <w:rPr>
          <w:rFonts w:ascii="Candara" w:hAnsi="Candara" w:cs="Arial"/>
          <w:b/>
          <w:bCs/>
          <w:color w:val="000000"/>
          <w:spacing w:val="24"/>
          <w:sz w:val="26"/>
          <w:szCs w:val="28"/>
          <w:lang w:val="el-GR"/>
        </w:rPr>
      </w:pPr>
    </w:p>
    <w:p w14:paraId="7D099F13" w14:textId="354F460D" w:rsidR="00FF7BB0" w:rsidRPr="008E5E38" w:rsidRDefault="00FF7BB0" w:rsidP="00694C30">
      <w:pPr>
        <w:spacing w:after="200" w:line="276" w:lineRule="auto"/>
        <w:jc w:val="center"/>
        <w:rPr>
          <w:rFonts w:ascii="Candara" w:hAnsi="Candara" w:cs="Arial"/>
          <w:b/>
          <w:bCs/>
          <w:color w:val="000000"/>
          <w:spacing w:val="24"/>
          <w:sz w:val="26"/>
          <w:szCs w:val="28"/>
          <w:highlight w:val="yellow"/>
          <w:lang w:val="el-GR"/>
        </w:rPr>
      </w:pPr>
    </w:p>
    <w:p w14:paraId="3005600F" w14:textId="77777777" w:rsidR="00BA10F8" w:rsidRPr="008E5E38" w:rsidRDefault="00BA10F8" w:rsidP="00694C30">
      <w:pPr>
        <w:spacing w:after="0" w:line="276" w:lineRule="auto"/>
        <w:jc w:val="center"/>
        <w:rPr>
          <w:rFonts w:ascii="Candara" w:hAnsi="Candara" w:cstheme="majorBidi"/>
          <w:b/>
          <w:bCs/>
          <w:i/>
          <w:color w:val="365F91" w:themeColor="accent1" w:themeShade="BF"/>
          <w:sz w:val="24"/>
          <w:szCs w:val="28"/>
          <w:lang w:val="el-GR"/>
        </w:rPr>
      </w:pPr>
      <w:r w:rsidRPr="008E5E38">
        <w:rPr>
          <w:rFonts w:ascii="Candara" w:hAnsi="Candara" w:cs="Arial"/>
          <w:b/>
          <w:bCs/>
          <w:color w:val="000000"/>
          <w:spacing w:val="24"/>
          <w:sz w:val="26"/>
          <w:szCs w:val="28"/>
          <w:lang w:val="el-GR"/>
        </w:rPr>
        <w:t xml:space="preserve">ΑΝΑΔΟΧΟΣ: </w:t>
      </w:r>
      <w:r w:rsidRPr="008E5E38">
        <w:rPr>
          <w:rFonts w:ascii="Candara" w:hAnsi="Candara" w:cs="Arial"/>
          <w:b/>
          <w:bCs/>
          <w:color w:val="000000"/>
          <w:spacing w:val="24"/>
          <w:sz w:val="26"/>
          <w:szCs w:val="28"/>
        </w:rPr>
        <w:t>PCM</w:t>
      </w:r>
      <w:r w:rsidR="00E341F4" w:rsidRPr="008E5E38">
        <w:rPr>
          <w:rFonts w:ascii="Candara" w:hAnsi="Candara" w:cs="Arial"/>
          <w:b/>
          <w:bCs/>
          <w:color w:val="000000"/>
          <w:spacing w:val="24"/>
          <w:sz w:val="26"/>
          <w:szCs w:val="28"/>
          <w:lang w:val="el-GR"/>
        </w:rPr>
        <w:t xml:space="preserve"> ΣΥΜΒΟΥΛΟΙ ΜΕΘΟΔΩΝ &amp; ΔΙΑΔΙΚΑΣΙΩΝ</w:t>
      </w:r>
      <w:r w:rsidRPr="008E5E38">
        <w:rPr>
          <w:rFonts w:ascii="Candara" w:hAnsi="Candara" w:cs="Arial"/>
          <w:b/>
          <w:bCs/>
          <w:color w:val="000000"/>
          <w:spacing w:val="24"/>
          <w:sz w:val="26"/>
          <w:szCs w:val="28"/>
          <w:lang w:val="el-GR"/>
        </w:rPr>
        <w:t xml:space="preserve"> ΕΠΕ</w:t>
      </w:r>
    </w:p>
    <w:bookmarkEnd w:id="0"/>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E341F4" w:rsidRPr="008E5E38" w14:paraId="7899269B" w14:textId="77777777" w:rsidTr="00E341F4">
        <w:trPr>
          <w:trHeight w:val="1758"/>
          <w:jc w:val="center"/>
        </w:trPr>
        <w:tc>
          <w:tcPr>
            <w:tcW w:w="4261" w:type="dxa"/>
            <w:hideMark/>
          </w:tcPr>
          <w:p w14:paraId="044CD36D" w14:textId="77777777" w:rsidR="001427AA" w:rsidRPr="008E5E38" w:rsidRDefault="001427AA" w:rsidP="00694C30">
            <w:pPr>
              <w:spacing w:after="0" w:line="276" w:lineRule="auto"/>
              <w:jc w:val="center"/>
              <w:rPr>
                <w:rFonts w:ascii="Candara" w:hAnsi="Candara" w:cs="Arial"/>
                <w:bCs/>
                <w:color w:val="000000"/>
                <w:spacing w:val="24"/>
                <w:lang w:val="el-GR"/>
              </w:rPr>
            </w:pPr>
          </w:p>
          <w:p w14:paraId="46729873" w14:textId="77777777" w:rsidR="001427AA" w:rsidRPr="008E5E38" w:rsidRDefault="001427AA" w:rsidP="00694C30">
            <w:pPr>
              <w:spacing w:after="0" w:line="276" w:lineRule="auto"/>
              <w:jc w:val="center"/>
              <w:rPr>
                <w:rFonts w:ascii="Candara" w:hAnsi="Candara" w:cs="Arial"/>
                <w:bCs/>
                <w:color w:val="000000"/>
                <w:spacing w:val="24"/>
                <w:lang w:val="el-GR"/>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321798" w:rsidRPr="008E5E38" w14:paraId="4F7A1707" w14:textId="77777777" w:rsidTr="0015746F">
              <w:trPr>
                <w:trHeight w:val="1220"/>
                <w:jc w:val="center"/>
              </w:trPr>
              <w:tc>
                <w:tcPr>
                  <w:tcW w:w="4261" w:type="dxa"/>
                  <w:hideMark/>
                </w:tcPr>
                <w:p w14:paraId="4A80EFBE" w14:textId="77777777" w:rsidR="00321798" w:rsidRPr="008E5E38" w:rsidRDefault="00321798" w:rsidP="00694C30">
                  <w:pPr>
                    <w:spacing w:after="0" w:line="276" w:lineRule="auto"/>
                    <w:jc w:val="center"/>
                    <w:rPr>
                      <w:rFonts w:ascii="Candara" w:hAnsi="Candara" w:cs="Arial"/>
                      <w:bCs/>
                      <w:color w:val="000000"/>
                      <w:spacing w:val="24"/>
                    </w:rPr>
                  </w:pPr>
                  <w:r w:rsidRPr="008E5E38">
                    <w:rPr>
                      <w:rFonts w:ascii="Candara" w:hAnsi="Candara" w:cs="Arial"/>
                      <w:noProof/>
                      <w:color w:val="000000"/>
                      <w:spacing w:val="24"/>
                      <w:lang w:val="el-GR" w:eastAsia="el-GR"/>
                    </w:rPr>
                    <w:drawing>
                      <wp:inline distT="0" distB="0" distL="0" distR="0" wp14:anchorId="7F5D8F20" wp14:editId="4348AC3F">
                        <wp:extent cx="1371600" cy="716280"/>
                        <wp:effectExtent l="19050" t="0" r="0" b="0"/>
                        <wp:docPr id="6" name="Εικόνα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8"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r>
            <w:tr w:rsidR="00321798" w:rsidRPr="008E5E38" w14:paraId="6A02900F" w14:textId="77777777" w:rsidTr="0015746F">
              <w:trPr>
                <w:trHeight w:val="849"/>
                <w:jc w:val="center"/>
              </w:trPr>
              <w:tc>
                <w:tcPr>
                  <w:tcW w:w="4261" w:type="dxa"/>
                  <w:hideMark/>
                </w:tcPr>
                <w:p w14:paraId="19D23A91" w14:textId="77777777" w:rsidR="00321798" w:rsidRPr="008E5E38" w:rsidRDefault="00321798" w:rsidP="00694C30">
                  <w:pPr>
                    <w:spacing w:after="0" w:line="276" w:lineRule="auto"/>
                    <w:jc w:val="center"/>
                    <w:rPr>
                      <w:rFonts w:ascii="Candara" w:hAnsi="Candara"/>
                      <w:sz w:val="18"/>
                      <w:szCs w:val="18"/>
                      <w:lang w:val="el-GR"/>
                    </w:rPr>
                  </w:pPr>
                  <w:r w:rsidRPr="008E5E38">
                    <w:rPr>
                      <w:rFonts w:ascii="Candara" w:hAnsi="Candara"/>
                      <w:sz w:val="18"/>
                      <w:szCs w:val="18"/>
                      <w:lang w:val="el-GR"/>
                    </w:rPr>
                    <w:t xml:space="preserve">Διεύθυνση: </w:t>
                  </w:r>
                  <w:proofErr w:type="spellStart"/>
                  <w:r w:rsidRPr="008E5E38">
                    <w:rPr>
                      <w:rFonts w:ascii="Candara" w:hAnsi="Candara"/>
                      <w:sz w:val="18"/>
                      <w:szCs w:val="18"/>
                      <w:lang w:val="el-GR"/>
                    </w:rPr>
                    <w:t>Λεωφ</w:t>
                  </w:r>
                  <w:proofErr w:type="spellEnd"/>
                  <w:r w:rsidRPr="008E5E38">
                    <w:rPr>
                      <w:rFonts w:ascii="Candara" w:hAnsi="Candara"/>
                      <w:sz w:val="18"/>
                      <w:szCs w:val="18"/>
                      <w:lang w:val="el-GR"/>
                    </w:rPr>
                    <w:t>. Μεσογείων  15, Τ.Κ. 11526</w:t>
                  </w:r>
                </w:p>
                <w:p w14:paraId="311D8A0B" w14:textId="77777777" w:rsidR="00321798" w:rsidRPr="008E5E38" w:rsidRDefault="00321798" w:rsidP="00694C30">
                  <w:pPr>
                    <w:spacing w:after="0" w:line="276" w:lineRule="auto"/>
                    <w:jc w:val="center"/>
                    <w:rPr>
                      <w:rFonts w:ascii="Candara" w:hAnsi="Candara" w:cs="Arial"/>
                      <w:sz w:val="18"/>
                      <w:szCs w:val="18"/>
                      <w:shd w:val="clear" w:color="auto" w:fill="FFFFFF"/>
                    </w:rPr>
                  </w:pPr>
                  <w:proofErr w:type="spellStart"/>
                  <w:r w:rsidRPr="008E5E38">
                    <w:rPr>
                      <w:rFonts w:ascii="Candara" w:hAnsi="Candara" w:cs="Arial"/>
                      <w:sz w:val="18"/>
                      <w:szCs w:val="18"/>
                      <w:shd w:val="clear" w:color="auto" w:fill="FFFFFF"/>
                    </w:rPr>
                    <w:t>Τηλέφωνο</w:t>
                  </w:r>
                  <w:proofErr w:type="spellEnd"/>
                  <w:r w:rsidRPr="008E5E38">
                    <w:rPr>
                      <w:rFonts w:ascii="Candara" w:hAnsi="Candara" w:cs="Arial"/>
                      <w:sz w:val="18"/>
                      <w:szCs w:val="18"/>
                      <w:shd w:val="clear" w:color="auto" w:fill="FFFFFF"/>
                    </w:rPr>
                    <w:t>: 2106985840</w:t>
                  </w:r>
                  <w:r w:rsidRPr="008E5E38">
                    <w:rPr>
                      <w:rFonts w:ascii="Candara" w:hAnsi="Candara" w:cs="Arial"/>
                      <w:sz w:val="18"/>
                      <w:szCs w:val="18"/>
                    </w:rPr>
                    <w:br/>
                  </w:r>
                  <w:r w:rsidRPr="008E5E38">
                    <w:rPr>
                      <w:rFonts w:ascii="Candara" w:hAnsi="Candara" w:cs="Arial"/>
                      <w:sz w:val="18"/>
                      <w:szCs w:val="18"/>
                      <w:shd w:val="clear" w:color="auto" w:fill="FFFFFF"/>
                    </w:rPr>
                    <w:t>Fax: 2106920082</w:t>
                  </w:r>
                  <w:r w:rsidRPr="008E5E38">
                    <w:rPr>
                      <w:rFonts w:ascii="Candara" w:hAnsi="Candara" w:cs="Arial"/>
                      <w:sz w:val="18"/>
                      <w:szCs w:val="18"/>
                    </w:rPr>
                    <w:br/>
                  </w:r>
                  <w:r w:rsidRPr="008E5E38">
                    <w:rPr>
                      <w:rFonts w:ascii="Candara" w:hAnsi="Candara" w:cs="Arial"/>
                      <w:sz w:val="18"/>
                      <w:szCs w:val="18"/>
                      <w:shd w:val="clear" w:color="auto" w:fill="FFFFFF"/>
                    </w:rPr>
                    <w:t xml:space="preserve">Email: </w:t>
                  </w:r>
                  <w:hyperlink r:id="rId9" w:history="1">
                    <w:r w:rsidRPr="008E5E38">
                      <w:rPr>
                        <w:rStyle w:val="-"/>
                        <w:rFonts w:ascii="Candara" w:hAnsi="Candara" w:cs="Arial"/>
                        <w:sz w:val="18"/>
                        <w:szCs w:val="18"/>
                        <w:shd w:val="clear" w:color="auto" w:fill="FFFFFF"/>
                      </w:rPr>
                      <w:t>pcm@pcm-consulting.gr</w:t>
                    </w:r>
                  </w:hyperlink>
                  <w:r w:rsidRPr="008E5E38">
                    <w:rPr>
                      <w:rFonts w:ascii="Candara" w:hAnsi="Candara" w:cs="Arial"/>
                      <w:sz w:val="18"/>
                      <w:szCs w:val="18"/>
                      <w:shd w:val="clear" w:color="auto" w:fill="FFFFFF"/>
                    </w:rPr>
                    <w:t xml:space="preserve"> </w:t>
                  </w:r>
                </w:p>
                <w:p w14:paraId="554598C5" w14:textId="77777777" w:rsidR="00321798" w:rsidRPr="008E5E38" w:rsidRDefault="00321798" w:rsidP="00694C30">
                  <w:pPr>
                    <w:spacing w:after="0" w:line="276" w:lineRule="auto"/>
                    <w:jc w:val="center"/>
                    <w:rPr>
                      <w:rFonts w:ascii="Candara" w:hAnsi="Candara" w:cs="Arial"/>
                      <w:bCs/>
                      <w:color w:val="000000"/>
                      <w:spacing w:val="24"/>
                    </w:rPr>
                  </w:pPr>
                  <w:r w:rsidRPr="008E5E38">
                    <w:rPr>
                      <w:rFonts w:ascii="Candara" w:hAnsi="Candara"/>
                      <w:sz w:val="18"/>
                      <w:szCs w:val="18"/>
                    </w:rPr>
                    <w:t>www.</w:t>
                  </w:r>
                  <w:r w:rsidRPr="008E5E38">
                    <w:rPr>
                      <w:rFonts w:ascii="Candara" w:hAnsi="Candara"/>
                    </w:rPr>
                    <w:t xml:space="preserve"> </w:t>
                  </w:r>
                  <w:hyperlink r:id="rId10" w:history="1">
                    <w:r w:rsidRPr="008E5E38">
                      <w:rPr>
                        <w:rStyle w:val="-"/>
                        <w:rFonts w:ascii="Candara" w:hAnsi="Candara"/>
                        <w:sz w:val="18"/>
                        <w:szCs w:val="18"/>
                      </w:rPr>
                      <w:t>http://www.pcm-consulting.gr</w:t>
                    </w:r>
                  </w:hyperlink>
                  <w:r w:rsidRPr="008E5E38">
                    <w:rPr>
                      <w:rFonts w:ascii="Candara" w:hAnsi="Candara"/>
                      <w:sz w:val="18"/>
                      <w:szCs w:val="18"/>
                    </w:rPr>
                    <w:t xml:space="preserve"> </w:t>
                  </w:r>
                </w:p>
              </w:tc>
            </w:tr>
          </w:tbl>
          <w:p w14:paraId="5942F40B" w14:textId="52B5F651" w:rsidR="00E341F4" w:rsidRPr="008E5E38" w:rsidRDefault="00E341F4" w:rsidP="00694C30">
            <w:pPr>
              <w:spacing w:after="0" w:line="276" w:lineRule="auto"/>
              <w:jc w:val="center"/>
              <w:rPr>
                <w:rFonts w:ascii="Candara" w:hAnsi="Candara" w:cs="Arial"/>
                <w:bCs/>
                <w:color w:val="000000"/>
                <w:spacing w:val="24"/>
              </w:rPr>
            </w:pPr>
          </w:p>
        </w:tc>
      </w:tr>
    </w:tbl>
    <w:p w14:paraId="04C0D4CB" w14:textId="77777777" w:rsidR="00B90778" w:rsidRDefault="00B90778" w:rsidP="00F1324E">
      <w:pPr>
        <w:spacing w:after="200" w:line="276" w:lineRule="auto"/>
        <w:jc w:val="left"/>
        <w:rPr>
          <w:rFonts w:ascii="Candara" w:hAnsi="Candara"/>
          <w:b/>
          <w:highlight w:val="yellow"/>
        </w:rPr>
        <w:sectPr w:rsidR="00B90778" w:rsidSect="006E6173">
          <w:headerReference w:type="default" r:id="rId11"/>
          <w:footerReference w:type="default" r:id="rId12"/>
          <w:footerReference w:type="first" r:id="rId13"/>
          <w:pgSz w:w="11906" w:h="16838" w:code="9"/>
          <w:pgMar w:top="1134" w:right="1276" w:bottom="709" w:left="1276" w:header="709" w:footer="561" w:gutter="0"/>
          <w:cols w:space="708"/>
          <w:titlePg/>
          <w:docGrid w:linePitch="360"/>
        </w:sectPr>
      </w:pPr>
    </w:p>
    <w:sdt>
      <w:sdtPr>
        <w:rPr>
          <w:rFonts w:ascii="Myriad Pro Light" w:eastAsiaTheme="minorHAnsi" w:hAnsi="Myriad Pro Light" w:cstheme="minorBidi"/>
          <w:b w:val="0"/>
          <w:bCs w:val="0"/>
          <w:color w:val="auto"/>
          <w:sz w:val="22"/>
          <w:szCs w:val="22"/>
          <w:lang w:val="en-US"/>
        </w:rPr>
        <w:id w:val="96137074"/>
        <w:docPartObj>
          <w:docPartGallery w:val="Table of Contents"/>
          <w:docPartUnique/>
        </w:docPartObj>
      </w:sdtPr>
      <w:sdtEndPr/>
      <w:sdtContent>
        <w:p w14:paraId="7F1D1F5D" w14:textId="2938CB54" w:rsidR="00FE404B" w:rsidRDefault="00FE404B">
          <w:pPr>
            <w:pStyle w:val="a7"/>
          </w:pPr>
          <w:r>
            <w:t>Περιεχόμενα</w:t>
          </w:r>
        </w:p>
        <w:p w14:paraId="77DEDABB" w14:textId="7C736DC7" w:rsidR="009608C2" w:rsidRDefault="00FE404B">
          <w:pPr>
            <w:pStyle w:val="10"/>
            <w:rPr>
              <w:rFonts w:asciiTheme="minorHAnsi" w:eastAsiaTheme="minorEastAsia" w:hAnsiTheme="minorHAnsi"/>
              <w:noProof/>
              <w:lang w:val="el-GR" w:eastAsia="el-GR"/>
            </w:rPr>
          </w:pPr>
          <w:r>
            <w:fldChar w:fldCharType="begin"/>
          </w:r>
          <w:r>
            <w:instrText xml:space="preserve"> TOC \o "1-3" \h \z \u </w:instrText>
          </w:r>
          <w:r>
            <w:fldChar w:fldCharType="separate"/>
          </w:r>
          <w:hyperlink w:anchor="_Toc73035623" w:history="1">
            <w:r w:rsidR="009608C2" w:rsidRPr="005C5968">
              <w:rPr>
                <w:rStyle w:val="-"/>
                <w:rFonts w:ascii="Candara" w:hAnsi="Candara"/>
                <w:noProof/>
                <w:lang w:val="el-GR"/>
              </w:rPr>
              <w:t>Επιτελική Σύνοψη</w:t>
            </w:r>
            <w:r w:rsidR="009608C2">
              <w:rPr>
                <w:noProof/>
                <w:webHidden/>
              </w:rPr>
              <w:tab/>
            </w:r>
            <w:r w:rsidR="009608C2">
              <w:rPr>
                <w:noProof/>
                <w:webHidden/>
              </w:rPr>
              <w:fldChar w:fldCharType="begin"/>
            </w:r>
            <w:r w:rsidR="009608C2">
              <w:rPr>
                <w:noProof/>
                <w:webHidden/>
              </w:rPr>
              <w:instrText xml:space="preserve"> PAGEREF _Toc73035623 \h </w:instrText>
            </w:r>
            <w:r w:rsidR="009608C2">
              <w:rPr>
                <w:noProof/>
                <w:webHidden/>
              </w:rPr>
            </w:r>
            <w:r w:rsidR="009608C2">
              <w:rPr>
                <w:noProof/>
                <w:webHidden/>
              </w:rPr>
              <w:fldChar w:fldCharType="separate"/>
            </w:r>
            <w:r w:rsidR="009608C2">
              <w:rPr>
                <w:noProof/>
                <w:webHidden/>
              </w:rPr>
              <w:t>3</w:t>
            </w:r>
            <w:r w:rsidR="009608C2">
              <w:rPr>
                <w:noProof/>
                <w:webHidden/>
              </w:rPr>
              <w:fldChar w:fldCharType="end"/>
            </w:r>
          </w:hyperlink>
        </w:p>
        <w:p w14:paraId="3B7A22DB" w14:textId="218F5FEC" w:rsidR="009608C2" w:rsidRDefault="009176AB">
          <w:pPr>
            <w:pStyle w:val="10"/>
            <w:rPr>
              <w:rFonts w:asciiTheme="minorHAnsi" w:eastAsiaTheme="minorEastAsia" w:hAnsiTheme="minorHAnsi"/>
              <w:noProof/>
              <w:lang w:val="el-GR" w:eastAsia="el-GR"/>
            </w:rPr>
          </w:pPr>
          <w:hyperlink w:anchor="_Toc73035624" w:history="1">
            <w:r w:rsidR="009608C2" w:rsidRPr="005C5968">
              <w:rPr>
                <w:rStyle w:val="-"/>
                <w:rFonts w:ascii="Candara" w:hAnsi="Candara"/>
                <w:noProof/>
                <w:lang w:val="el-GR"/>
              </w:rPr>
              <w:t>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Αντικείμενο, Σκοπός και Στόχοι του έργου</w:t>
            </w:r>
            <w:r w:rsidR="009608C2">
              <w:rPr>
                <w:noProof/>
                <w:webHidden/>
              </w:rPr>
              <w:tab/>
            </w:r>
            <w:r w:rsidR="009608C2">
              <w:rPr>
                <w:noProof/>
                <w:webHidden/>
              </w:rPr>
              <w:fldChar w:fldCharType="begin"/>
            </w:r>
            <w:r w:rsidR="009608C2">
              <w:rPr>
                <w:noProof/>
                <w:webHidden/>
              </w:rPr>
              <w:instrText xml:space="preserve"> PAGEREF _Toc73035624 \h </w:instrText>
            </w:r>
            <w:r w:rsidR="009608C2">
              <w:rPr>
                <w:noProof/>
                <w:webHidden/>
              </w:rPr>
            </w:r>
            <w:r w:rsidR="009608C2">
              <w:rPr>
                <w:noProof/>
                <w:webHidden/>
              </w:rPr>
              <w:fldChar w:fldCharType="separate"/>
            </w:r>
            <w:r w:rsidR="009608C2">
              <w:rPr>
                <w:noProof/>
                <w:webHidden/>
              </w:rPr>
              <w:t>4</w:t>
            </w:r>
            <w:r w:rsidR="009608C2">
              <w:rPr>
                <w:noProof/>
                <w:webHidden/>
              </w:rPr>
              <w:fldChar w:fldCharType="end"/>
            </w:r>
          </w:hyperlink>
        </w:p>
        <w:p w14:paraId="57980D30" w14:textId="291A6382" w:rsidR="009608C2" w:rsidRDefault="009176AB">
          <w:pPr>
            <w:pStyle w:val="10"/>
            <w:rPr>
              <w:rFonts w:asciiTheme="minorHAnsi" w:eastAsiaTheme="minorEastAsia" w:hAnsiTheme="minorHAnsi"/>
              <w:noProof/>
              <w:lang w:val="el-GR" w:eastAsia="el-GR"/>
            </w:rPr>
          </w:pPr>
          <w:hyperlink w:anchor="_Toc73035625" w:history="1">
            <w:r w:rsidR="009608C2" w:rsidRPr="005C5968">
              <w:rPr>
                <w:rStyle w:val="-"/>
                <w:rFonts w:ascii="Candara" w:hAnsi="Candara"/>
                <w:noProof/>
                <w:lang w:val="el-GR"/>
              </w:rPr>
              <w:t>1.1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Η Πράξη</w:t>
            </w:r>
            <w:r w:rsidR="009608C2">
              <w:rPr>
                <w:noProof/>
                <w:webHidden/>
              </w:rPr>
              <w:tab/>
            </w:r>
            <w:r w:rsidR="009608C2">
              <w:rPr>
                <w:noProof/>
                <w:webHidden/>
              </w:rPr>
              <w:fldChar w:fldCharType="begin"/>
            </w:r>
            <w:r w:rsidR="009608C2">
              <w:rPr>
                <w:noProof/>
                <w:webHidden/>
              </w:rPr>
              <w:instrText xml:space="preserve"> PAGEREF _Toc73035625 \h </w:instrText>
            </w:r>
            <w:r w:rsidR="009608C2">
              <w:rPr>
                <w:noProof/>
                <w:webHidden/>
              </w:rPr>
            </w:r>
            <w:r w:rsidR="009608C2">
              <w:rPr>
                <w:noProof/>
                <w:webHidden/>
              </w:rPr>
              <w:fldChar w:fldCharType="separate"/>
            </w:r>
            <w:r w:rsidR="009608C2">
              <w:rPr>
                <w:noProof/>
                <w:webHidden/>
              </w:rPr>
              <w:t>4</w:t>
            </w:r>
            <w:r w:rsidR="009608C2">
              <w:rPr>
                <w:noProof/>
                <w:webHidden/>
              </w:rPr>
              <w:fldChar w:fldCharType="end"/>
            </w:r>
          </w:hyperlink>
        </w:p>
        <w:p w14:paraId="7F3EDE46" w14:textId="4C70931A" w:rsidR="009608C2" w:rsidRDefault="009176AB">
          <w:pPr>
            <w:pStyle w:val="10"/>
            <w:rPr>
              <w:rFonts w:asciiTheme="minorHAnsi" w:eastAsiaTheme="minorEastAsia" w:hAnsiTheme="minorHAnsi"/>
              <w:noProof/>
              <w:lang w:val="el-GR" w:eastAsia="el-GR"/>
            </w:rPr>
          </w:pPr>
          <w:hyperlink w:anchor="_Toc73035626" w:history="1">
            <w:r w:rsidR="009608C2" w:rsidRPr="005C5968">
              <w:rPr>
                <w:rStyle w:val="-"/>
                <w:rFonts w:ascii="Candara" w:hAnsi="Candara"/>
                <w:noProof/>
                <w:lang w:val="el-GR"/>
              </w:rPr>
              <w:t>2.</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Περιγραφή Διαδικασίας Κοινωνικής ένταξης</w:t>
            </w:r>
            <w:r w:rsidR="009608C2">
              <w:rPr>
                <w:noProof/>
                <w:webHidden/>
              </w:rPr>
              <w:tab/>
            </w:r>
            <w:r w:rsidR="009608C2">
              <w:rPr>
                <w:noProof/>
                <w:webHidden/>
              </w:rPr>
              <w:fldChar w:fldCharType="begin"/>
            </w:r>
            <w:r w:rsidR="009608C2">
              <w:rPr>
                <w:noProof/>
                <w:webHidden/>
              </w:rPr>
              <w:instrText xml:space="preserve"> PAGEREF _Toc73035626 \h </w:instrText>
            </w:r>
            <w:r w:rsidR="009608C2">
              <w:rPr>
                <w:noProof/>
                <w:webHidden/>
              </w:rPr>
            </w:r>
            <w:r w:rsidR="009608C2">
              <w:rPr>
                <w:noProof/>
                <w:webHidden/>
              </w:rPr>
              <w:fldChar w:fldCharType="separate"/>
            </w:r>
            <w:r w:rsidR="009608C2">
              <w:rPr>
                <w:noProof/>
                <w:webHidden/>
              </w:rPr>
              <w:t>7</w:t>
            </w:r>
            <w:r w:rsidR="009608C2">
              <w:rPr>
                <w:noProof/>
                <w:webHidden/>
              </w:rPr>
              <w:fldChar w:fldCharType="end"/>
            </w:r>
          </w:hyperlink>
        </w:p>
        <w:p w14:paraId="29E21C97" w14:textId="56058D56" w:rsidR="009608C2" w:rsidRDefault="009176AB">
          <w:pPr>
            <w:pStyle w:val="10"/>
            <w:rPr>
              <w:rFonts w:asciiTheme="minorHAnsi" w:eastAsiaTheme="minorEastAsia" w:hAnsiTheme="minorHAnsi"/>
              <w:noProof/>
              <w:lang w:val="el-GR" w:eastAsia="el-GR"/>
            </w:rPr>
          </w:pPr>
          <w:hyperlink w:anchor="_Toc73035627" w:history="1">
            <w:r w:rsidR="009608C2" w:rsidRPr="005C5968">
              <w:rPr>
                <w:rStyle w:val="-"/>
                <w:rFonts w:ascii="Candara" w:hAnsi="Candara"/>
                <w:noProof/>
                <w:lang w:val="el-GR"/>
              </w:rPr>
              <w:t>2.1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Θεσμικό πλαίσιο Κέντρων Κοινότητας</w:t>
            </w:r>
            <w:r w:rsidR="009608C2">
              <w:rPr>
                <w:noProof/>
                <w:webHidden/>
              </w:rPr>
              <w:tab/>
            </w:r>
            <w:r w:rsidR="009608C2">
              <w:rPr>
                <w:noProof/>
                <w:webHidden/>
              </w:rPr>
              <w:fldChar w:fldCharType="begin"/>
            </w:r>
            <w:r w:rsidR="009608C2">
              <w:rPr>
                <w:noProof/>
                <w:webHidden/>
              </w:rPr>
              <w:instrText xml:space="preserve"> PAGEREF _Toc73035627 \h </w:instrText>
            </w:r>
            <w:r w:rsidR="009608C2">
              <w:rPr>
                <w:noProof/>
                <w:webHidden/>
              </w:rPr>
            </w:r>
            <w:r w:rsidR="009608C2">
              <w:rPr>
                <w:noProof/>
                <w:webHidden/>
              </w:rPr>
              <w:fldChar w:fldCharType="separate"/>
            </w:r>
            <w:r w:rsidR="009608C2">
              <w:rPr>
                <w:noProof/>
                <w:webHidden/>
              </w:rPr>
              <w:t>7</w:t>
            </w:r>
            <w:r w:rsidR="009608C2">
              <w:rPr>
                <w:noProof/>
                <w:webHidden/>
              </w:rPr>
              <w:fldChar w:fldCharType="end"/>
            </w:r>
          </w:hyperlink>
        </w:p>
        <w:p w14:paraId="626F9BC1" w14:textId="3829B58D" w:rsidR="009608C2" w:rsidRDefault="009176AB">
          <w:pPr>
            <w:pStyle w:val="10"/>
            <w:rPr>
              <w:rFonts w:asciiTheme="minorHAnsi" w:eastAsiaTheme="minorEastAsia" w:hAnsiTheme="minorHAnsi"/>
              <w:noProof/>
              <w:lang w:val="el-GR" w:eastAsia="el-GR"/>
            </w:rPr>
          </w:pPr>
          <w:hyperlink w:anchor="_Toc73035628" w:history="1">
            <w:r w:rsidR="009608C2" w:rsidRPr="005C5968">
              <w:rPr>
                <w:rStyle w:val="-"/>
                <w:rFonts w:ascii="Candara" w:hAnsi="Candara"/>
                <w:noProof/>
                <w:lang w:val="el-GR"/>
              </w:rPr>
              <w:t>2.2</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Τρόπος λειτουργίας – Παροχή Υπηρεσιών</w:t>
            </w:r>
            <w:r w:rsidR="009608C2">
              <w:rPr>
                <w:noProof/>
                <w:webHidden/>
              </w:rPr>
              <w:tab/>
            </w:r>
            <w:r w:rsidR="009608C2">
              <w:rPr>
                <w:noProof/>
                <w:webHidden/>
              </w:rPr>
              <w:fldChar w:fldCharType="begin"/>
            </w:r>
            <w:r w:rsidR="009608C2">
              <w:rPr>
                <w:noProof/>
                <w:webHidden/>
              </w:rPr>
              <w:instrText xml:space="preserve"> PAGEREF _Toc73035628 \h </w:instrText>
            </w:r>
            <w:r w:rsidR="009608C2">
              <w:rPr>
                <w:noProof/>
                <w:webHidden/>
              </w:rPr>
            </w:r>
            <w:r w:rsidR="009608C2">
              <w:rPr>
                <w:noProof/>
                <w:webHidden/>
              </w:rPr>
              <w:fldChar w:fldCharType="separate"/>
            </w:r>
            <w:r w:rsidR="009608C2">
              <w:rPr>
                <w:noProof/>
                <w:webHidden/>
              </w:rPr>
              <w:t>10</w:t>
            </w:r>
            <w:r w:rsidR="009608C2">
              <w:rPr>
                <w:noProof/>
                <w:webHidden/>
              </w:rPr>
              <w:fldChar w:fldCharType="end"/>
            </w:r>
          </w:hyperlink>
        </w:p>
        <w:p w14:paraId="6EB71F37" w14:textId="110E63C3" w:rsidR="009608C2" w:rsidRDefault="009176AB">
          <w:pPr>
            <w:pStyle w:val="10"/>
            <w:rPr>
              <w:rFonts w:asciiTheme="minorHAnsi" w:eastAsiaTheme="minorEastAsia" w:hAnsiTheme="minorHAnsi"/>
              <w:noProof/>
              <w:lang w:val="el-GR" w:eastAsia="el-GR"/>
            </w:rPr>
          </w:pPr>
          <w:hyperlink w:anchor="_Toc73035629" w:history="1">
            <w:r w:rsidR="009608C2" w:rsidRPr="005C5968">
              <w:rPr>
                <w:rStyle w:val="-"/>
                <w:rFonts w:ascii="Candara" w:hAnsi="Candara"/>
                <w:noProof/>
                <w:lang w:val="el-GR"/>
              </w:rPr>
              <w:t>2.3</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Διαδικασίες–Ανάθεση Εργασιών–Παρακολούθηση–Αξιολόγηση</w:t>
            </w:r>
            <w:r w:rsidR="009608C2">
              <w:rPr>
                <w:noProof/>
                <w:webHidden/>
              </w:rPr>
              <w:tab/>
            </w:r>
            <w:r w:rsidR="009608C2">
              <w:rPr>
                <w:noProof/>
                <w:webHidden/>
              </w:rPr>
              <w:fldChar w:fldCharType="begin"/>
            </w:r>
            <w:r w:rsidR="009608C2">
              <w:rPr>
                <w:noProof/>
                <w:webHidden/>
              </w:rPr>
              <w:instrText xml:space="preserve"> PAGEREF _Toc73035629 \h </w:instrText>
            </w:r>
            <w:r w:rsidR="009608C2">
              <w:rPr>
                <w:noProof/>
                <w:webHidden/>
              </w:rPr>
            </w:r>
            <w:r w:rsidR="009608C2">
              <w:rPr>
                <w:noProof/>
                <w:webHidden/>
              </w:rPr>
              <w:fldChar w:fldCharType="separate"/>
            </w:r>
            <w:r w:rsidR="009608C2">
              <w:rPr>
                <w:noProof/>
                <w:webHidden/>
              </w:rPr>
              <w:t>13</w:t>
            </w:r>
            <w:r w:rsidR="009608C2">
              <w:rPr>
                <w:noProof/>
                <w:webHidden/>
              </w:rPr>
              <w:fldChar w:fldCharType="end"/>
            </w:r>
          </w:hyperlink>
        </w:p>
        <w:p w14:paraId="02357499" w14:textId="6DDD1A0E" w:rsidR="009608C2" w:rsidRDefault="009176AB">
          <w:pPr>
            <w:pStyle w:val="10"/>
            <w:rPr>
              <w:rFonts w:asciiTheme="minorHAnsi" w:eastAsiaTheme="minorEastAsia" w:hAnsiTheme="minorHAnsi"/>
              <w:noProof/>
              <w:lang w:val="el-GR" w:eastAsia="el-GR"/>
            </w:rPr>
          </w:pPr>
          <w:hyperlink w:anchor="_Toc73035630" w:history="1">
            <w:r w:rsidR="009608C2" w:rsidRPr="005C5968">
              <w:rPr>
                <w:rStyle w:val="-"/>
                <w:rFonts w:ascii="Candara" w:hAnsi="Candara"/>
                <w:noProof/>
                <w:lang w:val="el-GR"/>
              </w:rPr>
              <w:t>3.</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Διαχείριση Ποιότητας Διαδικασίας Κοινωνικής ένταξης</w:t>
            </w:r>
            <w:r w:rsidR="009608C2">
              <w:rPr>
                <w:noProof/>
                <w:webHidden/>
              </w:rPr>
              <w:tab/>
            </w:r>
            <w:r w:rsidR="009608C2">
              <w:rPr>
                <w:noProof/>
                <w:webHidden/>
              </w:rPr>
              <w:fldChar w:fldCharType="begin"/>
            </w:r>
            <w:r w:rsidR="009608C2">
              <w:rPr>
                <w:noProof/>
                <w:webHidden/>
              </w:rPr>
              <w:instrText xml:space="preserve"> PAGEREF _Toc73035630 \h </w:instrText>
            </w:r>
            <w:r w:rsidR="009608C2">
              <w:rPr>
                <w:noProof/>
                <w:webHidden/>
              </w:rPr>
            </w:r>
            <w:r w:rsidR="009608C2">
              <w:rPr>
                <w:noProof/>
                <w:webHidden/>
              </w:rPr>
              <w:fldChar w:fldCharType="separate"/>
            </w:r>
            <w:r w:rsidR="009608C2">
              <w:rPr>
                <w:noProof/>
                <w:webHidden/>
              </w:rPr>
              <w:t>28</w:t>
            </w:r>
            <w:r w:rsidR="009608C2">
              <w:rPr>
                <w:noProof/>
                <w:webHidden/>
              </w:rPr>
              <w:fldChar w:fldCharType="end"/>
            </w:r>
          </w:hyperlink>
        </w:p>
        <w:p w14:paraId="57C6CF8C" w14:textId="6077E200" w:rsidR="009608C2" w:rsidRDefault="009176AB">
          <w:pPr>
            <w:pStyle w:val="10"/>
            <w:rPr>
              <w:rFonts w:asciiTheme="minorHAnsi" w:eastAsiaTheme="minorEastAsia" w:hAnsiTheme="minorHAnsi"/>
              <w:noProof/>
              <w:lang w:val="el-GR" w:eastAsia="el-GR"/>
            </w:rPr>
          </w:pPr>
          <w:hyperlink w:anchor="_Toc73035631" w:history="1">
            <w:r w:rsidR="009608C2" w:rsidRPr="005C5968">
              <w:rPr>
                <w:rStyle w:val="-"/>
                <w:rFonts w:ascii="Candara" w:hAnsi="Candara"/>
                <w:noProof/>
                <w:lang w:val="el-GR"/>
              </w:rPr>
              <w:t>3.1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Γενικές αρχές ποιότητας για την παροχή κοινωνικών υπηρεσιών</w:t>
            </w:r>
            <w:r w:rsidR="009608C2">
              <w:rPr>
                <w:noProof/>
                <w:webHidden/>
              </w:rPr>
              <w:tab/>
            </w:r>
            <w:r w:rsidR="009608C2">
              <w:rPr>
                <w:noProof/>
                <w:webHidden/>
              </w:rPr>
              <w:fldChar w:fldCharType="begin"/>
            </w:r>
            <w:r w:rsidR="009608C2">
              <w:rPr>
                <w:noProof/>
                <w:webHidden/>
              </w:rPr>
              <w:instrText xml:space="preserve"> PAGEREF _Toc73035631 \h </w:instrText>
            </w:r>
            <w:r w:rsidR="009608C2">
              <w:rPr>
                <w:noProof/>
                <w:webHidden/>
              </w:rPr>
            </w:r>
            <w:r w:rsidR="009608C2">
              <w:rPr>
                <w:noProof/>
                <w:webHidden/>
              </w:rPr>
              <w:fldChar w:fldCharType="separate"/>
            </w:r>
            <w:r w:rsidR="009608C2">
              <w:rPr>
                <w:noProof/>
                <w:webHidden/>
              </w:rPr>
              <w:t>28</w:t>
            </w:r>
            <w:r w:rsidR="009608C2">
              <w:rPr>
                <w:noProof/>
                <w:webHidden/>
              </w:rPr>
              <w:fldChar w:fldCharType="end"/>
            </w:r>
          </w:hyperlink>
        </w:p>
        <w:p w14:paraId="01151006" w14:textId="3AF04457" w:rsidR="009608C2" w:rsidRDefault="009176AB">
          <w:pPr>
            <w:pStyle w:val="10"/>
            <w:rPr>
              <w:rFonts w:asciiTheme="minorHAnsi" w:eastAsiaTheme="minorEastAsia" w:hAnsiTheme="minorHAnsi"/>
              <w:noProof/>
              <w:lang w:val="el-GR" w:eastAsia="el-GR"/>
            </w:rPr>
          </w:pPr>
          <w:hyperlink w:anchor="_Toc73035632" w:history="1">
            <w:r w:rsidR="009608C2" w:rsidRPr="005C5968">
              <w:rPr>
                <w:rStyle w:val="-"/>
                <w:rFonts w:ascii="Candara" w:hAnsi="Candara"/>
                <w:noProof/>
                <w:lang w:val="el-GR"/>
              </w:rPr>
              <w:t>3.2</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Αρχές ποιότητας για τις σχέσεις μεταξύ παρόχων υπηρεσιών και χρηστών</w:t>
            </w:r>
            <w:r w:rsidR="009608C2">
              <w:rPr>
                <w:noProof/>
                <w:webHidden/>
              </w:rPr>
              <w:tab/>
            </w:r>
            <w:r w:rsidR="009608C2">
              <w:rPr>
                <w:noProof/>
                <w:webHidden/>
              </w:rPr>
              <w:fldChar w:fldCharType="begin"/>
            </w:r>
            <w:r w:rsidR="009608C2">
              <w:rPr>
                <w:noProof/>
                <w:webHidden/>
              </w:rPr>
              <w:instrText xml:space="preserve"> PAGEREF _Toc73035632 \h </w:instrText>
            </w:r>
            <w:r w:rsidR="009608C2">
              <w:rPr>
                <w:noProof/>
                <w:webHidden/>
              </w:rPr>
            </w:r>
            <w:r w:rsidR="009608C2">
              <w:rPr>
                <w:noProof/>
                <w:webHidden/>
              </w:rPr>
              <w:fldChar w:fldCharType="separate"/>
            </w:r>
            <w:r w:rsidR="009608C2">
              <w:rPr>
                <w:noProof/>
                <w:webHidden/>
              </w:rPr>
              <w:t>30</w:t>
            </w:r>
            <w:r w:rsidR="009608C2">
              <w:rPr>
                <w:noProof/>
                <w:webHidden/>
              </w:rPr>
              <w:fldChar w:fldCharType="end"/>
            </w:r>
          </w:hyperlink>
        </w:p>
        <w:p w14:paraId="20145859" w14:textId="3014C3D1" w:rsidR="009608C2" w:rsidRDefault="009176AB">
          <w:pPr>
            <w:pStyle w:val="10"/>
            <w:rPr>
              <w:rFonts w:asciiTheme="minorHAnsi" w:eastAsiaTheme="minorEastAsia" w:hAnsiTheme="minorHAnsi"/>
              <w:noProof/>
              <w:lang w:val="el-GR" w:eastAsia="el-GR"/>
            </w:rPr>
          </w:pPr>
          <w:hyperlink w:anchor="_Toc73035633" w:history="1">
            <w:r w:rsidR="009608C2" w:rsidRPr="005C5968">
              <w:rPr>
                <w:rStyle w:val="-"/>
                <w:rFonts w:ascii="Candara" w:hAnsi="Candara"/>
                <w:noProof/>
                <w:lang w:val="el-GR"/>
              </w:rPr>
              <w:t>3.3</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Αρχές ποιότητας για τις σχέσεις μεταξύ παρόχων υπηρεσιών, δημόσιων αρχών, κοινωνικών εταίρων και άλλων ενδιαφερομένων</w:t>
            </w:r>
            <w:r w:rsidR="009608C2">
              <w:rPr>
                <w:noProof/>
                <w:webHidden/>
              </w:rPr>
              <w:tab/>
            </w:r>
            <w:r w:rsidR="009608C2">
              <w:rPr>
                <w:noProof/>
                <w:webHidden/>
              </w:rPr>
              <w:fldChar w:fldCharType="begin"/>
            </w:r>
            <w:r w:rsidR="009608C2">
              <w:rPr>
                <w:noProof/>
                <w:webHidden/>
              </w:rPr>
              <w:instrText xml:space="preserve"> PAGEREF _Toc73035633 \h </w:instrText>
            </w:r>
            <w:r w:rsidR="009608C2">
              <w:rPr>
                <w:noProof/>
                <w:webHidden/>
              </w:rPr>
            </w:r>
            <w:r w:rsidR="009608C2">
              <w:rPr>
                <w:noProof/>
                <w:webHidden/>
              </w:rPr>
              <w:fldChar w:fldCharType="separate"/>
            </w:r>
            <w:r w:rsidR="009608C2">
              <w:rPr>
                <w:noProof/>
                <w:webHidden/>
              </w:rPr>
              <w:t>31</w:t>
            </w:r>
            <w:r w:rsidR="009608C2">
              <w:rPr>
                <w:noProof/>
                <w:webHidden/>
              </w:rPr>
              <w:fldChar w:fldCharType="end"/>
            </w:r>
          </w:hyperlink>
        </w:p>
        <w:p w14:paraId="478E2194" w14:textId="52DF36A2" w:rsidR="009608C2" w:rsidRDefault="009176AB">
          <w:pPr>
            <w:pStyle w:val="10"/>
            <w:rPr>
              <w:rFonts w:asciiTheme="minorHAnsi" w:eastAsiaTheme="minorEastAsia" w:hAnsiTheme="minorHAnsi"/>
              <w:noProof/>
              <w:lang w:val="el-GR" w:eastAsia="el-GR"/>
            </w:rPr>
          </w:pPr>
          <w:hyperlink w:anchor="_Toc73035634" w:history="1">
            <w:r w:rsidR="009608C2" w:rsidRPr="005C5968">
              <w:rPr>
                <w:rStyle w:val="-"/>
                <w:rFonts w:ascii="Candara" w:hAnsi="Candara"/>
                <w:noProof/>
                <w:lang w:val="el-GR"/>
              </w:rPr>
              <w:t>3.4</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Αρχές ποιότητας για ανθρώπινο και φυσικό κεφάλαιο</w:t>
            </w:r>
            <w:r w:rsidR="009608C2">
              <w:rPr>
                <w:noProof/>
                <w:webHidden/>
              </w:rPr>
              <w:tab/>
            </w:r>
            <w:r w:rsidR="009608C2">
              <w:rPr>
                <w:noProof/>
                <w:webHidden/>
              </w:rPr>
              <w:fldChar w:fldCharType="begin"/>
            </w:r>
            <w:r w:rsidR="009608C2">
              <w:rPr>
                <w:noProof/>
                <w:webHidden/>
              </w:rPr>
              <w:instrText xml:space="preserve"> PAGEREF _Toc73035634 \h </w:instrText>
            </w:r>
            <w:r w:rsidR="009608C2">
              <w:rPr>
                <w:noProof/>
                <w:webHidden/>
              </w:rPr>
            </w:r>
            <w:r w:rsidR="009608C2">
              <w:rPr>
                <w:noProof/>
                <w:webHidden/>
              </w:rPr>
              <w:fldChar w:fldCharType="separate"/>
            </w:r>
            <w:r w:rsidR="009608C2">
              <w:rPr>
                <w:noProof/>
                <w:webHidden/>
              </w:rPr>
              <w:t>33</w:t>
            </w:r>
            <w:r w:rsidR="009608C2">
              <w:rPr>
                <w:noProof/>
                <w:webHidden/>
              </w:rPr>
              <w:fldChar w:fldCharType="end"/>
            </w:r>
          </w:hyperlink>
        </w:p>
        <w:p w14:paraId="32AB088A" w14:textId="6E964D9D" w:rsidR="009608C2" w:rsidRDefault="009176AB">
          <w:pPr>
            <w:pStyle w:val="10"/>
            <w:rPr>
              <w:rFonts w:asciiTheme="minorHAnsi" w:eastAsiaTheme="minorEastAsia" w:hAnsiTheme="minorHAnsi"/>
              <w:noProof/>
              <w:lang w:val="el-GR" w:eastAsia="el-GR"/>
            </w:rPr>
          </w:pPr>
          <w:hyperlink w:anchor="_Toc73035635" w:history="1">
            <w:r w:rsidR="009608C2" w:rsidRPr="005C5968">
              <w:rPr>
                <w:rStyle w:val="-"/>
                <w:rFonts w:ascii="Candara" w:hAnsi="Candara"/>
                <w:noProof/>
                <w:lang w:val="el-GR"/>
              </w:rPr>
              <w:t>3.5</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Συστατικά στοιχεία για μια μεθοδολογία ανάπτυξης εργαλείων ποιότητας</w:t>
            </w:r>
            <w:r w:rsidR="009608C2">
              <w:rPr>
                <w:noProof/>
                <w:webHidden/>
              </w:rPr>
              <w:tab/>
            </w:r>
            <w:r w:rsidR="009608C2">
              <w:rPr>
                <w:noProof/>
                <w:webHidden/>
              </w:rPr>
              <w:fldChar w:fldCharType="begin"/>
            </w:r>
            <w:r w:rsidR="009608C2">
              <w:rPr>
                <w:noProof/>
                <w:webHidden/>
              </w:rPr>
              <w:instrText xml:space="preserve"> PAGEREF _Toc73035635 \h </w:instrText>
            </w:r>
            <w:r w:rsidR="009608C2">
              <w:rPr>
                <w:noProof/>
                <w:webHidden/>
              </w:rPr>
            </w:r>
            <w:r w:rsidR="009608C2">
              <w:rPr>
                <w:noProof/>
                <w:webHidden/>
              </w:rPr>
              <w:fldChar w:fldCharType="separate"/>
            </w:r>
            <w:r w:rsidR="009608C2">
              <w:rPr>
                <w:noProof/>
                <w:webHidden/>
              </w:rPr>
              <w:t>35</w:t>
            </w:r>
            <w:r w:rsidR="009608C2">
              <w:rPr>
                <w:noProof/>
                <w:webHidden/>
              </w:rPr>
              <w:fldChar w:fldCharType="end"/>
            </w:r>
          </w:hyperlink>
        </w:p>
        <w:p w14:paraId="66736927" w14:textId="3F160704" w:rsidR="009608C2" w:rsidRDefault="009176AB">
          <w:pPr>
            <w:pStyle w:val="10"/>
            <w:rPr>
              <w:rFonts w:asciiTheme="minorHAnsi" w:eastAsiaTheme="minorEastAsia" w:hAnsiTheme="minorHAnsi"/>
              <w:noProof/>
              <w:lang w:val="el-GR" w:eastAsia="el-GR"/>
            </w:rPr>
          </w:pPr>
          <w:hyperlink w:anchor="_Toc73035636" w:history="1">
            <w:r w:rsidR="009608C2" w:rsidRPr="005C5968">
              <w:rPr>
                <w:rStyle w:val="-"/>
                <w:rFonts w:ascii="Candara" w:hAnsi="Candara"/>
                <w:noProof/>
                <w:lang w:val="el-GR"/>
              </w:rPr>
              <w:t>4.</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Ρόλοι Στελεχών</w:t>
            </w:r>
            <w:r w:rsidR="009608C2">
              <w:rPr>
                <w:noProof/>
                <w:webHidden/>
              </w:rPr>
              <w:tab/>
            </w:r>
            <w:r w:rsidR="009608C2">
              <w:rPr>
                <w:noProof/>
                <w:webHidden/>
              </w:rPr>
              <w:fldChar w:fldCharType="begin"/>
            </w:r>
            <w:r w:rsidR="009608C2">
              <w:rPr>
                <w:noProof/>
                <w:webHidden/>
              </w:rPr>
              <w:instrText xml:space="preserve"> PAGEREF _Toc73035636 \h </w:instrText>
            </w:r>
            <w:r w:rsidR="009608C2">
              <w:rPr>
                <w:noProof/>
                <w:webHidden/>
              </w:rPr>
            </w:r>
            <w:r w:rsidR="009608C2">
              <w:rPr>
                <w:noProof/>
                <w:webHidden/>
              </w:rPr>
              <w:fldChar w:fldCharType="separate"/>
            </w:r>
            <w:r w:rsidR="009608C2">
              <w:rPr>
                <w:noProof/>
                <w:webHidden/>
              </w:rPr>
              <w:t>39</w:t>
            </w:r>
            <w:r w:rsidR="009608C2">
              <w:rPr>
                <w:noProof/>
                <w:webHidden/>
              </w:rPr>
              <w:fldChar w:fldCharType="end"/>
            </w:r>
          </w:hyperlink>
        </w:p>
        <w:p w14:paraId="7495E0E5" w14:textId="088D236C" w:rsidR="009608C2" w:rsidRDefault="009176AB">
          <w:pPr>
            <w:pStyle w:val="10"/>
            <w:rPr>
              <w:rFonts w:asciiTheme="minorHAnsi" w:eastAsiaTheme="minorEastAsia" w:hAnsiTheme="minorHAnsi"/>
              <w:noProof/>
              <w:lang w:val="el-GR" w:eastAsia="el-GR"/>
            </w:rPr>
          </w:pPr>
          <w:hyperlink w:anchor="_Toc73035637" w:history="1">
            <w:r w:rsidR="009608C2" w:rsidRPr="005C5968">
              <w:rPr>
                <w:rStyle w:val="-"/>
                <w:rFonts w:ascii="Candara" w:hAnsi="Candara"/>
                <w:noProof/>
                <w:lang w:val="el-GR"/>
              </w:rPr>
              <w:t>4.1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Ρόλοι Στελεχών Κέντρου Κοινότητας / Κινητών Μονάδων</w:t>
            </w:r>
            <w:r w:rsidR="009608C2">
              <w:rPr>
                <w:noProof/>
                <w:webHidden/>
              </w:rPr>
              <w:tab/>
            </w:r>
            <w:r w:rsidR="009608C2">
              <w:rPr>
                <w:noProof/>
                <w:webHidden/>
              </w:rPr>
              <w:fldChar w:fldCharType="begin"/>
            </w:r>
            <w:r w:rsidR="009608C2">
              <w:rPr>
                <w:noProof/>
                <w:webHidden/>
              </w:rPr>
              <w:instrText xml:space="preserve"> PAGEREF _Toc73035637 \h </w:instrText>
            </w:r>
            <w:r w:rsidR="009608C2">
              <w:rPr>
                <w:noProof/>
                <w:webHidden/>
              </w:rPr>
            </w:r>
            <w:r w:rsidR="009608C2">
              <w:rPr>
                <w:noProof/>
                <w:webHidden/>
              </w:rPr>
              <w:fldChar w:fldCharType="separate"/>
            </w:r>
            <w:r w:rsidR="009608C2">
              <w:rPr>
                <w:noProof/>
                <w:webHidden/>
              </w:rPr>
              <w:t>39</w:t>
            </w:r>
            <w:r w:rsidR="009608C2">
              <w:rPr>
                <w:noProof/>
                <w:webHidden/>
              </w:rPr>
              <w:fldChar w:fldCharType="end"/>
            </w:r>
          </w:hyperlink>
        </w:p>
        <w:p w14:paraId="34E1A854" w14:textId="1E33CDF2" w:rsidR="009608C2" w:rsidRDefault="009176AB">
          <w:pPr>
            <w:pStyle w:val="10"/>
            <w:rPr>
              <w:rFonts w:asciiTheme="minorHAnsi" w:eastAsiaTheme="minorEastAsia" w:hAnsiTheme="minorHAnsi"/>
              <w:noProof/>
              <w:lang w:val="el-GR" w:eastAsia="el-GR"/>
            </w:rPr>
          </w:pPr>
          <w:hyperlink w:anchor="_Toc73035638" w:history="1">
            <w:r w:rsidR="009608C2" w:rsidRPr="005C5968">
              <w:rPr>
                <w:rStyle w:val="-"/>
                <w:rFonts w:ascii="Candara" w:hAnsi="Candara"/>
                <w:noProof/>
                <w:lang w:val="el-GR"/>
              </w:rPr>
              <w:t>4.1.1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Ψυχολόγος</w:t>
            </w:r>
            <w:r w:rsidR="009608C2">
              <w:rPr>
                <w:noProof/>
                <w:webHidden/>
              </w:rPr>
              <w:tab/>
            </w:r>
            <w:r w:rsidR="009608C2">
              <w:rPr>
                <w:noProof/>
                <w:webHidden/>
              </w:rPr>
              <w:fldChar w:fldCharType="begin"/>
            </w:r>
            <w:r w:rsidR="009608C2">
              <w:rPr>
                <w:noProof/>
                <w:webHidden/>
              </w:rPr>
              <w:instrText xml:space="preserve"> PAGEREF _Toc73035638 \h </w:instrText>
            </w:r>
            <w:r w:rsidR="009608C2">
              <w:rPr>
                <w:noProof/>
                <w:webHidden/>
              </w:rPr>
            </w:r>
            <w:r w:rsidR="009608C2">
              <w:rPr>
                <w:noProof/>
                <w:webHidden/>
              </w:rPr>
              <w:fldChar w:fldCharType="separate"/>
            </w:r>
            <w:r w:rsidR="009608C2">
              <w:rPr>
                <w:noProof/>
                <w:webHidden/>
              </w:rPr>
              <w:t>41</w:t>
            </w:r>
            <w:r w:rsidR="009608C2">
              <w:rPr>
                <w:noProof/>
                <w:webHidden/>
              </w:rPr>
              <w:fldChar w:fldCharType="end"/>
            </w:r>
          </w:hyperlink>
        </w:p>
        <w:p w14:paraId="50037129" w14:textId="3C77451A" w:rsidR="009608C2" w:rsidRDefault="009176AB">
          <w:pPr>
            <w:pStyle w:val="10"/>
            <w:rPr>
              <w:rFonts w:asciiTheme="minorHAnsi" w:eastAsiaTheme="minorEastAsia" w:hAnsiTheme="minorHAnsi"/>
              <w:noProof/>
              <w:lang w:val="el-GR" w:eastAsia="el-GR"/>
            </w:rPr>
          </w:pPr>
          <w:hyperlink w:anchor="_Toc73035639" w:history="1">
            <w:r w:rsidR="009608C2" w:rsidRPr="005C5968">
              <w:rPr>
                <w:rStyle w:val="-"/>
                <w:rFonts w:ascii="Candara" w:hAnsi="Candara"/>
                <w:noProof/>
                <w:lang w:val="el-GR"/>
              </w:rPr>
              <w:t>4.1.2</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Κοινωνικός Λειτουργός</w:t>
            </w:r>
            <w:r w:rsidR="009608C2">
              <w:rPr>
                <w:noProof/>
                <w:webHidden/>
              </w:rPr>
              <w:tab/>
            </w:r>
            <w:r w:rsidR="009608C2">
              <w:rPr>
                <w:noProof/>
                <w:webHidden/>
              </w:rPr>
              <w:fldChar w:fldCharType="begin"/>
            </w:r>
            <w:r w:rsidR="009608C2">
              <w:rPr>
                <w:noProof/>
                <w:webHidden/>
              </w:rPr>
              <w:instrText xml:space="preserve"> PAGEREF _Toc73035639 \h </w:instrText>
            </w:r>
            <w:r w:rsidR="009608C2">
              <w:rPr>
                <w:noProof/>
                <w:webHidden/>
              </w:rPr>
            </w:r>
            <w:r w:rsidR="009608C2">
              <w:rPr>
                <w:noProof/>
                <w:webHidden/>
              </w:rPr>
              <w:fldChar w:fldCharType="separate"/>
            </w:r>
            <w:r w:rsidR="009608C2">
              <w:rPr>
                <w:noProof/>
                <w:webHidden/>
              </w:rPr>
              <w:t>44</w:t>
            </w:r>
            <w:r w:rsidR="009608C2">
              <w:rPr>
                <w:noProof/>
                <w:webHidden/>
              </w:rPr>
              <w:fldChar w:fldCharType="end"/>
            </w:r>
          </w:hyperlink>
        </w:p>
        <w:p w14:paraId="2F191926" w14:textId="0AF5C55F" w:rsidR="009608C2" w:rsidRDefault="009176AB">
          <w:pPr>
            <w:pStyle w:val="10"/>
            <w:rPr>
              <w:rFonts w:asciiTheme="minorHAnsi" w:eastAsiaTheme="minorEastAsia" w:hAnsiTheme="minorHAnsi"/>
              <w:noProof/>
              <w:lang w:val="el-GR" w:eastAsia="el-GR"/>
            </w:rPr>
          </w:pPr>
          <w:hyperlink w:anchor="_Toc73035640" w:history="1">
            <w:r w:rsidR="009608C2" w:rsidRPr="005C5968">
              <w:rPr>
                <w:rStyle w:val="-"/>
                <w:rFonts w:ascii="Candara" w:hAnsi="Candara"/>
                <w:noProof/>
                <w:lang w:val="el-GR"/>
              </w:rPr>
              <w:t>4.1.3</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Οδηγός</w:t>
            </w:r>
            <w:r w:rsidR="009608C2">
              <w:rPr>
                <w:noProof/>
                <w:webHidden/>
              </w:rPr>
              <w:tab/>
            </w:r>
            <w:r w:rsidR="009608C2">
              <w:rPr>
                <w:noProof/>
                <w:webHidden/>
              </w:rPr>
              <w:fldChar w:fldCharType="begin"/>
            </w:r>
            <w:r w:rsidR="009608C2">
              <w:rPr>
                <w:noProof/>
                <w:webHidden/>
              </w:rPr>
              <w:instrText xml:space="preserve"> PAGEREF _Toc73035640 \h </w:instrText>
            </w:r>
            <w:r w:rsidR="009608C2">
              <w:rPr>
                <w:noProof/>
                <w:webHidden/>
              </w:rPr>
            </w:r>
            <w:r w:rsidR="009608C2">
              <w:rPr>
                <w:noProof/>
                <w:webHidden/>
              </w:rPr>
              <w:fldChar w:fldCharType="separate"/>
            </w:r>
            <w:r w:rsidR="009608C2">
              <w:rPr>
                <w:noProof/>
                <w:webHidden/>
              </w:rPr>
              <w:t>47</w:t>
            </w:r>
            <w:r w:rsidR="009608C2">
              <w:rPr>
                <w:noProof/>
                <w:webHidden/>
              </w:rPr>
              <w:fldChar w:fldCharType="end"/>
            </w:r>
          </w:hyperlink>
        </w:p>
        <w:p w14:paraId="70E685D1" w14:textId="124CC60D" w:rsidR="009608C2" w:rsidRDefault="009176AB">
          <w:pPr>
            <w:pStyle w:val="10"/>
            <w:rPr>
              <w:rFonts w:asciiTheme="minorHAnsi" w:eastAsiaTheme="minorEastAsia" w:hAnsiTheme="minorHAnsi"/>
              <w:noProof/>
              <w:lang w:val="el-GR" w:eastAsia="el-GR"/>
            </w:rPr>
          </w:pPr>
          <w:hyperlink w:anchor="_Toc73035641" w:history="1">
            <w:r w:rsidR="009608C2" w:rsidRPr="005C5968">
              <w:rPr>
                <w:rStyle w:val="-"/>
                <w:rFonts w:ascii="Candara" w:hAnsi="Candara"/>
                <w:noProof/>
                <w:lang w:val="el-GR"/>
              </w:rPr>
              <w:t>4.2</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Ρόλοι Στελεχών Επιτελικής Δομής</w:t>
            </w:r>
            <w:r w:rsidR="009608C2">
              <w:rPr>
                <w:noProof/>
                <w:webHidden/>
              </w:rPr>
              <w:tab/>
            </w:r>
            <w:r w:rsidR="009608C2">
              <w:rPr>
                <w:noProof/>
                <w:webHidden/>
              </w:rPr>
              <w:fldChar w:fldCharType="begin"/>
            </w:r>
            <w:r w:rsidR="009608C2">
              <w:rPr>
                <w:noProof/>
                <w:webHidden/>
              </w:rPr>
              <w:instrText xml:space="preserve"> PAGEREF _Toc73035641 \h </w:instrText>
            </w:r>
            <w:r w:rsidR="009608C2">
              <w:rPr>
                <w:noProof/>
                <w:webHidden/>
              </w:rPr>
            </w:r>
            <w:r w:rsidR="009608C2">
              <w:rPr>
                <w:noProof/>
                <w:webHidden/>
              </w:rPr>
              <w:fldChar w:fldCharType="separate"/>
            </w:r>
            <w:r w:rsidR="009608C2">
              <w:rPr>
                <w:noProof/>
                <w:webHidden/>
              </w:rPr>
              <w:t>50</w:t>
            </w:r>
            <w:r w:rsidR="009608C2">
              <w:rPr>
                <w:noProof/>
                <w:webHidden/>
              </w:rPr>
              <w:fldChar w:fldCharType="end"/>
            </w:r>
          </w:hyperlink>
        </w:p>
        <w:p w14:paraId="56A899E9" w14:textId="771C4EF8" w:rsidR="009608C2" w:rsidRDefault="009176AB">
          <w:pPr>
            <w:pStyle w:val="10"/>
            <w:rPr>
              <w:rFonts w:asciiTheme="minorHAnsi" w:eastAsiaTheme="minorEastAsia" w:hAnsiTheme="minorHAnsi"/>
              <w:noProof/>
              <w:lang w:val="el-GR" w:eastAsia="el-GR"/>
            </w:rPr>
          </w:pPr>
          <w:hyperlink w:anchor="_Toc73035642" w:history="1">
            <w:r w:rsidR="009608C2" w:rsidRPr="005C5968">
              <w:rPr>
                <w:rStyle w:val="-"/>
                <w:rFonts w:ascii="Candara" w:hAnsi="Candara"/>
                <w:noProof/>
                <w:lang w:val="el-GR"/>
              </w:rPr>
              <w:t>4.2.1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Κοινωνιολόγος</w:t>
            </w:r>
            <w:r w:rsidR="009608C2">
              <w:rPr>
                <w:noProof/>
                <w:webHidden/>
              </w:rPr>
              <w:tab/>
            </w:r>
            <w:r w:rsidR="009608C2">
              <w:rPr>
                <w:noProof/>
                <w:webHidden/>
              </w:rPr>
              <w:fldChar w:fldCharType="begin"/>
            </w:r>
            <w:r w:rsidR="009608C2">
              <w:rPr>
                <w:noProof/>
                <w:webHidden/>
              </w:rPr>
              <w:instrText xml:space="preserve"> PAGEREF _Toc73035642 \h </w:instrText>
            </w:r>
            <w:r w:rsidR="009608C2">
              <w:rPr>
                <w:noProof/>
                <w:webHidden/>
              </w:rPr>
            </w:r>
            <w:r w:rsidR="009608C2">
              <w:rPr>
                <w:noProof/>
                <w:webHidden/>
              </w:rPr>
              <w:fldChar w:fldCharType="separate"/>
            </w:r>
            <w:r w:rsidR="009608C2">
              <w:rPr>
                <w:noProof/>
                <w:webHidden/>
              </w:rPr>
              <w:t>51</w:t>
            </w:r>
            <w:r w:rsidR="009608C2">
              <w:rPr>
                <w:noProof/>
                <w:webHidden/>
              </w:rPr>
              <w:fldChar w:fldCharType="end"/>
            </w:r>
          </w:hyperlink>
        </w:p>
        <w:p w14:paraId="1D256A92" w14:textId="4925655F" w:rsidR="009608C2" w:rsidRDefault="009176AB">
          <w:pPr>
            <w:pStyle w:val="10"/>
            <w:rPr>
              <w:rFonts w:asciiTheme="minorHAnsi" w:eastAsiaTheme="minorEastAsia" w:hAnsiTheme="minorHAnsi"/>
              <w:noProof/>
              <w:lang w:val="el-GR" w:eastAsia="el-GR"/>
            </w:rPr>
          </w:pPr>
          <w:hyperlink w:anchor="_Toc73035643" w:history="1">
            <w:r w:rsidR="009608C2" w:rsidRPr="005C5968">
              <w:rPr>
                <w:rStyle w:val="-"/>
                <w:rFonts w:ascii="Candara" w:hAnsi="Candara"/>
                <w:noProof/>
                <w:lang w:val="el-GR"/>
              </w:rPr>
              <w:t>4.2.2</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Ψυχολόγος</w:t>
            </w:r>
            <w:r w:rsidR="009608C2">
              <w:rPr>
                <w:noProof/>
                <w:webHidden/>
              </w:rPr>
              <w:tab/>
            </w:r>
            <w:r w:rsidR="009608C2">
              <w:rPr>
                <w:noProof/>
                <w:webHidden/>
              </w:rPr>
              <w:fldChar w:fldCharType="begin"/>
            </w:r>
            <w:r w:rsidR="009608C2">
              <w:rPr>
                <w:noProof/>
                <w:webHidden/>
              </w:rPr>
              <w:instrText xml:space="preserve"> PAGEREF _Toc73035643 \h </w:instrText>
            </w:r>
            <w:r w:rsidR="009608C2">
              <w:rPr>
                <w:noProof/>
                <w:webHidden/>
              </w:rPr>
            </w:r>
            <w:r w:rsidR="009608C2">
              <w:rPr>
                <w:noProof/>
                <w:webHidden/>
              </w:rPr>
              <w:fldChar w:fldCharType="separate"/>
            </w:r>
            <w:r w:rsidR="009608C2">
              <w:rPr>
                <w:noProof/>
                <w:webHidden/>
              </w:rPr>
              <w:t>55</w:t>
            </w:r>
            <w:r w:rsidR="009608C2">
              <w:rPr>
                <w:noProof/>
                <w:webHidden/>
              </w:rPr>
              <w:fldChar w:fldCharType="end"/>
            </w:r>
          </w:hyperlink>
        </w:p>
        <w:p w14:paraId="3F761E3C" w14:textId="2131DB7D" w:rsidR="009608C2" w:rsidRDefault="009176AB">
          <w:pPr>
            <w:pStyle w:val="10"/>
            <w:rPr>
              <w:rFonts w:asciiTheme="minorHAnsi" w:eastAsiaTheme="minorEastAsia" w:hAnsiTheme="minorHAnsi"/>
              <w:noProof/>
              <w:lang w:val="el-GR" w:eastAsia="el-GR"/>
            </w:rPr>
          </w:pPr>
          <w:hyperlink w:anchor="_Toc73035644" w:history="1">
            <w:r w:rsidR="009608C2" w:rsidRPr="005C5968">
              <w:rPr>
                <w:rStyle w:val="-"/>
                <w:rFonts w:ascii="Candara" w:hAnsi="Candara"/>
                <w:noProof/>
                <w:lang w:val="el-GR"/>
              </w:rPr>
              <w:t>4.2.3</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Οικονομολόγος</w:t>
            </w:r>
            <w:r w:rsidR="009608C2">
              <w:rPr>
                <w:noProof/>
                <w:webHidden/>
              </w:rPr>
              <w:tab/>
            </w:r>
            <w:r w:rsidR="009608C2">
              <w:rPr>
                <w:noProof/>
                <w:webHidden/>
              </w:rPr>
              <w:fldChar w:fldCharType="begin"/>
            </w:r>
            <w:r w:rsidR="009608C2">
              <w:rPr>
                <w:noProof/>
                <w:webHidden/>
              </w:rPr>
              <w:instrText xml:space="preserve"> PAGEREF _Toc73035644 \h </w:instrText>
            </w:r>
            <w:r w:rsidR="009608C2">
              <w:rPr>
                <w:noProof/>
                <w:webHidden/>
              </w:rPr>
            </w:r>
            <w:r w:rsidR="009608C2">
              <w:rPr>
                <w:noProof/>
                <w:webHidden/>
              </w:rPr>
              <w:fldChar w:fldCharType="separate"/>
            </w:r>
            <w:r w:rsidR="009608C2">
              <w:rPr>
                <w:noProof/>
                <w:webHidden/>
              </w:rPr>
              <w:t>58</w:t>
            </w:r>
            <w:r w:rsidR="009608C2">
              <w:rPr>
                <w:noProof/>
                <w:webHidden/>
              </w:rPr>
              <w:fldChar w:fldCharType="end"/>
            </w:r>
          </w:hyperlink>
        </w:p>
        <w:p w14:paraId="3172AA4E" w14:textId="5A3BF63C" w:rsidR="009608C2" w:rsidRDefault="009176AB">
          <w:pPr>
            <w:pStyle w:val="10"/>
            <w:rPr>
              <w:rFonts w:asciiTheme="minorHAnsi" w:eastAsiaTheme="minorEastAsia" w:hAnsiTheme="minorHAnsi"/>
              <w:noProof/>
              <w:lang w:val="el-GR" w:eastAsia="el-GR"/>
            </w:rPr>
          </w:pPr>
          <w:hyperlink w:anchor="_Toc73035645" w:history="1">
            <w:r w:rsidR="009608C2" w:rsidRPr="005C5968">
              <w:rPr>
                <w:rStyle w:val="-"/>
                <w:rFonts w:ascii="Candara" w:hAnsi="Candara"/>
                <w:noProof/>
                <w:lang w:val="el-GR"/>
              </w:rPr>
              <w:t>4.2.4</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Νομικός</w:t>
            </w:r>
            <w:r w:rsidR="009608C2">
              <w:rPr>
                <w:noProof/>
                <w:webHidden/>
              </w:rPr>
              <w:tab/>
            </w:r>
            <w:r w:rsidR="009608C2">
              <w:rPr>
                <w:noProof/>
                <w:webHidden/>
              </w:rPr>
              <w:fldChar w:fldCharType="begin"/>
            </w:r>
            <w:r w:rsidR="009608C2">
              <w:rPr>
                <w:noProof/>
                <w:webHidden/>
              </w:rPr>
              <w:instrText xml:space="preserve"> PAGEREF _Toc73035645 \h </w:instrText>
            </w:r>
            <w:r w:rsidR="009608C2">
              <w:rPr>
                <w:noProof/>
                <w:webHidden/>
              </w:rPr>
            </w:r>
            <w:r w:rsidR="009608C2">
              <w:rPr>
                <w:noProof/>
                <w:webHidden/>
              </w:rPr>
              <w:fldChar w:fldCharType="separate"/>
            </w:r>
            <w:r w:rsidR="009608C2">
              <w:rPr>
                <w:noProof/>
                <w:webHidden/>
              </w:rPr>
              <w:t>62</w:t>
            </w:r>
            <w:r w:rsidR="009608C2">
              <w:rPr>
                <w:noProof/>
                <w:webHidden/>
              </w:rPr>
              <w:fldChar w:fldCharType="end"/>
            </w:r>
          </w:hyperlink>
        </w:p>
        <w:p w14:paraId="16FC4941" w14:textId="5EC9DF5E" w:rsidR="009608C2" w:rsidRDefault="009176AB">
          <w:pPr>
            <w:pStyle w:val="10"/>
            <w:rPr>
              <w:rFonts w:asciiTheme="minorHAnsi" w:eastAsiaTheme="minorEastAsia" w:hAnsiTheme="minorHAnsi"/>
              <w:noProof/>
              <w:lang w:val="el-GR" w:eastAsia="el-GR"/>
            </w:rPr>
          </w:pPr>
          <w:hyperlink w:anchor="_Toc73035646" w:history="1">
            <w:r w:rsidR="009608C2" w:rsidRPr="005C5968">
              <w:rPr>
                <w:rStyle w:val="-"/>
                <w:rFonts w:ascii="Candara" w:hAnsi="Candara"/>
                <w:noProof/>
                <w:lang w:val="el-GR"/>
              </w:rPr>
              <w:t>4.2.5</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Διοικητικό Στέλεχος</w:t>
            </w:r>
            <w:r w:rsidR="009608C2">
              <w:rPr>
                <w:noProof/>
                <w:webHidden/>
              </w:rPr>
              <w:tab/>
            </w:r>
            <w:r w:rsidR="009608C2">
              <w:rPr>
                <w:noProof/>
                <w:webHidden/>
              </w:rPr>
              <w:fldChar w:fldCharType="begin"/>
            </w:r>
            <w:r w:rsidR="009608C2">
              <w:rPr>
                <w:noProof/>
                <w:webHidden/>
              </w:rPr>
              <w:instrText xml:space="preserve"> PAGEREF _Toc73035646 \h </w:instrText>
            </w:r>
            <w:r w:rsidR="009608C2">
              <w:rPr>
                <w:noProof/>
                <w:webHidden/>
              </w:rPr>
            </w:r>
            <w:r w:rsidR="009608C2">
              <w:rPr>
                <w:noProof/>
                <w:webHidden/>
              </w:rPr>
              <w:fldChar w:fldCharType="separate"/>
            </w:r>
            <w:r w:rsidR="009608C2">
              <w:rPr>
                <w:noProof/>
                <w:webHidden/>
              </w:rPr>
              <w:t>66</w:t>
            </w:r>
            <w:r w:rsidR="009608C2">
              <w:rPr>
                <w:noProof/>
                <w:webHidden/>
              </w:rPr>
              <w:fldChar w:fldCharType="end"/>
            </w:r>
          </w:hyperlink>
        </w:p>
        <w:p w14:paraId="67931110" w14:textId="7DC53ABD" w:rsidR="009608C2" w:rsidRDefault="009176AB">
          <w:pPr>
            <w:pStyle w:val="10"/>
            <w:rPr>
              <w:rFonts w:asciiTheme="minorHAnsi" w:eastAsiaTheme="minorEastAsia" w:hAnsiTheme="minorHAnsi"/>
              <w:noProof/>
              <w:lang w:val="el-GR" w:eastAsia="el-GR"/>
            </w:rPr>
          </w:pPr>
          <w:hyperlink w:anchor="_Toc73035647" w:history="1">
            <w:r w:rsidR="009608C2" w:rsidRPr="005C5968">
              <w:rPr>
                <w:rStyle w:val="-"/>
                <w:rFonts w:ascii="Candara" w:hAnsi="Candara"/>
                <w:noProof/>
                <w:lang w:val="el-GR"/>
              </w:rPr>
              <w:t>4.2.6</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Διαμεσολαβητής ΑΜΕΑ</w:t>
            </w:r>
            <w:r w:rsidR="009608C2">
              <w:rPr>
                <w:noProof/>
                <w:webHidden/>
              </w:rPr>
              <w:tab/>
            </w:r>
            <w:r w:rsidR="009608C2">
              <w:rPr>
                <w:noProof/>
                <w:webHidden/>
              </w:rPr>
              <w:fldChar w:fldCharType="begin"/>
            </w:r>
            <w:r w:rsidR="009608C2">
              <w:rPr>
                <w:noProof/>
                <w:webHidden/>
              </w:rPr>
              <w:instrText xml:space="preserve"> PAGEREF _Toc73035647 \h </w:instrText>
            </w:r>
            <w:r w:rsidR="009608C2">
              <w:rPr>
                <w:noProof/>
                <w:webHidden/>
              </w:rPr>
            </w:r>
            <w:r w:rsidR="009608C2">
              <w:rPr>
                <w:noProof/>
                <w:webHidden/>
              </w:rPr>
              <w:fldChar w:fldCharType="separate"/>
            </w:r>
            <w:r w:rsidR="009608C2">
              <w:rPr>
                <w:noProof/>
                <w:webHidden/>
              </w:rPr>
              <w:t>69</w:t>
            </w:r>
            <w:r w:rsidR="009608C2">
              <w:rPr>
                <w:noProof/>
                <w:webHidden/>
              </w:rPr>
              <w:fldChar w:fldCharType="end"/>
            </w:r>
          </w:hyperlink>
        </w:p>
        <w:p w14:paraId="10027379" w14:textId="54973318" w:rsidR="009608C2" w:rsidRDefault="009176AB">
          <w:pPr>
            <w:pStyle w:val="10"/>
            <w:rPr>
              <w:rFonts w:asciiTheme="minorHAnsi" w:eastAsiaTheme="minorEastAsia" w:hAnsiTheme="minorHAnsi"/>
              <w:noProof/>
              <w:lang w:val="el-GR" w:eastAsia="el-GR"/>
            </w:rPr>
          </w:pPr>
          <w:hyperlink w:anchor="_Toc73035648" w:history="1">
            <w:r w:rsidR="009608C2" w:rsidRPr="005C5968">
              <w:rPr>
                <w:rStyle w:val="-"/>
                <w:rFonts w:ascii="Candara" w:hAnsi="Candara"/>
                <w:noProof/>
                <w:lang w:val="el-GR"/>
              </w:rPr>
              <w:t>4.2.7</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Διαμεσολαβητής ΡΟΜΑ</w:t>
            </w:r>
            <w:r w:rsidR="009608C2">
              <w:rPr>
                <w:noProof/>
                <w:webHidden/>
              </w:rPr>
              <w:tab/>
            </w:r>
            <w:r w:rsidR="009608C2">
              <w:rPr>
                <w:noProof/>
                <w:webHidden/>
              </w:rPr>
              <w:fldChar w:fldCharType="begin"/>
            </w:r>
            <w:r w:rsidR="009608C2">
              <w:rPr>
                <w:noProof/>
                <w:webHidden/>
              </w:rPr>
              <w:instrText xml:space="preserve"> PAGEREF _Toc73035648 \h </w:instrText>
            </w:r>
            <w:r w:rsidR="009608C2">
              <w:rPr>
                <w:noProof/>
                <w:webHidden/>
              </w:rPr>
            </w:r>
            <w:r w:rsidR="009608C2">
              <w:rPr>
                <w:noProof/>
                <w:webHidden/>
              </w:rPr>
              <w:fldChar w:fldCharType="separate"/>
            </w:r>
            <w:r w:rsidR="009608C2">
              <w:rPr>
                <w:noProof/>
                <w:webHidden/>
              </w:rPr>
              <w:t>72</w:t>
            </w:r>
            <w:r w:rsidR="009608C2">
              <w:rPr>
                <w:noProof/>
                <w:webHidden/>
              </w:rPr>
              <w:fldChar w:fldCharType="end"/>
            </w:r>
          </w:hyperlink>
        </w:p>
        <w:p w14:paraId="4914A892" w14:textId="4B2A5567" w:rsidR="009608C2" w:rsidRDefault="009176AB">
          <w:pPr>
            <w:pStyle w:val="10"/>
            <w:rPr>
              <w:rFonts w:asciiTheme="minorHAnsi" w:eastAsiaTheme="minorEastAsia" w:hAnsiTheme="minorHAnsi"/>
              <w:noProof/>
              <w:lang w:val="el-GR" w:eastAsia="el-GR"/>
            </w:rPr>
          </w:pPr>
          <w:hyperlink w:anchor="_Toc73035649" w:history="1">
            <w:r w:rsidR="009608C2" w:rsidRPr="005C5968">
              <w:rPr>
                <w:rStyle w:val="-"/>
                <w:rFonts w:ascii="Candara" w:hAnsi="Candara"/>
                <w:noProof/>
                <w:lang w:val="el-GR"/>
              </w:rPr>
              <w:t>5.</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Δείκτες Παρακολούθησης Κέντρου Κοινότητας/Κινητής Μονάδας</w:t>
            </w:r>
            <w:r w:rsidR="009608C2">
              <w:rPr>
                <w:noProof/>
                <w:webHidden/>
              </w:rPr>
              <w:tab/>
            </w:r>
            <w:r w:rsidR="009608C2">
              <w:rPr>
                <w:noProof/>
                <w:webHidden/>
              </w:rPr>
              <w:fldChar w:fldCharType="begin"/>
            </w:r>
            <w:r w:rsidR="009608C2">
              <w:rPr>
                <w:noProof/>
                <w:webHidden/>
              </w:rPr>
              <w:instrText xml:space="preserve"> PAGEREF _Toc73035649 \h </w:instrText>
            </w:r>
            <w:r w:rsidR="009608C2">
              <w:rPr>
                <w:noProof/>
                <w:webHidden/>
              </w:rPr>
            </w:r>
            <w:r w:rsidR="009608C2">
              <w:rPr>
                <w:noProof/>
                <w:webHidden/>
              </w:rPr>
              <w:fldChar w:fldCharType="separate"/>
            </w:r>
            <w:r w:rsidR="009608C2">
              <w:rPr>
                <w:noProof/>
                <w:webHidden/>
              </w:rPr>
              <w:t>75</w:t>
            </w:r>
            <w:r w:rsidR="009608C2">
              <w:rPr>
                <w:noProof/>
                <w:webHidden/>
              </w:rPr>
              <w:fldChar w:fldCharType="end"/>
            </w:r>
          </w:hyperlink>
        </w:p>
        <w:p w14:paraId="3893CB0C" w14:textId="1C933FEB" w:rsidR="009608C2" w:rsidRDefault="009176AB">
          <w:pPr>
            <w:pStyle w:val="10"/>
            <w:rPr>
              <w:rFonts w:asciiTheme="minorHAnsi" w:eastAsiaTheme="minorEastAsia" w:hAnsiTheme="minorHAnsi"/>
              <w:noProof/>
              <w:lang w:val="el-GR" w:eastAsia="el-GR"/>
            </w:rPr>
          </w:pPr>
          <w:hyperlink w:anchor="_Toc73035650" w:history="1">
            <w:r w:rsidR="009608C2" w:rsidRPr="005C5968">
              <w:rPr>
                <w:rStyle w:val="-"/>
                <w:rFonts w:ascii="Candara" w:hAnsi="Candara"/>
                <w:noProof/>
                <w:lang w:val="el-GR"/>
              </w:rPr>
              <w:t>5.1</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Ανά Κέντρο Κοινότητας (ΚΚ)/Κινητή Μονάδα (ΚΜ)</w:t>
            </w:r>
            <w:r w:rsidR="009608C2">
              <w:rPr>
                <w:noProof/>
                <w:webHidden/>
              </w:rPr>
              <w:tab/>
            </w:r>
            <w:r w:rsidR="009608C2">
              <w:rPr>
                <w:noProof/>
                <w:webHidden/>
              </w:rPr>
              <w:fldChar w:fldCharType="begin"/>
            </w:r>
            <w:r w:rsidR="009608C2">
              <w:rPr>
                <w:noProof/>
                <w:webHidden/>
              </w:rPr>
              <w:instrText xml:space="preserve"> PAGEREF _Toc73035650 \h </w:instrText>
            </w:r>
            <w:r w:rsidR="009608C2">
              <w:rPr>
                <w:noProof/>
                <w:webHidden/>
              </w:rPr>
            </w:r>
            <w:r w:rsidR="009608C2">
              <w:rPr>
                <w:noProof/>
                <w:webHidden/>
              </w:rPr>
              <w:fldChar w:fldCharType="separate"/>
            </w:r>
            <w:r w:rsidR="009608C2">
              <w:rPr>
                <w:noProof/>
                <w:webHidden/>
              </w:rPr>
              <w:t>77</w:t>
            </w:r>
            <w:r w:rsidR="009608C2">
              <w:rPr>
                <w:noProof/>
                <w:webHidden/>
              </w:rPr>
              <w:fldChar w:fldCharType="end"/>
            </w:r>
          </w:hyperlink>
        </w:p>
        <w:p w14:paraId="18E15551" w14:textId="22BA6C48" w:rsidR="009608C2" w:rsidRDefault="009176AB">
          <w:pPr>
            <w:pStyle w:val="10"/>
            <w:rPr>
              <w:rFonts w:asciiTheme="minorHAnsi" w:eastAsiaTheme="minorEastAsia" w:hAnsiTheme="minorHAnsi"/>
              <w:noProof/>
              <w:lang w:val="el-GR" w:eastAsia="el-GR"/>
            </w:rPr>
          </w:pPr>
          <w:hyperlink w:anchor="_Toc73035651" w:history="1">
            <w:r w:rsidR="009608C2" w:rsidRPr="005C5968">
              <w:rPr>
                <w:rStyle w:val="-"/>
                <w:rFonts w:ascii="Candara" w:hAnsi="Candara"/>
                <w:noProof/>
                <w:lang w:val="el-GR"/>
              </w:rPr>
              <w:t>5.2</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Ανά στέλεχος</w:t>
            </w:r>
            <w:r w:rsidR="009608C2">
              <w:rPr>
                <w:noProof/>
                <w:webHidden/>
              </w:rPr>
              <w:tab/>
            </w:r>
            <w:r w:rsidR="009608C2">
              <w:rPr>
                <w:noProof/>
                <w:webHidden/>
              </w:rPr>
              <w:fldChar w:fldCharType="begin"/>
            </w:r>
            <w:r w:rsidR="009608C2">
              <w:rPr>
                <w:noProof/>
                <w:webHidden/>
              </w:rPr>
              <w:instrText xml:space="preserve"> PAGEREF _Toc73035651 \h </w:instrText>
            </w:r>
            <w:r w:rsidR="009608C2">
              <w:rPr>
                <w:noProof/>
                <w:webHidden/>
              </w:rPr>
            </w:r>
            <w:r w:rsidR="009608C2">
              <w:rPr>
                <w:noProof/>
                <w:webHidden/>
              </w:rPr>
              <w:fldChar w:fldCharType="separate"/>
            </w:r>
            <w:r w:rsidR="009608C2">
              <w:rPr>
                <w:noProof/>
                <w:webHidden/>
              </w:rPr>
              <w:t>78</w:t>
            </w:r>
            <w:r w:rsidR="009608C2">
              <w:rPr>
                <w:noProof/>
                <w:webHidden/>
              </w:rPr>
              <w:fldChar w:fldCharType="end"/>
            </w:r>
          </w:hyperlink>
        </w:p>
        <w:p w14:paraId="1792C29E" w14:textId="4056B1FB" w:rsidR="009608C2" w:rsidRDefault="009176AB">
          <w:pPr>
            <w:pStyle w:val="10"/>
            <w:rPr>
              <w:rFonts w:asciiTheme="minorHAnsi" w:eastAsiaTheme="minorEastAsia" w:hAnsiTheme="minorHAnsi"/>
              <w:noProof/>
              <w:lang w:val="el-GR" w:eastAsia="el-GR"/>
            </w:rPr>
          </w:pPr>
          <w:hyperlink w:anchor="_Toc73035652" w:history="1">
            <w:r w:rsidR="009608C2" w:rsidRPr="005C5968">
              <w:rPr>
                <w:rStyle w:val="-"/>
                <w:rFonts w:ascii="Candara" w:hAnsi="Candara"/>
                <w:noProof/>
                <w:lang w:val="el-GR"/>
              </w:rPr>
              <w:t>6.</w:t>
            </w:r>
            <w:r w:rsidR="009608C2">
              <w:rPr>
                <w:rFonts w:asciiTheme="minorHAnsi" w:eastAsiaTheme="minorEastAsia" w:hAnsiTheme="minorHAnsi"/>
                <w:noProof/>
                <w:lang w:val="el-GR" w:eastAsia="el-GR"/>
              </w:rPr>
              <w:tab/>
            </w:r>
            <w:r w:rsidR="009608C2" w:rsidRPr="005C5968">
              <w:rPr>
                <w:rStyle w:val="-"/>
                <w:rFonts w:ascii="Candara" w:hAnsi="Candara"/>
                <w:noProof/>
                <w:lang w:val="el-GR"/>
              </w:rPr>
              <w:t>Βιβλιογραφία</w:t>
            </w:r>
            <w:r w:rsidR="009608C2">
              <w:rPr>
                <w:noProof/>
                <w:webHidden/>
              </w:rPr>
              <w:tab/>
            </w:r>
            <w:r w:rsidR="009608C2">
              <w:rPr>
                <w:noProof/>
                <w:webHidden/>
              </w:rPr>
              <w:fldChar w:fldCharType="begin"/>
            </w:r>
            <w:r w:rsidR="009608C2">
              <w:rPr>
                <w:noProof/>
                <w:webHidden/>
              </w:rPr>
              <w:instrText xml:space="preserve"> PAGEREF _Toc73035652 \h </w:instrText>
            </w:r>
            <w:r w:rsidR="009608C2">
              <w:rPr>
                <w:noProof/>
                <w:webHidden/>
              </w:rPr>
            </w:r>
            <w:r w:rsidR="009608C2">
              <w:rPr>
                <w:noProof/>
                <w:webHidden/>
              </w:rPr>
              <w:fldChar w:fldCharType="separate"/>
            </w:r>
            <w:r w:rsidR="009608C2">
              <w:rPr>
                <w:noProof/>
                <w:webHidden/>
              </w:rPr>
              <w:t>80</w:t>
            </w:r>
            <w:r w:rsidR="009608C2">
              <w:rPr>
                <w:noProof/>
                <w:webHidden/>
              </w:rPr>
              <w:fldChar w:fldCharType="end"/>
            </w:r>
          </w:hyperlink>
        </w:p>
        <w:p w14:paraId="1B494067" w14:textId="7440F818" w:rsidR="00FE404B" w:rsidRDefault="00FE404B">
          <w:r>
            <w:rPr>
              <w:b/>
              <w:bCs/>
            </w:rPr>
            <w:fldChar w:fldCharType="end"/>
          </w:r>
        </w:p>
      </w:sdtContent>
    </w:sdt>
    <w:p w14:paraId="77D4ED84" w14:textId="77777777" w:rsidR="006017E5" w:rsidRDefault="006017E5" w:rsidP="00F1324E">
      <w:pPr>
        <w:spacing w:after="200" w:line="276" w:lineRule="auto"/>
        <w:jc w:val="left"/>
        <w:rPr>
          <w:rFonts w:ascii="Candara" w:hAnsi="Candara"/>
          <w:sz w:val="28"/>
          <w:szCs w:val="28"/>
          <w:highlight w:val="yellow"/>
          <w:lang w:val="el-GR"/>
        </w:rPr>
        <w:sectPr w:rsidR="006017E5" w:rsidSect="006E6173">
          <w:headerReference w:type="first" r:id="rId14"/>
          <w:footerReference w:type="first" r:id="rId15"/>
          <w:pgSz w:w="11906" w:h="16838" w:code="9"/>
          <w:pgMar w:top="1134" w:right="1276" w:bottom="709" w:left="1276" w:header="709" w:footer="561" w:gutter="0"/>
          <w:cols w:space="708"/>
          <w:titlePg/>
          <w:docGrid w:linePitch="360"/>
        </w:sectPr>
      </w:pPr>
    </w:p>
    <w:p w14:paraId="773C4AFC" w14:textId="3EA8CCB3" w:rsidR="00280C6B" w:rsidRPr="008E5E38" w:rsidRDefault="00280C6B" w:rsidP="00F1324E">
      <w:pPr>
        <w:spacing w:after="200" w:line="276" w:lineRule="auto"/>
        <w:jc w:val="left"/>
        <w:rPr>
          <w:rFonts w:ascii="Candara" w:eastAsiaTheme="majorEastAsia" w:hAnsi="Candara" w:cstheme="majorBidi"/>
          <w:b/>
          <w:bCs/>
          <w:color w:val="4F81BD" w:themeColor="accent1"/>
          <w:sz w:val="28"/>
          <w:szCs w:val="28"/>
          <w:highlight w:val="yellow"/>
          <w:lang w:val="el-GR"/>
        </w:rPr>
      </w:pPr>
    </w:p>
    <w:p w14:paraId="5F1590EB" w14:textId="4CF2F009" w:rsidR="00C068A1" w:rsidRPr="008E5E38" w:rsidRDefault="00281F45" w:rsidP="00F1324E">
      <w:pPr>
        <w:pStyle w:val="1"/>
        <w:spacing w:line="276" w:lineRule="auto"/>
        <w:rPr>
          <w:rFonts w:ascii="Candara" w:hAnsi="Candara"/>
          <w:lang w:val="el-GR"/>
        </w:rPr>
      </w:pPr>
      <w:bookmarkStart w:id="1" w:name="_Toc73035623"/>
      <w:r w:rsidRPr="008E5E38">
        <w:rPr>
          <w:rFonts w:ascii="Candara" w:hAnsi="Candara"/>
          <w:lang w:val="el-GR"/>
        </w:rPr>
        <w:t>Επιτελική Σύνοψη</w:t>
      </w:r>
      <w:bookmarkEnd w:id="1"/>
    </w:p>
    <w:p w14:paraId="59656C73" w14:textId="77777777" w:rsidR="000C7128" w:rsidRPr="008E5E38" w:rsidRDefault="000C7128" w:rsidP="00F1324E">
      <w:pPr>
        <w:spacing w:after="0" w:line="276" w:lineRule="auto"/>
        <w:ind w:left="-851" w:right="-482"/>
        <w:jc w:val="center"/>
        <w:rPr>
          <w:rFonts w:ascii="Candara" w:hAnsi="Candara" w:cstheme="minorHAnsi"/>
          <w:lang w:val="el-GR"/>
        </w:rPr>
      </w:pPr>
    </w:p>
    <w:p w14:paraId="48ACA201" w14:textId="5C2CE2A0" w:rsidR="00321798" w:rsidRPr="008E5E38" w:rsidRDefault="00321798" w:rsidP="000D04EF">
      <w:pPr>
        <w:autoSpaceDE w:val="0"/>
        <w:autoSpaceDN w:val="0"/>
        <w:adjustRightInd w:val="0"/>
        <w:spacing w:before="120" w:after="240" w:line="360" w:lineRule="auto"/>
        <w:ind w:right="-51"/>
        <w:rPr>
          <w:rFonts w:ascii="Candara" w:hAnsi="Candara" w:cstheme="minorHAnsi"/>
          <w:b/>
          <w:sz w:val="24"/>
          <w:szCs w:val="24"/>
          <w:lang w:val="el-GR"/>
        </w:rPr>
      </w:pPr>
      <w:r w:rsidRPr="008E5E38">
        <w:rPr>
          <w:rFonts w:ascii="Candara" w:hAnsi="Candara" w:cstheme="minorHAnsi"/>
          <w:sz w:val="24"/>
          <w:szCs w:val="24"/>
          <w:lang w:val="el-GR"/>
        </w:rPr>
        <w:t xml:space="preserve">Το </w:t>
      </w:r>
      <w:r w:rsidR="00FE404B" w:rsidRPr="00FE404B">
        <w:rPr>
          <w:rFonts w:ascii="Candara" w:hAnsi="Candara" w:cstheme="minorHAnsi"/>
          <w:b/>
          <w:sz w:val="24"/>
          <w:szCs w:val="24"/>
          <w:lang w:val="el-GR"/>
        </w:rPr>
        <w:t>Σχέδιο διαδικασιών ανάθεσης εργασιών στο ειδικό επιστημονικό προσωπικό των ΔΚΚ (και, σταδιακά και των λοιπών Κοινωνικών Δομών), παρακολούθησης και αξιολόγησης της αποτελεσματικότητας της διαδικασίας Κοινωνικής Ένταξης</w:t>
      </w:r>
      <w:r w:rsidR="00DF3A81" w:rsidRPr="008E5E38">
        <w:rPr>
          <w:rFonts w:ascii="Candara" w:hAnsi="Candara" w:cstheme="minorHAnsi"/>
          <w:b/>
          <w:sz w:val="24"/>
          <w:szCs w:val="24"/>
          <w:lang w:val="el-GR"/>
        </w:rPr>
        <w:t xml:space="preserve">, </w:t>
      </w:r>
      <w:r w:rsidRPr="008E5E38">
        <w:rPr>
          <w:rFonts w:ascii="Candara" w:hAnsi="Candara" w:cstheme="minorHAnsi"/>
          <w:sz w:val="24"/>
          <w:szCs w:val="24"/>
          <w:lang w:val="el-GR"/>
        </w:rPr>
        <w:t>εκπονήθηκε στο πλαίσιο του Έργου «</w:t>
      </w:r>
      <w:r w:rsidRPr="008E5E38">
        <w:rPr>
          <w:rFonts w:ascii="Candara" w:hAnsi="Candara" w:cstheme="minorHAnsi"/>
          <w:b/>
          <w:sz w:val="24"/>
          <w:szCs w:val="24"/>
          <w:lang w:val="el-GR"/>
        </w:rPr>
        <w:t xml:space="preserve">Επιστημονική και Τεχνική Υποστήριξη της “Επιτελικής / Συντονιστικής Δομής Κοινωνικής Ένταξης” ως προς </w:t>
      </w:r>
      <w:r w:rsidR="00DF3A81" w:rsidRPr="008E5E38">
        <w:rPr>
          <w:rFonts w:ascii="Candara" w:hAnsi="Candara" w:cstheme="minorHAnsi"/>
          <w:b/>
          <w:sz w:val="24"/>
          <w:szCs w:val="24"/>
          <w:lang w:val="el-GR"/>
        </w:rPr>
        <w:t>τ</w:t>
      </w:r>
      <w:r w:rsidRPr="008E5E38">
        <w:rPr>
          <w:rFonts w:ascii="Candara" w:hAnsi="Candara" w:cstheme="minorHAnsi"/>
          <w:b/>
          <w:sz w:val="24"/>
          <w:szCs w:val="24"/>
          <w:lang w:val="el-GR"/>
        </w:rPr>
        <w:t>η λειτουργία του Περιφερειακού Μηχανισμού και του Περιφερειακού Παρατηρητηρίου Κοινωνικής Ένταξης της Περιφέρειας Πελοποννήσου»  (</w:t>
      </w:r>
      <w:r w:rsidR="00D6374C" w:rsidRPr="008E5E38">
        <w:rPr>
          <w:rFonts w:ascii="Candara" w:hAnsi="Candara" w:cstheme="minorHAnsi"/>
          <w:b/>
          <w:sz w:val="24"/>
          <w:szCs w:val="24"/>
          <w:lang w:val="el-GR"/>
        </w:rPr>
        <w:t>Αριθμός Σύμβασης 20SYMV007105837 2020-07-29</w:t>
      </w:r>
      <w:r w:rsidRPr="008E5E38">
        <w:rPr>
          <w:rFonts w:ascii="Candara" w:hAnsi="Candara" w:cstheme="minorHAnsi"/>
          <w:b/>
          <w:sz w:val="24"/>
          <w:szCs w:val="24"/>
          <w:lang w:val="el-GR"/>
        </w:rPr>
        <w:t>).</w:t>
      </w:r>
    </w:p>
    <w:p w14:paraId="21CFE359" w14:textId="77777777" w:rsidR="00321798" w:rsidRPr="008E5E38" w:rsidRDefault="00321798" w:rsidP="00B22F58">
      <w:pPr>
        <w:spacing w:before="120" w:after="240" w:line="360" w:lineRule="auto"/>
        <w:ind w:right="-51"/>
        <w:rPr>
          <w:rFonts w:ascii="Candara" w:hAnsi="Candara" w:cstheme="minorHAnsi"/>
          <w:sz w:val="24"/>
          <w:szCs w:val="24"/>
          <w:highlight w:val="yellow"/>
          <w:lang w:val="el-GR"/>
        </w:rPr>
      </w:pPr>
    </w:p>
    <w:p w14:paraId="3F517EC9" w14:textId="7D697828" w:rsidR="00321798" w:rsidRPr="008E5E38" w:rsidRDefault="00321798" w:rsidP="00B22F58">
      <w:pPr>
        <w:spacing w:before="120" w:after="240" w:line="360" w:lineRule="auto"/>
        <w:ind w:right="-51"/>
        <w:rPr>
          <w:rFonts w:ascii="Candara" w:hAnsi="Candara" w:cstheme="minorHAnsi"/>
          <w:b/>
          <w:sz w:val="24"/>
          <w:szCs w:val="24"/>
          <w:lang w:val="el-GR"/>
        </w:rPr>
      </w:pPr>
      <w:r w:rsidRPr="008E5E38">
        <w:rPr>
          <w:rFonts w:ascii="Candara" w:hAnsi="Candara" w:cstheme="minorHAnsi"/>
          <w:sz w:val="24"/>
          <w:szCs w:val="24"/>
          <w:lang w:val="el-GR"/>
        </w:rPr>
        <w:t>Το εν λόγω έργο</w:t>
      </w:r>
      <w:r w:rsidRPr="008E5E38">
        <w:rPr>
          <w:rFonts w:ascii="Candara" w:hAnsi="Candara" w:cstheme="minorHAnsi"/>
          <w:b/>
          <w:sz w:val="24"/>
          <w:szCs w:val="24"/>
          <w:lang w:val="el-GR"/>
        </w:rPr>
        <w:t>,</w:t>
      </w:r>
      <w:r w:rsidRPr="008E5E38">
        <w:rPr>
          <w:rFonts w:ascii="Candara" w:hAnsi="Candara" w:cstheme="minorHAnsi"/>
          <w:sz w:val="24"/>
          <w:szCs w:val="24"/>
          <w:lang w:val="el-GR"/>
        </w:rPr>
        <w:t xml:space="preserve"> ανατέθηκε από τ</w:t>
      </w:r>
      <w:r w:rsidR="006C09B8" w:rsidRPr="008E5E38">
        <w:rPr>
          <w:rFonts w:ascii="Candara" w:hAnsi="Candara" w:cstheme="minorHAnsi"/>
          <w:sz w:val="24"/>
          <w:szCs w:val="24"/>
          <w:lang w:val="el-GR"/>
        </w:rPr>
        <w:t>ην</w:t>
      </w:r>
      <w:r w:rsidRPr="008E5E38">
        <w:rPr>
          <w:rFonts w:ascii="Candara" w:hAnsi="Candara" w:cstheme="minorHAnsi"/>
          <w:sz w:val="24"/>
          <w:szCs w:val="24"/>
          <w:lang w:val="el-GR"/>
        </w:rPr>
        <w:t xml:space="preserve"> </w:t>
      </w:r>
      <w:r w:rsidR="006C09B8" w:rsidRPr="008E5E38">
        <w:rPr>
          <w:rFonts w:ascii="Candara" w:hAnsi="Candara" w:cstheme="minorHAnsi"/>
          <w:sz w:val="24"/>
          <w:szCs w:val="24"/>
          <w:lang w:val="el-GR"/>
        </w:rPr>
        <w:t xml:space="preserve">Περιφέρεια Πελοποννήσου </w:t>
      </w:r>
      <w:r w:rsidRPr="008E5E38">
        <w:rPr>
          <w:rFonts w:ascii="Candara" w:hAnsi="Candara" w:cstheme="minorHAnsi"/>
          <w:sz w:val="24"/>
          <w:szCs w:val="24"/>
          <w:lang w:val="el-GR"/>
        </w:rPr>
        <w:t xml:space="preserve">(στο εξής «Αναθέτουσα Αρχή») κατόπιν ανοικτού ηλεκτρονικού διαγωνισμού στην εταιρεία </w:t>
      </w:r>
      <w:r w:rsidRPr="008E5E38">
        <w:rPr>
          <w:rFonts w:ascii="Candara" w:hAnsi="Candara" w:cstheme="minorHAnsi"/>
          <w:b/>
          <w:sz w:val="24"/>
          <w:szCs w:val="24"/>
          <w:lang w:val="el-GR"/>
        </w:rPr>
        <w:t>«</w:t>
      </w:r>
      <w:r w:rsidRPr="008E5E38">
        <w:rPr>
          <w:rFonts w:ascii="Candara" w:hAnsi="Candara" w:cstheme="minorHAnsi"/>
          <w:b/>
          <w:sz w:val="24"/>
          <w:szCs w:val="24"/>
        </w:rPr>
        <w:t>PCM</w:t>
      </w:r>
      <w:r w:rsidRPr="008E5E38">
        <w:rPr>
          <w:rFonts w:ascii="Candara" w:hAnsi="Candara" w:cstheme="minorHAnsi"/>
          <w:b/>
          <w:sz w:val="24"/>
          <w:szCs w:val="24"/>
          <w:lang w:val="el-GR"/>
        </w:rPr>
        <w:t xml:space="preserve"> ΣΥΜΒΟΥΛΟΙ ΜΕΘΟΔΩΝ ΚΑΙ ΔΙΑΔΙΚΑΣΙΩΝ ΕΠΕ» </w:t>
      </w:r>
      <w:r w:rsidRPr="008E5E38">
        <w:rPr>
          <w:rFonts w:ascii="Candara" w:hAnsi="Candara" w:cstheme="minorHAnsi"/>
          <w:sz w:val="24"/>
          <w:szCs w:val="24"/>
          <w:lang w:val="el-GR"/>
        </w:rPr>
        <w:t xml:space="preserve">(στο εξής «ο Ανάδοχος») και για την υλοποίηση του έργου υπογράφηκε Σύμβαση μεταξύ των συμβαλλομένων μερών στις </w:t>
      </w:r>
      <w:r w:rsidR="00D6374C" w:rsidRPr="008E5E38">
        <w:rPr>
          <w:rFonts w:ascii="Candara" w:hAnsi="Candara" w:cstheme="minorHAnsi"/>
          <w:b/>
          <w:sz w:val="24"/>
          <w:szCs w:val="24"/>
          <w:lang w:val="el-GR"/>
        </w:rPr>
        <w:t>29</w:t>
      </w:r>
      <w:r w:rsidRPr="008E5E38">
        <w:rPr>
          <w:rFonts w:ascii="Candara" w:hAnsi="Candara" w:cstheme="minorHAnsi"/>
          <w:b/>
          <w:sz w:val="24"/>
          <w:szCs w:val="24"/>
          <w:lang w:val="el-GR"/>
        </w:rPr>
        <w:t>/0</w:t>
      </w:r>
      <w:r w:rsidR="00D6374C" w:rsidRPr="008E5E38">
        <w:rPr>
          <w:rFonts w:ascii="Candara" w:hAnsi="Candara" w:cstheme="minorHAnsi"/>
          <w:b/>
          <w:sz w:val="24"/>
          <w:szCs w:val="24"/>
          <w:lang w:val="el-GR"/>
        </w:rPr>
        <w:t>7</w:t>
      </w:r>
      <w:r w:rsidRPr="008E5E38">
        <w:rPr>
          <w:rFonts w:ascii="Candara" w:hAnsi="Candara" w:cstheme="minorHAnsi"/>
          <w:b/>
          <w:sz w:val="24"/>
          <w:szCs w:val="24"/>
          <w:lang w:val="el-GR"/>
        </w:rPr>
        <w:t xml:space="preserve">/2020 (ημερομηνία έναρξης του έργου). </w:t>
      </w:r>
    </w:p>
    <w:p w14:paraId="3479BA5D" w14:textId="35FDC644" w:rsidR="00321798" w:rsidRPr="00FE404B" w:rsidRDefault="00FE404B" w:rsidP="00B22F58">
      <w:pPr>
        <w:spacing w:before="120" w:after="240" w:line="360" w:lineRule="auto"/>
        <w:ind w:right="-51"/>
        <w:rPr>
          <w:rFonts w:ascii="Candara" w:hAnsi="Candara" w:cstheme="minorHAnsi"/>
          <w:bCs/>
          <w:sz w:val="24"/>
          <w:szCs w:val="24"/>
          <w:highlight w:val="yellow"/>
          <w:lang w:val="el-GR"/>
        </w:rPr>
      </w:pPr>
      <w:r>
        <w:rPr>
          <w:rFonts w:ascii="Candara" w:hAnsi="Candara" w:cstheme="minorHAnsi"/>
          <w:bCs/>
          <w:sz w:val="24"/>
          <w:szCs w:val="24"/>
          <w:lang w:val="el-GR"/>
        </w:rPr>
        <w:t xml:space="preserve">Το </w:t>
      </w:r>
      <w:r w:rsidRPr="00FE404B">
        <w:rPr>
          <w:rFonts w:ascii="Candara" w:hAnsi="Candara" w:cstheme="minorHAnsi"/>
          <w:bCs/>
          <w:sz w:val="24"/>
          <w:szCs w:val="24"/>
          <w:lang w:val="el-GR"/>
        </w:rPr>
        <w:t xml:space="preserve">Σχέδιο διαδικασιών περιεχομένου και ανάθεσης εργασιών στο ειδικό επιστημονικό προσωπικό των ΔΚΚ (και, σταδιακά και των λοιπών Κοινωνικών Δομών), παρακολούθησης και αξιολόγησης της αποτελεσματικότητας της διαδικασίας Κοινωνικής Ένταξης </w:t>
      </w:r>
      <w:r>
        <w:rPr>
          <w:rFonts w:ascii="Candara" w:hAnsi="Candara" w:cstheme="minorHAnsi"/>
          <w:bCs/>
          <w:sz w:val="24"/>
          <w:szCs w:val="24"/>
          <w:lang w:val="el-GR"/>
        </w:rPr>
        <w:t>λαμβάνει υπόψη όλα</w:t>
      </w:r>
      <w:r w:rsidRPr="00FE404B">
        <w:rPr>
          <w:rFonts w:ascii="Candara" w:hAnsi="Candara" w:cstheme="minorHAnsi"/>
          <w:bCs/>
          <w:sz w:val="24"/>
          <w:szCs w:val="24"/>
          <w:lang w:val="el-GR"/>
        </w:rPr>
        <w:t xml:space="preserve"> τα εργαλεία και τις διαδικασίες που προβλέπονται στο ΟΠΣ ΥΤΚΕ ή που έχουν προταθεί ήδη, στο πλαίσιο των υπηρεσιών του </w:t>
      </w:r>
      <w:proofErr w:type="spellStart"/>
      <w:r w:rsidRPr="00FE404B">
        <w:rPr>
          <w:rFonts w:ascii="Candara" w:hAnsi="Candara" w:cstheme="minorHAnsi"/>
          <w:bCs/>
          <w:sz w:val="24"/>
          <w:szCs w:val="24"/>
          <w:lang w:val="el-GR"/>
        </w:rPr>
        <w:t>Ε.Τε.Συ</w:t>
      </w:r>
      <w:proofErr w:type="spellEnd"/>
      <w:r w:rsidRPr="00FE404B">
        <w:rPr>
          <w:rFonts w:ascii="Candara" w:hAnsi="Candara" w:cstheme="minorHAnsi"/>
          <w:bCs/>
          <w:sz w:val="24"/>
          <w:szCs w:val="24"/>
          <w:lang w:val="el-GR"/>
        </w:rPr>
        <w:t>. στα προηγούμενα Παραδοτέα</w:t>
      </w:r>
      <w:r>
        <w:rPr>
          <w:rFonts w:ascii="Candara" w:hAnsi="Candara" w:cstheme="minorHAnsi"/>
          <w:bCs/>
          <w:sz w:val="24"/>
          <w:szCs w:val="24"/>
          <w:lang w:val="el-GR"/>
        </w:rPr>
        <w:t>.</w:t>
      </w:r>
    </w:p>
    <w:p w14:paraId="6CEBFDAF" w14:textId="293062C6" w:rsidR="005C383E" w:rsidRPr="008E5E38" w:rsidRDefault="005C383E" w:rsidP="00F1324E">
      <w:pPr>
        <w:spacing w:after="200" w:line="276" w:lineRule="auto"/>
        <w:ind w:right="-477"/>
        <w:jc w:val="left"/>
        <w:rPr>
          <w:rFonts w:ascii="Candara" w:hAnsi="Candara"/>
          <w:sz w:val="24"/>
          <w:szCs w:val="24"/>
          <w:highlight w:val="yellow"/>
          <w:lang w:val="el-GR"/>
        </w:rPr>
      </w:pPr>
      <w:r w:rsidRPr="008E5E38">
        <w:rPr>
          <w:rFonts w:ascii="Candara" w:hAnsi="Candara"/>
          <w:sz w:val="24"/>
          <w:szCs w:val="24"/>
          <w:highlight w:val="yellow"/>
          <w:lang w:val="el-GR"/>
        </w:rPr>
        <w:br w:type="page"/>
      </w:r>
    </w:p>
    <w:p w14:paraId="3470234D" w14:textId="629AF45B" w:rsidR="00DD17D0" w:rsidRPr="008E5E38" w:rsidRDefault="009B45D7" w:rsidP="00F1324E">
      <w:pPr>
        <w:pStyle w:val="1"/>
        <w:numPr>
          <w:ilvl w:val="0"/>
          <w:numId w:val="1"/>
        </w:numPr>
        <w:tabs>
          <w:tab w:val="left" w:pos="284"/>
        </w:tabs>
        <w:spacing w:line="276" w:lineRule="auto"/>
        <w:rPr>
          <w:rFonts w:ascii="Candara" w:hAnsi="Candara"/>
          <w:lang w:val="el-GR"/>
        </w:rPr>
      </w:pPr>
      <w:bookmarkStart w:id="2" w:name="_Toc73035624"/>
      <w:bookmarkStart w:id="3" w:name="_Toc14894466"/>
      <w:r w:rsidRPr="008E5E38">
        <w:rPr>
          <w:rFonts w:ascii="Candara" w:hAnsi="Candara"/>
          <w:lang w:val="el-GR"/>
        </w:rPr>
        <w:lastRenderedPageBreak/>
        <w:t>Α</w:t>
      </w:r>
      <w:r w:rsidR="00281F45" w:rsidRPr="008E5E38">
        <w:rPr>
          <w:rFonts w:ascii="Candara" w:hAnsi="Candara"/>
          <w:lang w:val="el-GR"/>
        </w:rPr>
        <w:t>ντικείμενο</w:t>
      </w:r>
      <w:r w:rsidR="00DD17D0" w:rsidRPr="008E5E38">
        <w:rPr>
          <w:rFonts w:ascii="Candara" w:hAnsi="Candara"/>
          <w:lang w:val="el-GR"/>
        </w:rPr>
        <w:t xml:space="preserve">, </w:t>
      </w:r>
      <w:r w:rsidR="00135792" w:rsidRPr="008E5E38">
        <w:rPr>
          <w:rFonts w:ascii="Candara" w:hAnsi="Candara"/>
          <w:lang w:val="el-GR"/>
        </w:rPr>
        <w:t>Σ</w:t>
      </w:r>
      <w:r w:rsidR="00281F45" w:rsidRPr="008E5E38">
        <w:rPr>
          <w:rFonts w:ascii="Candara" w:hAnsi="Candara"/>
          <w:lang w:val="el-GR"/>
        </w:rPr>
        <w:t>κοπός</w:t>
      </w:r>
      <w:r w:rsidR="00135792" w:rsidRPr="008E5E38">
        <w:rPr>
          <w:rFonts w:ascii="Candara" w:hAnsi="Candara"/>
          <w:lang w:val="el-GR"/>
        </w:rPr>
        <w:t xml:space="preserve"> </w:t>
      </w:r>
      <w:r w:rsidR="00281F45" w:rsidRPr="008E5E38">
        <w:rPr>
          <w:rFonts w:ascii="Candara" w:hAnsi="Candara"/>
          <w:lang w:val="el-GR"/>
        </w:rPr>
        <w:t>και</w:t>
      </w:r>
      <w:r w:rsidR="00135792" w:rsidRPr="008E5E38">
        <w:rPr>
          <w:rFonts w:ascii="Candara" w:hAnsi="Candara"/>
          <w:lang w:val="el-GR"/>
        </w:rPr>
        <w:t xml:space="preserve"> </w:t>
      </w:r>
      <w:r w:rsidR="00DD17D0" w:rsidRPr="008E5E38">
        <w:rPr>
          <w:rFonts w:ascii="Candara" w:hAnsi="Candara"/>
          <w:lang w:val="el-GR"/>
        </w:rPr>
        <w:t>Σ</w:t>
      </w:r>
      <w:r w:rsidR="00281F45" w:rsidRPr="008E5E38">
        <w:rPr>
          <w:rFonts w:ascii="Candara" w:hAnsi="Candara"/>
          <w:lang w:val="el-GR"/>
        </w:rPr>
        <w:t>τόχοι</w:t>
      </w:r>
      <w:r w:rsidR="00DD17D0" w:rsidRPr="008E5E38">
        <w:rPr>
          <w:rFonts w:ascii="Candara" w:hAnsi="Candara"/>
          <w:lang w:val="el-GR"/>
        </w:rPr>
        <w:t xml:space="preserve"> </w:t>
      </w:r>
      <w:r w:rsidR="00281F45" w:rsidRPr="008E5E38">
        <w:rPr>
          <w:rFonts w:ascii="Candara" w:hAnsi="Candara"/>
          <w:lang w:val="el-GR"/>
        </w:rPr>
        <w:t>του έργου</w:t>
      </w:r>
      <w:bookmarkEnd w:id="2"/>
    </w:p>
    <w:p w14:paraId="70974633" w14:textId="2D23967A" w:rsidR="00A63192" w:rsidRPr="008E5E38" w:rsidRDefault="004B0EE5" w:rsidP="008D5CA6">
      <w:pPr>
        <w:pStyle w:val="1"/>
        <w:numPr>
          <w:ilvl w:val="1"/>
          <w:numId w:val="2"/>
        </w:numPr>
        <w:tabs>
          <w:tab w:val="left" w:pos="284"/>
        </w:tabs>
        <w:spacing w:line="276" w:lineRule="auto"/>
        <w:rPr>
          <w:rFonts w:ascii="Candara" w:hAnsi="Candara"/>
          <w:sz w:val="24"/>
          <w:szCs w:val="24"/>
          <w:lang w:val="el-GR"/>
        </w:rPr>
      </w:pPr>
      <w:bookmarkStart w:id="4" w:name="_Toc73035625"/>
      <w:r w:rsidRPr="008E5E38">
        <w:rPr>
          <w:rFonts w:ascii="Candara" w:hAnsi="Candara"/>
          <w:sz w:val="24"/>
          <w:szCs w:val="24"/>
          <w:lang w:val="el-GR"/>
        </w:rPr>
        <w:t>Η Πράξη</w:t>
      </w:r>
      <w:bookmarkEnd w:id="4"/>
    </w:p>
    <w:p w14:paraId="3DDCB890" w14:textId="57A15237" w:rsidR="004B0EE5" w:rsidRPr="008E5E38" w:rsidRDefault="004B0EE5" w:rsidP="004B0EE5">
      <w:pPr>
        <w:rPr>
          <w:rFonts w:ascii="Candara" w:hAnsi="Candara"/>
          <w:lang w:val="el-GR"/>
        </w:rPr>
      </w:pPr>
    </w:p>
    <w:p w14:paraId="7607F3E5" w14:textId="56E07539" w:rsidR="004B0EE5" w:rsidRPr="008E5E38" w:rsidRDefault="004B0EE5" w:rsidP="004B0EE5">
      <w:pPr>
        <w:pStyle w:val="0"/>
        <w:spacing w:before="120" w:line="360" w:lineRule="auto"/>
        <w:rPr>
          <w:rFonts w:ascii="Candara" w:hAnsi="Candara" w:cs="Calibri"/>
          <w:sz w:val="24"/>
          <w:szCs w:val="24"/>
        </w:rPr>
      </w:pPr>
      <w:bookmarkStart w:id="5" w:name="_Hlk71447598"/>
      <w:r w:rsidRPr="008E5E38">
        <w:rPr>
          <w:rFonts w:ascii="Candara" w:hAnsi="Candara" w:cs="Calibri"/>
          <w:sz w:val="24"/>
          <w:szCs w:val="24"/>
        </w:rPr>
        <w:t>Με την Εθνική Στρατηγική για την Κοινωνική Ένταξη (</w:t>
      </w:r>
      <w:r w:rsidRPr="008E5E38">
        <w:rPr>
          <w:rFonts w:ascii="Candara" w:hAnsi="Candara" w:cs="Calibri"/>
          <w:b/>
          <w:bCs/>
          <w:sz w:val="24"/>
          <w:szCs w:val="24"/>
        </w:rPr>
        <w:t>ΕΣΚΕ</w:t>
      </w:r>
      <w:r w:rsidRPr="008E5E38">
        <w:rPr>
          <w:rFonts w:ascii="Candara" w:hAnsi="Candara" w:cs="Calibri"/>
          <w:sz w:val="24"/>
          <w:szCs w:val="24"/>
        </w:rPr>
        <w:t xml:space="preserve">) που εκπονήθηκε από το Υπουργείο Εργασίας Κοινωνικής Ασφάλισης και Κοινωνικής Αλληλεγγύης </w:t>
      </w:r>
      <w:r w:rsidR="00281F45" w:rsidRPr="008E5E38">
        <w:rPr>
          <w:rFonts w:ascii="Candara" w:hAnsi="Candara" w:cs="Calibri"/>
          <w:sz w:val="24"/>
          <w:szCs w:val="24"/>
        </w:rPr>
        <w:t>έχουν τεθεί</w:t>
      </w:r>
      <w:r w:rsidRPr="008E5E38">
        <w:rPr>
          <w:rFonts w:ascii="Candara" w:hAnsi="Candara" w:cs="Calibri"/>
          <w:sz w:val="24"/>
          <w:szCs w:val="24"/>
        </w:rPr>
        <w:t xml:space="preserve"> οι προτεραιότητες </w:t>
      </w:r>
      <w:r w:rsidR="00281F45" w:rsidRPr="008E5E38">
        <w:rPr>
          <w:rFonts w:ascii="Candara" w:hAnsi="Candara" w:cs="Calibri"/>
          <w:sz w:val="24"/>
          <w:szCs w:val="24"/>
        </w:rPr>
        <w:t>σε εθνικό επίπεδο</w:t>
      </w:r>
      <w:r w:rsidRPr="008E5E38">
        <w:rPr>
          <w:rFonts w:ascii="Candara" w:hAnsi="Candara" w:cs="Calibri"/>
          <w:sz w:val="24"/>
          <w:szCs w:val="24"/>
        </w:rPr>
        <w:t xml:space="preserve"> για την καταπολέμηση της φτώχειας και του κοινωνικού αποκλεισμού.</w:t>
      </w:r>
    </w:p>
    <w:p w14:paraId="2A247D1F" w14:textId="77777777" w:rsidR="004B0EE5" w:rsidRPr="008E5E38" w:rsidRDefault="004B0EE5" w:rsidP="004B0EE5">
      <w:pPr>
        <w:pStyle w:val="0"/>
        <w:spacing w:before="120" w:line="360" w:lineRule="auto"/>
        <w:rPr>
          <w:rFonts w:ascii="Candara" w:hAnsi="Candara" w:cs="Calibri"/>
          <w:sz w:val="24"/>
          <w:szCs w:val="24"/>
        </w:rPr>
      </w:pPr>
      <w:r w:rsidRPr="008E5E38">
        <w:rPr>
          <w:rFonts w:ascii="Candara" w:hAnsi="Candara" w:cs="Calibri"/>
          <w:sz w:val="24"/>
          <w:szCs w:val="24"/>
        </w:rPr>
        <w:t>Με την Περιφερειακή Στρατηγική (</w:t>
      </w:r>
      <w:r w:rsidRPr="008E5E38">
        <w:rPr>
          <w:rFonts w:ascii="Candara" w:hAnsi="Candara" w:cs="Calibri"/>
          <w:b/>
          <w:bCs/>
          <w:sz w:val="24"/>
          <w:szCs w:val="24"/>
        </w:rPr>
        <w:t>ΠΕΣΚΕ</w:t>
      </w:r>
      <w:r w:rsidRPr="008E5E38">
        <w:rPr>
          <w:rFonts w:ascii="Candara" w:hAnsi="Candara" w:cs="Calibri"/>
          <w:sz w:val="24"/>
          <w:szCs w:val="24"/>
        </w:rPr>
        <w:t xml:space="preserve">) της Περιφέρειας Πελοποννήσου  για την Κοινωνική Ένταξη, η οποία αποτελεί προϊόν διαβούλευσης με τους </w:t>
      </w:r>
      <w:proofErr w:type="spellStart"/>
      <w:r w:rsidRPr="008E5E38">
        <w:rPr>
          <w:rFonts w:ascii="Candara" w:hAnsi="Candara" w:cs="Calibri"/>
          <w:sz w:val="24"/>
          <w:szCs w:val="24"/>
        </w:rPr>
        <w:t>αυτοδιοικητικούς</w:t>
      </w:r>
      <w:proofErr w:type="spellEnd"/>
      <w:r w:rsidRPr="008E5E38">
        <w:rPr>
          <w:rFonts w:ascii="Candara" w:hAnsi="Candara" w:cs="Calibri"/>
          <w:sz w:val="24"/>
          <w:szCs w:val="24"/>
        </w:rPr>
        <w:t>, κοινωνικούς, οικονομικούς και λοιπούς φορείς της Περιφέρειας, η οποία  κρίθηκε ως συμβατή με την ΕΣΚΕ, προτείνονται εξειδικευμένες δράσεις για τη διασφάλιση της κοινωνικής συνοχής, την κοινωνική  ένταξη ευπαθών και ευάλωτων ομάδων του πληθυσμού, την άρση εμποδίων πρόσβασης σε βασικές υπηρεσίες υγείας και πρόνοιας και την ατομική ενεργοποίηση και προώθηση στην απασχόληση.</w:t>
      </w:r>
    </w:p>
    <w:p w14:paraId="54E0DB83" w14:textId="77777777" w:rsidR="004B0EE5" w:rsidRPr="008E5E38" w:rsidRDefault="004B0EE5" w:rsidP="004B0EE5">
      <w:pPr>
        <w:pStyle w:val="0"/>
        <w:spacing w:before="120" w:line="360" w:lineRule="auto"/>
        <w:rPr>
          <w:rStyle w:val="FontStyle71"/>
          <w:rFonts w:ascii="Candara" w:hAnsi="Candara" w:cs="Calibri"/>
          <w:b/>
          <w:sz w:val="24"/>
          <w:szCs w:val="24"/>
          <w:lang w:eastAsia="el-GR"/>
        </w:rPr>
      </w:pPr>
      <w:r w:rsidRPr="008E5E38">
        <w:rPr>
          <w:rFonts w:ascii="Candara" w:hAnsi="Candara" w:cs="Calibri"/>
          <w:sz w:val="24"/>
          <w:szCs w:val="24"/>
        </w:rPr>
        <w:t xml:space="preserve">Στο πλαίσιο αυτό η Περιφέρεια Πελοποννήσου έχει προχωρήσει στην συγκρότηση και οργάνωση της λειτουργίας </w:t>
      </w:r>
      <w:r w:rsidRPr="008E5E38">
        <w:rPr>
          <w:rFonts w:ascii="Candara" w:hAnsi="Candara" w:cs="Calibri"/>
          <w:b/>
          <w:sz w:val="24"/>
          <w:szCs w:val="24"/>
        </w:rPr>
        <w:t xml:space="preserve">«Διευρυμένων Κέντρων Κοινότητας» </w:t>
      </w:r>
      <w:r w:rsidRPr="008E5E38">
        <w:rPr>
          <w:rFonts w:ascii="Candara" w:hAnsi="Candara" w:cs="Calibri"/>
          <w:sz w:val="24"/>
          <w:szCs w:val="24"/>
        </w:rPr>
        <w:t xml:space="preserve">με τη μορφή ενός σύγχρονου, ευέλικτου, αποτελεσματικού και βιώσιμου </w:t>
      </w:r>
      <w:r w:rsidRPr="008E5E38">
        <w:rPr>
          <w:rFonts w:ascii="Candara" w:hAnsi="Candara" w:cs="Calibri"/>
          <w:b/>
          <w:sz w:val="24"/>
          <w:szCs w:val="24"/>
        </w:rPr>
        <w:t>περιφερειακού</w:t>
      </w:r>
      <w:r w:rsidRPr="008E5E38">
        <w:rPr>
          <w:rFonts w:ascii="Candara" w:hAnsi="Candara" w:cs="Calibri"/>
          <w:sz w:val="24"/>
          <w:szCs w:val="24"/>
        </w:rPr>
        <w:t xml:space="preserve"> </w:t>
      </w:r>
      <w:r w:rsidRPr="008E5E38">
        <w:rPr>
          <w:rFonts w:ascii="Candara" w:hAnsi="Candara" w:cs="Calibri"/>
          <w:b/>
          <w:sz w:val="24"/>
          <w:szCs w:val="24"/>
        </w:rPr>
        <w:t>δικτύου</w:t>
      </w:r>
      <w:r w:rsidRPr="008E5E38">
        <w:rPr>
          <w:rFonts w:ascii="Candara" w:hAnsi="Candara" w:cs="Calibri"/>
          <w:sz w:val="24"/>
          <w:szCs w:val="24"/>
        </w:rPr>
        <w:t xml:space="preserve"> υποστήριξης των τοπικών Κοινωνικών Υπηρεσιών &amp; Δομών, με στόχο την κοινωνική ένταξη των δυνητικά ωφελουμένων που ανήκουν στις ευπαθείς κοινωνικές ομάδες του πληθυσμού, και την προώθησή τους στην απασχόληση </w:t>
      </w:r>
      <w:r w:rsidRPr="008E5E38">
        <w:rPr>
          <w:rFonts w:ascii="Candara" w:hAnsi="Candara" w:cs="Calibri"/>
          <w:b/>
          <w:sz w:val="24"/>
          <w:szCs w:val="24"/>
        </w:rPr>
        <w:t>(</w:t>
      </w:r>
      <w:r w:rsidRPr="008E5E38">
        <w:rPr>
          <w:rStyle w:val="FontStyle71"/>
          <w:rFonts w:ascii="Candara" w:hAnsi="Candara" w:cs="Calibri"/>
          <w:b/>
          <w:sz w:val="24"/>
          <w:szCs w:val="24"/>
          <w:lang w:eastAsia="el-GR"/>
        </w:rPr>
        <w:t>Περιφερειακό Δίκτυο Κέντρων Κοινότητας και λοιπών Κοινωνικών Δομών).</w:t>
      </w:r>
    </w:p>
    <w:p w14:paraId="515214D8" w14:textId="7A662F1F" w:rsidR="004B0EE5" w:rsidRPr="008E5E38" w:rsidRDefault="004B0EE5" w:rsidP="004B0EE5">
      <w:pPr>
        <w:pStyle w:val="0"/>
        <w:spacing w:before="120" w:line="360" w:lineRule="auto"/>
        <w:rPr>
          <w:rFonts w:ascii="Candara" w:hAnsi="Candara" w:cs="Calibri"/>
          <w:sz w:val="24"/>
          <w:szCs w:val="24"/>
        </w:rPr>
      </w:pPr>
      <w:r w:rsidRPr="008E5E38">
        <w:rPr>
          <w:rFonts w:ascii="Candara" w:hAnsi="Candara" w:cs="Calibri"/>
          <w:sz w:val="24"/>
          <w:szCs w:val="24"/>
        </w:rPr>
        <w:t xml:space="preserve">Με βάση τα παραπάνω και, με γνώμονα, αφενός τις ελλείψεις  σε οργανωτικό και διοικητικό επίπεδο των Κοινωνικών Υπηρεσιών και Δομών στους «μικρούς» Δήμους της Π.Ε.  και, αφετέρου, την ανάγκη οριζόντιας, πλήρους και ουσιαστικής κάλυψης του συνόλου των Δήμων ανά Περιφερειακή Ενότητα, καθώς και τον συντονισμό / παροχή συμπληρωματικών υπηρεσιών σε επίπεδο Περιφέρειας από οριζόντια «Επιτελική Δομή», </w:t>
      </w:r>
      <w:r w:rsidR="00281F45" w:rsidRPr="008E5E38">
        <w:rPr>
          <w:rFonts w:ascii="Candara" w:hAnsi="Candara" w:cs="Calibri"/>
          <w:sz w:val="24"/>
          <w:szCs w:val="24"/>
        </w:rPr>
        <w:t>υλοποιεί</w:t>
      </w:r>
      <w:r w:rsidRPr="008E5E38">
        <w:rPr>
          <w:rFonts w:ascii="Candara" w:hAnsi="Candara" w:cs="Calibri"/>
          <w:sz w:val="24"/>
          <w:szCs w:val="24"/>
        </w:rPr>
        <w:t xml:space="preserve">ται στο πλαίσιο της Δράσης 9.ii.3 του Θεματικού Στόχου 9 </w:t>
      </w:r>
      <w:r w:rsidRPr="008E5E38">
        <w:rPr>
          <w:rFonts w:ascii="Candara" w:hAnsi="Candara" w:cs="Calibri"/>
          <w:sz w:val="24"/>
          <w:szCs w:val="24"/>
          <w:u w:val="single"/>
        </w:rPr>
        <w:t>και σ</w:t>
      </w:r>
      <w:r w:rsidR="00281F45" w:rsidRPr="008E5E38">
        <w:rPr>
          <w:rFonts w:ascii="Candara" w:hAnsi="Candara" w:cs="Calibri"/>
          <w:sz w:val="24"/>
          <w:szCs w:val="24"/>
          <w:u w:val="single"/>
        </w:rPr>
        <w:t>το</w:t>
      </w:r>
      <w:r w:rsidRPr="008E5E38">
        <w:rPr>
          <w:rFonts w:ascii="Candara" w:hAnsi="Candara" w:cs="Calibri"/>
          <w:sz w:val="24"/>
          <w:szCs w:val="24"/>
          <w:u w:val="single"/>
        </w:rPr>
        <w:t xml:space="preserve"> επίπεδο </w:t>
      </w:r>
      <w:r w:rsidR="00281F45" w:rsidRPr="008E5E38">
        <w:rPr>
          <w:rFonts w:ascii="Candara" w:hAnsi="Candara" w:cs="Calibri"/>
          <w:sz w:val="24"/>
          <w:szCs w:val="24"/>
          <w:u w:val="single"/>
        </w:rPr>
        <w:t xml:space="preserve">της </w:t>
      </w:r>
      <w:r w:rsidRPr="008E5E38">
        <w:rPr>
          <w:rFonts w:ascii="Candara" w:hAnsi="Candara" w:cs="Calibri"/>
          <w:sz w:val="24"/>
          <w:szCs w:val="24"/>
          <w:u w:val="single"/>
        </w:rPr>
        <w:t>Περιφέρειας</w:t>
      </w:r>
      <w:r w:rsidRPr="008E5E38">
        <w:rPr>
          <w:rFonts w:ascii="Candara" w:hAnsi="Candara" w:cs="Calibri"/>
          <w:sz w:val="24"/>
          <w:szCs w:val="24"/>
        </w:rPr>
        <w:t xml:space="preserve"> η συγκρότηση </w:t>
      </w:r>
      <w:r w:rsidRPr="008E5E38">
        <w:rPr>
          <w:rFonts w:ascii="Candara" w:hAnsi="Candara" w:cs="Calibri"/>
          <w:b/>
          <w:sz w:val="24"/>
          <w:szCs w:val="24"/>
        </w:rPr>
        <w:t>«</w:t>
      </w:r>
      <w:r w:rsidRPr="008E5E38">
        <w:rPr>
          <w:rFonts w:ascii="Candara" w:hAnsi="Candara" w:cs="Calibri"/>
          <w:b/>
          <w:bCs/>
          <w:sz w:val="24"/>
          <w:szCs w:val="24"/>
        </w:rPr>
        <w:t xml:space="preserve">Περιφερειακής Κοινωνικής Πύλης»  </w:t>
      </w:r>
      <w:r w:rsidRPr="008E5E38">
        <w:rPr>
          <w:rFonts w:ascii="Candara" w:hAnsi="Candara" w:cs="Calibri"/>
          <w:bCs/>
          <w:sz w:val="24"/>
          <w:szCs w:val="24"/>
        </w:rPr>
        <w:t>με  Τοπική  Δικτύωση των Κοινωνικών Δομών</w:t>
      </w:r>
      <w:r w:rsidRPr="008E5E38">
        <w:rPr>
          <w:rFonts w:ascii="Candara" w:hAnsi="Candara" w:cs="Calibri"/>
          <w:b/>
          <w:bCs/>
          <w:sz w:val="24"/>
          <w:szCs w:val="24"/>
        </w:rPr>
        <w:t xml:space="preserve"> </w:t>
      </w:r>
      <w:r w:rsidRPr="008E5E38">
        <w:rPr>
          <w:rFonts w:ascii="Candara" w:hAnsi="Candara" w:cs="Calibri"/>
          <w:sz w:val="24"/>
          <w:szCs w:val="24"/>
        </w:rPr>
        <w:t xml:space="preserve">με τη δημιουργία μίας (1)  </w:t>
      </w:r>
      <w:r w:rsidRPr="008E5E38">
        <w:rPr>
          <w:rFonts w:ascii="Candara" w:hAnsi="Candara" w:cs="Calibri"/>
          <w:b/>
          <w:sz w:val="24"/>
          <w:szCs w:val="24"/>
        </w:rPr>
        <w:t>«</w:t>
      </w:r>
      <w:r w:rsidRPr="008E5E38">
        <w:rPr>
          <w:rStyle w:val="FontStyle49"/>
          <w:rFonts w:ascii="Candara" w:hAnsi="Candara" w:cs="Calibri"/>
          <w:b/>
          <w:kern w:val="22"/>
          <w:sz w:val="24"/>
          <w:szCs w:val="24"/>
          <w:lang w:eastAsia="el-GR"/>
        </w:rPr>
        <w:t xml:space="preserve">Επιτελικής / Συντονιστικής Δομής </w:t>
      </w:r>
      <w:r w:rsidRPr="008E5E38">
        <w:rPr>
          <w:rStyle w:val="FontStyle49"/>
          <w:rFonts w:ascii="Candara" w:hAnsi="Candara" w:cs="Calibri"/>
          <w:b/>
          <w:kern w:val="22"/>
          <w:sz w:val="24"/>
          <w:szCs w:val="24"/>
          <w:lang w:eastAsia="el-GR"/>
        </w:rPr>
        <w:lastRenderedPageBreak/>
        <w:t>Κοινωνικής Ένταξης</w:t>
      </w:r>
      <w:r w:rsidRPr="008E5E38">
        <w:rPr>
          <w:rFonts w:ascii="Candara" w:hAnsi="Candara" w:cs="Calibri"/>
          <w:b/>
          <w:sz w:val="24"/>
          <w:szCs w:val="24"/>
        </w:rPr>
        <w:t>» στη Δ</w:t>
      </w:r>
      <w:r w:rsidR="00281F45" w:rsidRPr="008E5E38">
        <w:rPr>
          <w:rFonts w:ascii="Candara" w:hAnsi="Candara" w:cs="Calibri"/>
          <w:b/>
          <w:sz w:val="24"/>
          <w:szCs w:val="24"/>
        </w:rPr>
        <w:t>ιεύθυ</w:t>
      </w:r>
      <w:r w:rsidRPr="008E5E38">
        <w:rPr>
          <w:rFonts w:ascii="Candara" w:hAnsi="Candara" w:cs="Calibri"/>
          <w:b/>
          <w:sz w:val="24"/>
          <w:szCs w:val="24"/>
        </w:rPr>
        <w:t>νση Κοινωνικής Μέριμνας της Περιφέρειας Πελοποννήσου</w:t>
      </w:r>
      <w:r w:rsidRPr="008E5E38">
        <w:rPr>
          <w:rFonts w:ascii="Candara" w:hAnsi="Candara" w:cs="Calibri"/>
          <w:sz w:val="24"/>
          <w:szCs w:val="24"/>
        </w:rPr>
        <w:t xml:space="preserve"> (εφεξής και «Επιτελική Δομή»), με Δικαιούχο την Περιφέρεια Πελοποννήσου.</w:t>
      </w:r>
    </w:p>
    <w:p w14:paraId="54F67DA8" w14:textId="45C70F6F" w:rsidR="004B0EE5" w:rsidRPr="008E5E38" w:rsidRDefault="004B0EE5" w:rsidP="004B0EE5">
      <w:pPr>
        <w:pStyle w:val="0"/>
        <w:spacing w:before="120" w:line="360" w:lineRule="auto"/>
        <w:rPr>
          <w:rFonts w:ascii="Candara" w:hAnsi="Candara" w:cs="Calibri"/>
          <w:b/>
          <w:bCs/>
          <w:sz w:val="24"/>
          <w:szCs w:val="24"/>
        </w:rPr>
      </w:pPr>
      <w:r w:rsidRPr="008E5E38">
        <w:rPr>
          <w:rFonts w:ascii="Candara" w:hAnsi="Candara" w:cs="Calibri"/>
          <w:sz w:val="24"/>
          <w:szCs w:val="24"/>
        </w:rPr>
        <w:t>Η «</w:t>
      </w:r>
      <w:r w:rsidRPr="008E5E38">
        <w:rPr>
          <w:rFonts w:ascii="Candara" w:hAnsi="Candara" w:cs="Calibri"/>
          <w:bCs/>
          <w:sz w:val="24"/>
          <w:szCs w:val="24"/>
        </w:rPr>
        <w:t xml:space="preserve">Περιφερειακή Κοινωνική Πύλη»  </w:t>
      </w:r>
      <w:r w:rsidR="00281F45" w:rsidRPr="008E5E38">
        <w:rPr>
          <w:rFonts w:ascii="Candara" w:hAnsi="Candara" w:cs="Calibri"/>
          <w:bCs/>
          <w:sz w:val="24"/>
          <w:szCs w:val="24"/>
        </w:rPr>
        <w:t>υπο</w:t>
      </w:r>
      <w:r w:rsidRPr="008E5E38">
        <w:rPr>
          <w:rFonts w:ascii="Candara" w:hAnsi="Candara" w:cs="Calibri"/>
          <w:bCs/>
          <w:sz w:val="24"/>
          <w:szCs w:val="24"/>
        </w:rPr>
        <w:t xml:space="preserve">στηρίζει </w:t>
      </w:r>
      <w:r w:rsidR="00281F45" w:rsidRPr="008E5E38">
        <w:rPr>
          <w:rFonts w:ascii="Candara" w:hAnsi="Candara" w:cs="Calibri"/>
          <w:bCs/>
          <w:sz w:val="24"/>
          <w:szCs w:val="24"/>
        </w:rPr>
        <w:t xml:space="preserve">επίσης </w:t>
      </w:r>
      <w:r w:rsidRPr="008E5E38">
        <w:rPr>
          <w:rFonts w:ascii="Candara" w:hAnsi="Candara" w:cs="Calibri"/>
          <w:bCs/>
          <w:sz w:val="24"/>
          <w:szCs w:val="24"/>
        </w:rPr>
        <w:t xml:space="preserve">τις λειτουργίες του </w:t>
      </w:r>
      <w:r w:rsidRPr="008E5E38">
        <w:rPr>
          <w:rFonts w:ascii="Candara" w:hAnsi="Candara" w:cs="Calibri"/>
          <w:b/>
          <w:bCs/>
          <w:sz w:val="24"/>
          <w:szCs w:val="24"/>
        </w:rPr>
        <w:t>Περιφερειακού Παρατηρητηρίου Κοινωνικής Ένταξης Πελοποννήσου (</w:t>
      </w:r>
      <w:proofErr w:type="spellStart"/>
      <w:r w:rsidRPr="008E5E38">
        <w:rPr>
          <w:rFonts w:ascii="Candara" w:hAnsi="Candara" w:cs="Calibri"/>
          <w:b/>
          <w:bCs/>
          <w:sz w:val="24"/>
          <w:szCs w:val="24"/>
        </w:rPr>
        <w:t>ΠεΠΚΕ</w:t>
      </w:r>
      <w:proofErr w:type="spellEnd"/>
      <w:r w:rsidRPr="008E5E38">
        <w:rPr>
          <w:rFonts w:ascii="Candara" w:hAnsi="Candara" w:cs="Calibri"/>
          <w:b/>
          <w:bCs/>
          <w:sz w:val="24"/>
          <w:szCs w:val="24"/>
        </w:rPr>
        <w:t>).</w:t>
      </w:r>
    </w:p>
    <w:p w14:paraId="6D68BE9C" w14:textId="77777777" w:rsidR="004B0EE5" w:rsidRPr="008E5E38" w:rsidRDefault="004B0EE5" w:rsidP="004B0EE5">
      <w:pPr>
        <w:spacing w:before="120" w:after="120" w:line="360" w:lineRule="auto"/>
        <w:rPr>
          <w:rFonts w:ascii="Candara" w:hAnsi="Candara" w:cs="Calibri"/>
          <w:sz w:val="24"/>
          <w:szCs w:val="24"/>
          <w:lang w:val="el-GR"/>
        </w:rPr>
      </w:pPr>
    </w:p>
    <w:p w14:paraId="66655364" w14:textId="37410CA5" w:rsidR="004B0EE5" w:rsidRPr="008E5E38" w:rsidRDefault="004B0EE5" w:rsidP="004B0EE5">
      <w:pPr>
        <w:spacing w:before="120" w:after="120" w:line="360" w:lineRule="auto"/>
        <w:rPr>
          <w:rFonts w:ascii="Candara" w:hAnsi="Candara" w:cs="Calibri"/>
          <w:sz w:val="24"/>
          <w:szCs w:val="24"/>
          <w:lang w:val="el-GR"/>
        </w:rPr>
      </w:pPr>
      <w:r w:rsidRPr="008E5E38">
        <w:rPr>
          <w:rFonts w:ascii="Candara" w:hAnsi="Candara" w:cs="Calibri"/>
          <w:b/>
          <w:sz w:val="24"/>
          <w:szCs w:val="24"/>
          <w:lang w:val="el-GR"/>
        </w:rPr>
        <w:t xml:space="preserve">Η παρακολούθηση της Εθνικής Στρατηγικής Κοινωνικής Ένταξης  </w:t>
      </w:r>
      <w:r w:rsidR="00181A57">
        <w:rPr>
          <w:rFonts w:ascii="Candara" w:hAnsi="Candara" w:cs="Calibri"/>
          <w:b/>
          <w:sz w:val="24"/>
          <w:szCs w:val="24"/>
          <w:lang w:val="el-GR"/>
        </w:rPr>
        <w:t>7</w:t>
      </w:r>
      <w:r w:rsidRPr="008E5E38">
        <w:rPr>
          <w:rFonts w:ascii="Candara" w:hAnsi="Candara" w:cs="Calibri"/>
          <w:b/>
          <w:sz w:val="24"/>
          <w:szCs w:val="24"/>
          <w:lang w:val="el-GR"/>
        </w:rPr>
        <w:t>γίνεται σε εθνικό, περιφερειακό και τοπικό επίπεδο</w:t>
      </w:r>
      <w:r w:rsidRPr="008E5E38">
        <w:rPr>
          <w:rFonts w:ascii="Candara" w:hAnsi="Candara" w:cs="Calibri"/>
          <w:sz w:val="24"/>
          <w:szCs w:val="24"/>
          <w:lang w:val="el-GR"/>
        </w:rPr>
        <w:t>, µε τη δημιουργία ενιαίου πληροφοριακού συστήματος, που θα αποτελέσει αναπόσπαστο µ</w:t>
      </w:r>
      <w:proofErr w:type="spellStart"/>
      <w:r w:rsidRPr="008E5E38">
        <w:rPr>
          <w:rFonts w:ascii="Candara" w:hAnsi="Candara" w:cs="Calibri"/>
          <w:sz w:val="24"/>
          <w:szCs w:val="24"/>
          <w:lang w:val="el-GR"/>
        </w:rPr>
        <w:t>έρος</w:t>
      </w:r>
      <w:proofErr w:type="spellEnd"/>
      <w:r w:rsidRPr="008E5E38">
        <w:rPr>
          <w:rFonts w:ascii="Candara" w:hAnsi="Candara" w:cs="Calibri"/>
          <w:sz w:val="24"/>
          <w:szCs w:val="24"/>
          <w:lang w:val="el-GR"/>
        </w:rPr>
        <w:t xml:space="preserve"> του Ε</w:t>
      </w:r>
      <w:r w:rsidR="007469A2" w:rsidRPr="008E5E38">
        <w:rPr>
          <w:rFonts w:ascii="Candara" w:hAnsi="Candara" w:cs="Calibri"/>
          <w:sz w:val="24"/>
          <w:szCs w:val="24"/>
          <w:lang w:val="el-GR"/>
        </w:rPr>
        <w:t xml:space="preserve">θνικού </w:t>
      </w:r>
      <w:r w:rsidRPr="008E5E38">
        <w:rPr>
          <w:rFonts w:ascii="Candara" w:hAnsi="Candara" w:cs="Calibri"/>
          <w:sz w:val="24"/>
          <w:szCs w:val="24"/>
          <w:lang w:val="el-GR"/>
        </w:rPr>
        <w:t>Μ</w:t>
      </w:r>
      <w:r w:rsidR="007469A2" w:rsidRPr="008E5E38">
        <w:rPr>
          <w:rFonts w:ascii="Candara" w:hAnsi="Candara" w:cs="Calibri"/>
          <w:sz w:val="24"/>
          <w:szCs w:val="24"/>
          <w:lang w:val="el-GR"/>
        </w:rPr>
        <w:t>ηχανισμού</w:t>
      </w:r>
      <w:r w:rsidRPr="008E5E38">
        <w:rPr>
          <w:rFonts w:ascii="Candara" w:hAnsi="Candara" w:cs="Calibri"/>
          <w:sz w:val="24"/>
          <w:szCs w:val="24"/>
          <w:lang w:val="el-GR"/>
        </w:rPr>
        <w:t>, και με την</w:t>
      </w:r>
      <w:r w:rsidRPr="008E5E38">
        <w:rPr>
          <w:rFonts w:ascii="Candara" w:hAnsi="Candara" w:cs="Calibri"/>
          <w:b/>
          <w:sz w:val="24"/>
          <w:szCs w:val="24"/>
          <w:lang w:val="el-GR"/>
        </w:rPr>
        <w:t xml:space="preserve"> καθιέρωση </w:t>
      </w:r>
      <w:proofErr w:type="spellStart"/>
      <w:r w:rsidRPr="008E5E38">
        <w:rPr>
          <w:rFonts w:ascii="Candara" w:hAnsi="Candara" w:cs="Calibri"/>
          <w:b/>
          <w:sz w:val="24"/>
          <w:szCs w:val="24"/>
          <w:lang w:val="el-GR"/>
        </w:rPr>
        <w:t>Συστήµατος</w:t>
      </w:r>
      <w:proofErr w:type="spellEnd"/>
      <w:r w:rsidRPr="008E5E38">
        <w:rPr>
          <w:rFonts w:ascii="Candara" w:hAnsi="Candara" w:cs="Calibri"/>
          <w:b/>
          <w:sz w:val="24"/>
          <w:szCs w:val="24"/>
          <w:lang w:val="el-GR"/>
        </w:rPr>
        <w:t xml:space="preserve"> Δεικτών.</w:t>
      </w:r>
      <w:r w:rsidRPr="008E5E38">
        <w:rPr>
          <w:rFonts w:ascii="Candara" w:hAnsi="Candara" w:cs="Calibri"/>
          <w:sz w:val="24"/>
          <w:szCs w:val="24"/>
          <w:lang w:val="el-GR"/>
        </w:rPr>
        <w:t xml:space="preserve"> Οι δείκτες αυτοί, θα επιτρέπουν την </w:t>
      </w:r>
      <w:bookmarkStart w:id="6" w:name="page21"/>
      <w:bookmarkEnd w:id="6"/>
      <w:r w:rsidRPr="008E5E38">
        <w:rPr>
          <w:rFonts w:ascii="Candara" w:hAnsi="Candara" w:cs="Calibri"/>
          <w:sz w:val="24"/>
          <w:szCs w:val="24"/>
          <w:lang w:val="el-GR"/>
        </w:rPr>
        <w:t xml:space="preserve">παρακολούθηση της προόδου κάθε προτεραιότητας της ΕΣΚΕ και της αποτελεσματικότητας και αποδοτικότητας των </w:t>
      </w:r>
      <w:proofErr w:type="spellStart"/>
      <w:r w:rsidRPr="008E5E38">
        <w:rPr>
          <w:rFonts w:ascii="Candara" w:hAnsi="Candara" w:cs="Calibri"/>
          <w:sz w:val="24"/>
          <w:szCs w:val="24"/>
          <w:lang w:val="el-GR"/>
        </w:rPr>
        <w:t>επιµέρους</w:t>
      </w:r>
      <w:proofErr w:type="spellEnd"/>
      <w:r w:rsidRPr="008E5E38">
        <w:rPr>
          <w:rFonts w:ascii="Candara" w:hAnsi="Candara" w:cs="Calibri"/>
          <w:sz w:val="24"/>
          <w:szCs w:val="24"/>
          <w:lang w:val="el-GR"/>
        </w:rPr>
        <w:t xml:space="preserve"> </w:t>
      </w:r>
      <w:proofErr w:type="spellStart"/>
      <w:r w:rsidRPr="008E5E38">
        <w:rPr>
          <w:rFonts w:ascii="Candara" w:hAnsi="Candara" w:cs="Calibri"/>
          <w:sz w:val="24"/>
          <w:szCs w:val="24"/>
          <w:lang w:val="el-GR"/>
        </w:rPr>
        <w:t>παρεµβάσεων</w:t>
      </w:r>
      <w:proofErr w:type="spellEnd"/>
      <w:r w:rsidRPr="008E5E38">
        <w:rPr>
          <w:rFonts w:ascii="Candara" w:hAnsi="Candara" w:cs="Calibri"/>
          <w:sz w:val="24"/>
          <w:szCs w:val="24"/>
          <w:lang w:val="el-GR"/>
        </w:rPr>
        <w:t xml:space="preserve">, </w:t>
      </w:r>
      <w:proofErr w:type="spellStart"/>
      <w:r w:rsidRPr="008E5E38">
        <w:rPr>
          <w:rFonts w:ascii="Candara" w:hAnsi="Candara" w:cs="Calibri"/>
          <w:sz w:val="24"/>
          <w:szCs w:val="24"/>
          <w:lang w:val="el-GR"/>
        </w:rPr>
        <w:t>συµβάλλοντας</w:t>
      </w:r>
      <w:proofErr w:type="spellEnd"/>
      <w:r w:rsidRPr="008E5E38">
        <w:rPr>
          <w:rFonts w:ascii="Candara" w:hAnsi="Candara" w:cs="Calibri"/>
          <w:sz w:val="24"/>
          <w:szCs w:val="24"/>
          <w:lang w:val="el-GR"/>
        </w:rPr>
        <w:t xml:space="preserve"> έτσι στην αξιολόγησή τους. </w:t>
      </w:r>
    </w:p>
    <w:p w14:paraId="583D12BF" w14:textId="77777777" w:rsidR="004B0EE5" w:rsidRPr="008E5E38" w:rsidRDefault="004B0EE5" w:rsidP="004B0EE5">
      <w:pPr>
        <w:spacing w:before="120" w:after="120" w:line="360" w:lineRule="auto"/>
        <w:rPr>
          <w:rFonts w:ascii="Candara" w:hAnsi="Candara" w:cs="Calibri"/>
          <w:sz w:val="24"/>
          <w:szCs w:val="24"/>
          <w:lang w:val="el-GR"/>
        </w:rPr>
      </w:pPr>
      <w:r w:rsidRPr="008E5E38">
        <w:rPr>
          <w:rFonts w:ascii="Candara" w:hAnsi="Candara" w:cs="Calibri"/>
          <w:b/>
          <w:sz w:val="24"/>
          <w:szCs w:val="24"/>
          <w:lang w:val="el-GR"/>
        </w:rPr>
        <w:t>Στο επίπεδο των Περιφερειών</w:t>
      </w:r>
      <w:r w:rsidRPr="008E5E38">
        <w:rPr>
          <w:rFonts w:ascii="Candara" w:hAnsi="Candara" w:cs="Calibri"/>
          <w:sz w:val="24"/>
          <w:szCs w:val="24"/>
          <w:lang w:val="el-GR"/>
        </w:rPr>
        <w:t xml:space="preserve"> όργανα του ΕΜ είναι οι Διευθύνσεις Κοινωνικής Μέριμνας, τα Περιφερειακά Παρατηρητήρια και για την κοινωνική διαβούλευση οι Περιφερειακές Επιτροπές Διαβούλευσης.</w:t>
      </w:r>
    </w:p>
    <w:p w14:paraId="3A05070C" w14:textId="77777777" w:rsidR="004B0EE5" w:rsidRPr="008E5E38" w:rsidRDefault="004B0EE5" w:rsidP="004B0EE5">
      <w:pPr>
        <w:spacing w:before="120" w:after="120" w:line="360" w:lineRule="auto"/>
        <w:rPr>
          <w:rFonts w:ascii="Candara" w:hAnsi="Candara" w:cs="Calibri"/>
          <w:b/>
          <w:sz w:val="24"/>
          <w:szCs w:val="24"/>
          <w:lang w:val="el-GR"/>
        </w:rPr>
      </w:pPr>
      <w:r w:rsidRPr="008E5E38">
        <w:rPr>
          <w:rFonts w:ascii="Candara" w:hAnsi="Candara" w:cs="Calibri"/>
          <w:b/>
          <w:sz w:val="24"/>
          <w:szCs w:val="24"/>
          <w:lang w:val="el-GR"/>
        </w:rPr>
        <w:t>Στο επίπεδο των Δήμων</w:t>
      </w:r>
      <w:r w:rsidRPr="008E5E38">
        <w:rPr>
          <w:rFonts w:ascii="Candara" w:hAnsi="Candara" w:cs="Calibri"/>
          <w:sz w:val="24"/>
          <w:szCs w:val="24"/>
          <w:lang w:val="el-GR"/>
        </w:rPr>
        <w:t xml:space="preserve"> όργανα του ΕΜ είναι οι  Διευθύνσεις Κοινωνικής Προστασίας των Δήμων και τα Κέντρα Κοινότητας και για την κοινωνική διαβούλευση οι Επιτροπές Διαβούλευσης των Δήμων. </w:t>
      </w:r>
    </w:p>
    <w:p w14:paraId="40398F7B" w14:textId="2D5C52E1" w:rsidR="007469A2" w:rsidRPr="008E5E38" w:rsidRDefault="007469A2" w:rsidP="007469A2">
      <w:pPr>
        <w:spacing w:before="120" w:after="120" w:line="360" w:lineRule="auto"/>
        <w:rPr>
          <w:rFonts w:ascii="Candara" w:hAnsi="Candara" w:cs="Calibri"/>
          <w:sz w:val="24"/>
          <w:szCs w:val="24"/>
          <w:lang w:val="el-GR"/>
        </w:rPr>
      </w:pPr>
      <w:r w:rsidRPr="008E5E38">
        <w:rPr>
          <w:rFonts w:ascii="Candara" w:hAnsi="Candara" w:cs="Calibri"/>
          <w:sz w:val="24"/>
          <w:szCs w:val="24"/>
          <w:lang w:val="el-GR"/>
        </w:rPr>
        <w:t xml:space="preserve">Τα Περιφερειακά Παρατηρητήρια Κοινωνικής Ένταξης εντάσσονται στον </w:t>
      </w:r>
      <w:r w:rsidRPr="008E5E38">
        <w:rPr>
          <w:rFonts w:ascii="Candara" w:hAnsi="Candara" w:cs="Calibri"/>
          <w:b/>
          <w:sz w:val="24"/>
          <w:szCs w:val="24"/>
          <w:lang w:val="el-GR"/>
        </w:rPr>
        <w:t xml:space="preserve">Εθνικό </w:t>
      </w:r>
      <w:proofErr w:type="spellStart"/>
      <w:r w:rsidRPr="008E5E38">
        <w:rPr>
          <w:rFonts w:ascii="Candara" w:hAnsi="Candara" w:cs="Calibri"/>
          <w:b/>
          <w:sz w:val="24"/>
          <w:szCs w:val="24"/>
          <w:lang w:val="el-GR"/>
        </w:rPr>
        <w:t>Μηχανισµό</w:t>
      </w:r>
      <w:proofErr w:type="spellEnd"/>
      <w:r w:rsidRPr="008E5E38">
        <w:rPr>
          <w:rFonts w:ascii="Candara" w:hAnsi="Candara" w:cs="Calibri"/>
          <w:b/>
          <w:sz w:val="24"/>
          <w:szCs w:val="24"/>
          <w:lang w:val="el-GR"/>
        </w:rPr>
        <w:t xml:space="preserve"> Κοινωνικής Ένταξης (ΕΜ),</w:t>
      </w:r>
      <w:r w:rsidRPr="008E5E38">
        <w:rPr>
          <w:rFonts w:ascii="Candara" w:hAnsi="Candara" w:cs="Calibri"/>
          <w:sz w:val="24"/>
          <w:szCs w:val="24"/>
          <w:lang w:val="el-GR"/>
        </w:rPr>
        <w:t xml:space="preserve"> ο οποίος υποστηρίζει την ορθολογική, αποτελεσματική και αποδοτική διάθεση και διαχείριση των </w:t>
      </w:r>
      <w:proofErr w:type="spellStart"/>
      <w:r w:rsidRPr="008E5E38">
        <w:rPr>
          <w:rFonts w:ascii="Candara" w:hAnsi="Candara" w:cs="Calibri"/>
          <w:sz w:val="24"/>
          <w:szCs w:val="24"/>
          <w:lang w:val="el-GR"/>
        </w:rPr>
        <w:t>διαθέσιµων</w:t>
      </w:r>
      <w:proofErr w:type="spellEnd"/>
      <w:r w:rsidRPr="008E5E38">
        <w:rPr>
          <w:rFonts w:ascii="Candara" w:hAnsi="Candara" w:cs="Calibri"/>
          <w:sz w:val="24"/>
          <w:szCs w:val="24"/>
          <w:lang w:val="el-GR"/>
        </w:rPr>
        <w:t xml:space="preserve"> πόρων µε: </w:t>
      </w:r>
    </w:p>
    <w:p w14:paraId="7B423F6A" w14:textId="77777777" w:rsidR="007469A2" w:rsidRPr="008E5E38" w:rsidRDefault="007469A2" w:rsidP="00BE7731">
      <w:pPr>
        <w:numPr>
          <w:ilvl w:val="0"/>
          <w:numId w:val="3"/>
        </w:numPr>
        <w:spacing w:before="120" w:after="120" w:line="360" w:lineRule="auto"/>
        <w:ind w:left="567"/>
        <w:rPr>
          <w:rFonts w:ascii="Candara" w:hAnsi="Candara" w:cs="Calibri"/>
          <w:sz w:val="24"/>
          <w:szCs w:val="24"/>
          <w:lang w:val="el-GR"/>
        </w:rPr>
      </w:pPr>
      <w:r w:rsidRPr="008E5E38">
        <w:rPr>
          <w:rFonts w:ascii="Candara" w:hAnsi="Candara" w:cs="Calibri"/>
          <w:sz w:val="24"/>
          <w:szCs w:val="24"/>
          <w:lang w:val="el-GR"/>
        </w:rPr>
        <w:t xml:space="preserve">τη </w:t>
      </w:r>
      <w:proofErr w:type="spellStart"/>
      <w:r w:rsidRPr="008E5E38">
        <w:rPr>
          <w:rFonts w:ascii="Candara" w:hAnsi="Candara" w:cs="Calibri"/>
          <w:sz w:val="24"/>
          <w:szCs w:val="24"/>
          <w:lang w:val="el-GR"/>
        </w:rPr>
        <w:t>συστηµατική</w:t>
      </w:r>
      <w:proofErr w:type="spellEnd"/>
      <w:r w:rsidRPr="008E5E38">
        <w:rPr>
          <w:rFonts w:ascii="Candara" w:hAnsi="Candara" w:cs="Calibri"/>
          <w:sz w:val="24"/>
          <w:szCs w:val="24"/>
          <w:lang w:val="el-GR"/>
        </w:rPr>
        <w:t xml:space="preserve"> συγκέντρωση και επεξεργασία των πληροφοριών </w:t>
      </w:r>
    </w:p>
    <w:p w14:paraId="3787CEA1" w14:textId="77777777" w:rsidR="007469A2" w:rsidRPr="008E5E38" w:rsidRDefault="007469A2" w:rsidP="00BE7731">
      <w:pPr>
        <w:numPr>
          <w:ilvl w:val="0"/>
          <w:numId w:val="3"/>
        </w:numPr>
        <w:spacing w:before="120" w:after="120" w:line="360" w:lineRule="auto"/>
        <w:ind w:left="567"/>
        <w:rPr>
          <w:rFonts w:ascii="Candara" w:hAnsi="Candara" w:cs="Calibri"/>
          <w:sz w:val="24"/>
          <w:szCs w:val="24"/>
          <w:lang w:val="el-GR"/>
        </w:rPr>
      </w:pPr>
      <w:r w:rsidRPr="008E5E38">
        <w:rPr>
          <w:rFonts w:ascii="Candara" w:hAnsi="Candara" w:cs="Calibri"/>
          <w:sz w:val="24"/>
          <w:szCs w:val="24"/>
          <w:lang w:val="el-GR"/>
        </w:rPr>
        <w:t xml:space="preserve">την αξιολόγηση της πορείας εφαρμογής της ΕΣΚΕ </w:t>
      </w:r>
    </w:p>
    <w:p w14:paraId="700EB98C" w14:textId="77777777" w:rsidR="007469A2" w:rsidRPr="008E5E38" w:rsidRDefault="007469A2" w:rsidP="00BE7731">
      <w:pPr>
        <w:numPr>
          <w:ilvl w:val="0"/>
          <w:numId w:val="3"/>
        </w:numPr>
        <w:spacing w:before="120" w:after="120" w:line="360" w:lineRule="auto"/>
        <w:ind w:left="567"/>
        <w:rPr>
          <w:rFonts w:ascii="Candara" w:hAnsi="Candara" w:cs="Calibri"/>
          <w:sz w:val="24"/>
          <w:szCs w:val="24"/>
          <w:lang w:val="el-GR"/>
        </w:rPr>
      </w:pPr>
      <w:r w:rsidRPr="008E5E38">
        <w:rPr>
          <w:rFonts w:ascii="Candara" w:hAnsi="Candara" w:cs="Calibri"/>
          <w:sz w:val="24"/>
          <w:szCs w:val="24"/>
          <w:lang w:val="el-GR"/>
        </w:rPr>
        <w:t xml:space="preserve">την έγκαιρη υποβολή προτάσεων για τη λήψη διορθωτικών μέτρων βελτίωσης του </w:t>
      </w:r>
      <w:proofErr w:type="spellStart"/>
      <w:r w:rsidRPr="008E5E38">
        <w:rPr>
          <w:rFonts w:ascii="Candara" w:hAnsi="Candara" w:cs="Calibri"/>
          <w:sz w:val="24"/>
          <w:szCs w:val="24"/>
          <w:lang w:val="el-GR"/>
        </w:rPr>
        <w:t>σχεδιασµού</w:t>
      </w:r>
      <w:proofErr w:type="spellEnd"/>
      <w:r w:rsidRPr="008E5E38">
        <w:rPr>
          <w:rFonts w:ascii="Candara" w:hAnsi="Candara" w:cs="Calibri"/>
          <w:sz w:val="24"/>
          <w:szCs w:val="24"/>
          <w:lang w:val="el-GR"/>
        </w:rPr>
        <w:t xml:space="preserve"> και </w:t>
      </w:r>
    </w:p>
    <w:p w14:paraId="7FF11F80" w14:textId="77777777" w:rsidR="007469A2" w:rsidRPr="008E5E38" w:rsidRDefault="007469A2" w:rsidP="00BE7731">
      <w:pPr>
        <w:numPr>
          <w:ilvl w:val="0"/>
          <w:numId w:val="3"/>
        </w:numPr>
        <w:spacing w:before="120" w:after="120" w:line="360" w:lineRule="auto"/>
        <w:ind w:left="567"/>
        <w:rPr>
          <w:rFonts w:ascii="Candara" w:hAnsi="Candara" w:cs="Calibri"/>
          <w:sz w:val="24"/>
          <w:szCs w:val="24"/>
          <w:lang w:val="el-GR"/>
        </w:rPr>
      </w:pPr>
      <w:r w:rsidRPr="008E5E38">
        <w:rPr>
          <w:rFonts w:ascii="Candara" w:hAnsi="Candara" w:cs="Calibri"/>
          <w:sz w:val="24"/>
          <w:szCs w:val="24"/>
          <w:lang w:val="el-GR"/>
        </w:rPr>
        <w:t xml:space="preserve">τη διάχυση των </w:t>
      </w:r>
      <w:proofErr w:type="spellStart"/>
      <w:r w:rsidRPr="008E5E38">
        <w:rPr>
          <w:rFonts w:ascii="Candara" w:hAnsi="Candara" w:cs="Calibri"/>
          <w:sz w:val="24"/>
          <w:szCs w:val="24"/>
          <w:lang w:val="el-GR"/>
        </w:rPr>
        <w:t>αποτελεσµάτων</w:t>
      </w:r>
      <w:proofErr w:type="spellEnd"/>
      <w:r w:rsidRPr="008E5E38">
        <w:rPr>
          <w:rFonts w:ascii="Candara" w:hAnsi="Candara" w:cs="Calibri"/>
          <w:sz w:val="24"/>
          <w:szCs w:val="24"/>
          <w:lang w:val="el-GR"/>
        </w:rPr>
        <w:t xml:space="preserve"> της ΕΣΚΕ </w:t>
      </w:r>
    </w:p>
    <w:p w14:paraId="6DEC3325" w14:textId="4986AC21" w:rsidR="004B0EE5" w:rsidRPr="008E5E38" w:rsidRDefault="004B0EE5" w:rsidP="004B0EE5">
      <w:pPr>
        <w:spacing w:before="120" w:after="120" w:line="360" w:lineRule="auto"/>
        <w:ind w:left="34" w:hanging="34"/>
        <w:rPr>
          <w:rFonts w:ascii="Candara" w:hAnsi="Candara" w:cs="Calibri"/>
          <w:sz w:val="24"/>
          <w:szCs w:val="24"/>
          <w:lang w:val="el-GR"/>
        </w:rPr>
      </w:pPr>
      <w:r w:rsidRPr="008E5E38">
        <w:rPr>
          <w:rFonts w:ascii="Candara" w:hAnsi="Candara" w:cs="Calibri"/>
          <w:sz w:val="24"/>
          <w:szCs w:val="24"/>
          <w:lang w:val="el-GR"/>
        </w:rPr>
        <w:t xml:space="preserve"> Ως περιοχή παρέμβασης της </w:t>
      </w:r>
      <w:r w:rsidR="00181A57" w:rsidRPr="008E5E38">
        <w:rPr>
          <w:rFonts w:ascii="Candara" w:hAnsi="Candara" w:cs="Calibri"/>
          <w:sz w:val="24"/>
          <w:szCs w:val="24"/>
          <w:lang w:val="el-GR"/>
        </w:rPr>
        <w:t xml:space="preserve">συγκεκριμένης </w:t>
      </w:r>
      <w:r w:rsidRPr="008E5E38">
        <w:rPr>
          <w:rFonts w:ascii="Candara" w:hAnsi="Candara" w:cs="Calibri"/>
          <w:sz w:val="24"/>
          <w:szCs w:val="24"/>
          <w:lang w:val="el-GR"/>
        </w:rPr>
        <w:t xml:space="preserve">Πράξης (κυρίως έργου) προσδιορίζεται το σύνολο της Περιφέρειας Πελοποννήσου. Μέσω της Περιφερειακής Κοινωνικής Πύλης θα προσφέρεται ένα ευρύ φάσμα ολοκληρωμένων υποστηρικτικών υπηρεσιών σε </w:t>
      </w:r>
      <w:r w:rsidRPr="008E5E38">
        <w:rPr>
          <w:rFonts w:ascii="Candara" w:hAnsi="Candara" w:cs="Calibri"/>
          <w:sz w:val="24"/>
          <w:szCs w:val="24"/>
          <w:lang w:val="el-GR"/>
        </w:rPr>
        <w:lastRenderedPageBreak/>
        <w:t xml:space="preserve">περιφερειακό και τοπικό επίπεδο για την κοινωνική ένταξη και την προώθηση στην απασχόληση ευπαθών ατόμων και ομάδων του πληθυσμού (όπως, ΑΜΕΑ, Δικαιούχοι του Κοινωνικού Εισοδήματος Αλληλεγγύης, Μετανάστες, </w:t>
      </w:r>
      <w:proofErr w:type="spellStart"/>
      <w:r w:rsidRPr="008E5E38">
        <w:rPr>
          <w:rFonts w:ascii="Candara" w:hAnsi="Candara" w:cs="Calibri"/>
          <w:sz w:val="24"/>
          <w:szCs w:val="24"/>
          <w:lang w:val="el-GR"/>
        </w:rPr>
        <w:t>Ρομά</w:t>
      </w:r>
      <w:proofErr w:type="spellEnd"/>
      <w:r w:rsidRPr="008E5E38">
        <w:rPr>
          <w:rFonts w:ascii="Candara" w:hAnsi="Candara" w:cs="Calibri"/>
          <w:sz w:val="24"/>
          <w:szCs w:val="24"/>
          <w:lang w:val="el-GR"/>
        </w:rPr>
        <w:t xml:space="preserve">, άνεργοι ωφελούμενοι προγραμμάτων κοινωνικής προστασίας, </w:t>
      </w:r>
      <w:proofErr w:type="spellStart"/>
      <w:r w:rsidRPr="008E5E38">
        <w:rPr>
          <w:rFonts w:ascii="Candara" w:hAnsi="Candara" w:cs="Calibri"/>
          <w:sz w:val="24"/>
          <w:szCs w:val="24"/>
          <w:lang w:val="el-GR"/>
        </w:rPr>
        <w:t>κλπ</w:t>
      </w:r>
      <w:proofErr w:type="spellEnd"/>
      <w:r w:rsidRPr="008E5E38">
        <w:rPr>
          <w:rFonts w:ascii="Candara" w:hAnsi="Candara" w:cs="Calibri"/>
          <w:sz w:val="24"/>
          <w:szCs w:val="24"/>
          <w:lang w:val="el-GR"/>
        </w:rPr>
        <w:t xml:space="preserve">). </w:t>
      </w:r>
    </w:p>
    <w:p w14:paraId="1972FFD7" w14:textId="2B58ED95" w:rsidR="004B0EE5" w:rsidRPr="008E5E38" w:rsidRDefault="004B0EE5" w:rsidP="004B0EE5">
      <w:pPr>
        <w:pStyle w:val="Standard"/>
        <w:spacing w:before="120" w:after="120" w:line="360" w:lineRule="auto"/>
        <w:jc w:val="both"/>
        <w:rPr>
          <w:rFonts w:ascii="Candara" w:hAnsi="Candara" w:cs="Calibri"/>
          <w:spacing w:val="0"/>
        </w:rPr>
      </w:pPr>
      <w:r w:rsidRPr="008E5E38">
        <w:rPr>
          <w:rFonts w:ascii="Candara" w:hAnsi="Candara" w:cs="Calibri"/>
          <w:spacing w:val="0"/>
        </w:rPr>
        <w:t xml:space="preserve">Μέσω της </w:t>
      </w:r>
      <w:r w:rsidRPr="008E5E38">
        <w:rPr>
          <w:rFonts w:ascii="Candara" w:hAnsi="Candara" w:cs="Calibri"/>
          <w:b/>
          <w:spacing w:val="0"/>
        </w:rPr>
        <w:t>Περιφερειακής Κοινωνικής Πύλης</w:t>
      </w:r>
      <w:r w:rsidRPr="008E5E38">
        <w:rPr>
          <w:rFonts w:ascii="Candara" w:hAnsi="Candara" w:cs="Calibri"/>
          <w:spacing w:val="0"/>
        </w:rPr>
        <w:t>, θα υποστηρίζεται επίσης κάθε κοινωνική προσπάθεια των τοπικών κοινωνιών (σε όλες τις Περιφερειακές Ενότητες και σε επίπεδο Δήμου) στους τομείς της διάγνωσης των κοινωνικών αναγκών σε οικογενειακό ή/και ατομικό επίπεδο, της κοινωνικής προστασίας, ενδυνάμωσης, ψυχοκοινωνικής στήριξης και ένταξης των ωφελουμένων που ανήκουν στις ευπαθείς ομάδες, καθώς και την προώθηση εκείνων που βρίσκονται σε εργασιακή ηλικία στην απασχόληση και στην επιχειρηματικότητα.</w:t>
      </w:r>
    </w:p>
    <w:bookmarkEnd w:id="5"/>
    <w:p w14:paraId="08B16524" w14:textId="7F4B4CC4" w:rsidR="00A63192" w:rsidRPr="008E5E38" w:rsidRDefault="00A63192" w:rsidP="00A63192">
      <w:pPr>
        <w:jc w:val="center"/>
        <w:rPr>
          <w:rFonts w:ascii="Candara" w:eastAsia="Times New Roman" w:hAnsi="Candara" w:cstheme="minorHAnsi"/>
          <w:lang w:val="el-GR"/>
        </w:rPr>
      </w:pPr>
      <w:r w:rsidRPr="008E5E38">
        <w:rPr>
          <w:rFonts w:ascii="Candara" w:hAnsi="Candara" w:cstheme="minorHAnsi"/>
          <w:lang w:val="el-GR"/>
        </w:rPr>
        <w:br w:type="page"/>
      </w:r>
    </w:p>
    <w:p w14:paraId="17903277" w14:textId="77777777" w:rsidR="00042FEE" w:rsidRPr="008E5E38" w:rsidRDefault="00042FEE" w:rsidP="004B0EE5">
      <w:pPr>
        <w:pStyle w:val="ListParagraph1"/>
        <w:spacing w:before="120" w:after="120"/>
        <w:ind w:left="0"/>
        <w:jc w:val="both"/>
        <w:rPr>
          <w:rFonts w:ascii="Candara" w:eastAsiaTheme="minorHAnsi" w:hAnsi="Candara" w:cstheme="minorBidi"/>
          <w:sz w:val="24"/>
          <w:szCs w:val="24"/>
          <w:lang w:val="el-GR"/>
        </w:rPr>
      </w:pPr>
    </w:p>
    <w:p w14:paraId="41CE4566" w14:textId="2EC9B717" w:rsidR="00DD17D0" w:rsidRPr="008E5E38" w:rsidRDefault="003C3F15" w:rsidP="000D04EF">
      <w:pPr>
        <w:pStyle w:val="1"/>
        <w:numPr>
          <w:ilvl w:val="0"/>
          <w:numId w:val="2"/>
        </w:numPr>
        <w:tabs>
          <w:tab w:val="left" w:pos="284"/>
        </w:tabs>
        <w:spacing w:line="276" w:lineRule="auto"/>
        <w:ind w:left="357" w:hanging="357"/>
        <w:rPr>
          <w:rFonts w:ascii="Candara" w:hAnsi="Candara"/>
          <w:lang w:val="el-GR"/>
        </w:rPr>
      </w:pPr>
      <w:bookmarkStart w:id="7" w:name="_Toc73035626"/>
      <w:r w:rsidRPr="008E5E38">
        <w:rPr>
          <w:rFonts w:ascii="Candara" w:hAnsi="Candara"/>
          <w:lang w:val="el-GR"/>
        </w:rPr>
        <w:t>Περιγραφή Διαδικασίας Κοινωνικής ένταξης</w:t>
      </w:r>
      <w:bookmarkEnd w:id="7"/>
      <w:r w:rsidRPr="008E5E38">
        <w:rPr>
          <w:rFonts w:ascii="Candara" w:hAnsi="Candara"/>
          <w:lang w:val="el-GR"/>
        </w:rPr>
        <w:t xml:space="preserve"> </w:t>
      </w:r>
    </w:p>
    <w:p w14:paraId="3EE1251F" w14:textId="5E59F15F" w:rsidR="00D158A3" w:rsidRPr="008E5E38" w:rsidRDefault="00D158A3" w:rsidP="00D158A3">
      <w:pPr>
        <w:rPr>
          <w:rFonts w:ascii="Candara" w:hAnsi="Candara"/>
          <w:lang w:val="el-GR"/>
        </w:rPr>
      </w:pPr>
    </w:p>
    <w:p w14:paraId="7CB4CD85" w14:textId="4C3F574D" w:rsidR="00D158A3" w:rsidRPr="008E5E38" w:rsidRDefault="00733685" w:rsidP="000D04EF">
      <w:pPr>
        <w:pStyle w:val="1"/>
        <w:numPr>
          <w:ilvl w:val="1"/>
          <w:numId w:val="2"/>
        </w:numPr>
        <w:tabs>
          <w:tab w:val="left" w:pos="284"/>
        </w:tabs>
        <w:spacing w:line="276" w:lineRule="auto"/>
        <w:ind w:left="1077"/>
        <w:rPr>
          <w:rFonts w:ascii="Candara" w:hAnsi="Candara"/>
          <w:sz w:val="24"/>
          <w:szCs w:val="24"/>
          <w:lang w:val="el-GR"/>
        </w:rPr>
      </w:pPr>
      <w:bookmarkStart w:id="8" w:name="_Toc73035627"/>
      <w:r>
        <w:rPr>
          <w:rFonts w:ascii="Candara" w:hAnsi="Candara"/>
          <w:sz w:val="24"/>
          <w:szCs w:val="24"/>
          <w:lang w:val="el-GR"/>
        </w:rPr>
        <w:t>Θεσμικό πλαίσιο</w:t>
      </w:r>
      <w:r w:rsidR="00ED604F">
        <w:rPr>
          <w:rFonts w:ascii="Candara" w:hAnsi="Candara"/>
          <w:sz w:val="24"/>
          <w:szCs w:val="24"/>
          <w:lang w:val="el-GR"/>
        </w:rPr>
        <w:t xml:space="preserve"> Κέντρων Κοινότητας</w:t>
      </w:r>
      <w:bookmarkEnd w:id="8"/>
    </w:p>
    <w:p w14:paraId="3F3D6665" w14:textId="40C64E58" w:rsidR="00D158A3" w:rsidRPr="000C6A06" w:rsidRDefault="000C6A06" w:rsidP="000D04EF">
      <w:pPr>
        <w:pStyle w:val="ListParagraph1"/>
        <w:spacing w:before="120" w:after="120" w:line="360" w:lineRule="auto"/>
        <w:ind w:left="0"/>
        <w:jc w:val="both"/>
        <w:rPr>
          <w:rFonts w:ascii="Candara" w:hAnsi="Candara"/>
          <w:sz w:val="24"/>
          <w:szCs w:val="24"/>
          <w:lang w:val="el-GR"/>
        </w:rPr>
      </w:pPr>
      <w:r w:rsidRPr="000C6A06">
        <w:rPr>
          <w:rFonts w:ascii="Candara" w:hAnsi="Candara"/>
          <w:sz w:val="24"/>
          <w:szCs w:val="24"/>
          <w:lang w:val="el-GR"/>
        </w:rPr>
        <w:t>Η σαφής περιγραφή της διαδικασίας κοινωνικής ένταξης των δικαιούχων αποσκοπεί στο να είναι σαφής οι κατευθύνσεις και οι διευκρινήσεις για τον τρόπο λειτουργίας των Κέντρων, τις παρεχόμενες υπηρεσίες τους κοκ με στόχο την υποστήριξη όλων των εμπλεκομένων στην εύρυθμη, αποτελεσματική και επιτυχή λειτουργία των δομών κοινωνικής ένταξης.</w:t>
      </w:r>
    </w:p>
    <w:p w14:paraId="12B86282" w14:textId="65356984" w:rsidR="000C6A06" w:rsidRDefault="000C6A06" w:rsidP="000D04EF">
      <w:pPr>
        <w:pStyle w:val="ListParagraph1"/>
        <w:spacing w:before="120" w:after="120" w:line="360" w:lineRule="auto"/>
        <w:ind w:left="0"/>
        <w:jc w:val="both"/>
        <w:rPr>
          <w:rFonts w:ascii="Candara" w:hAnsi="Candara"/>
          <w:sz w:val="24"/>
          <w:szCs w:val="24"/>
          <w:lang w:val="el-GR"/>
        </w:rPr>
      </w:pPr>
      <w:r w:rsidRPr="000C6A06">
        <w:rPr>
          <w:rFonts w:ascii="Candara" w:hAnsi="Candara"/>
          <w:sz w:val="24"/>
          <w:szCs w:val="24"/>
          <w:lang w:val="el-GR"/>
        </w:rPr>
        <w:t>Το</w:t>
      </w:r>
      <w:r w:rsidR="00456AD1">
        <w:rPr>
          <w:rFonts w:ascii="Candara" w:hAnsi="Candara"/>
          <w:sz w:val="24"/>
          <w:szCs w:val="24"/>
          <w:lang w:val="el-GR"/>
        </w:rPr>
        <w:t xml:space="preserve"> θεσμικό πλαίσιο </w:t>
      </w:r>
      <w:r>
        <w:rPr>
          <w:rFonts w:ascii="Candara" w:hAnsi="Candara"/>
          <w:sz w:val="24"/>
          <w:szCs w:val="24"/>
          <w:lang w:val="el-GR"/>
        </w:rPr>
        <w:t>λειτουργίας των δομών κοινωνικής ένταξης και ειδικότερα των «Κέντρων Κοινότητας»</w:t>
      </w:r>
      <w:r w:rsidR="00456AD1">
        <w:rPr>
          <w:rFonts w:ascii="Candara" w:hAnsi="Candara"/>
          <w:sz w:val="24"/>
          <w:szCs w:val="24"/>
          <w:lang w:val="el-GR"/>
        </w:rPr>
        <w:t xml:space="preserve"> </w:t>
      </w:r>
      <w:r w:rsidR="00A71618">
        <w:rPr>
          <w:rFonts w:ascii="Candara" w:hAnsi="Candara"/>
          <w:sz w:val="24"/>
          <w:szCs w:val="24"/>
          <w:lang w:val="el-GR"/>
        </w:rPr>
        <w:t>(</w:t>
      </w:r>
      <w:r w:rsidR="00F253DF">
        <w:rPr>
          <w:rFonts w:ascii="Candara" w:hAnsi="Candara"/>
          <w:sz w:val="24"/>
          <w:szCs w:val="24"/>
          <w:lang w:val="el-GR"/>
        </w:rPr>
        <w:t xml:space="preserve">Κοινή Υπουργική Απόφαση Α.Π. Δ23/ΟΙΚ.14435/1135/29-03-2016 και </w:t>
      </w:r>
      <w:r w:rsidR="00A71618">
        <w:rPr>
          <w:rFonts w:ascii="Candara" w:hAnsi="Candara"/>
          <w:sz w:val="24"/>
          <w:szCs w:val="24"/>
          <w:lang w:val="el-GR"/>
        </w:rPr>
        <w:t xml:space="preserve">ΦΕΚ 854 </w:t>
      </w:r>
      <w:proofErr w:type="spellStart"/>
      <w:r w:rsidR="00A71618">
        <w:rPr>
          <w:rFonts w:ascii="Candara" w:hAnsi="Candara"/>
          <w:sz w:val="24"/>
          <w:szCs w:val="24"/>
          <w:lang w:val="el-GR"/>
        </w:rPr>
        <w:t>τ.Β</w:t>
      </w:r>
      <w:proofErr w:type="spellEnd"/>
      <w:r w:rsidR="00A71618">
        <w:rPr>
          <w:rFonts w:ascii="Candara" w:hAnsi="Candara"/>
          <w:sz w:val="24"/>
          <w:szCs w:val="24"/>
          <w:lang w:val="el-GR"/>
        </w:rPr>
        <w:t>’ 30</w:t>
      </w:r>
      <w:r w:rsidR="00F253DF">
        <w:rPr>
          <w:rFonts w:ascii="Candara" w:hAnsi="Candara"/>
          <w:sz w:val="24"/>
          <w:szCs w:val="24"/>
          <w:lang w:val="el-GR"/>
        </w:rPr>
        <w:t>-</w:t>
      </w:r>
      <w:r w:rsidR="00A71618">
        <w:rPr>
          <w:rFonts w:ascii="Candara" w:hAnsi="Candara"/>
          <w:sz w:val="24"/>
          <w:szCs w:val="24"/>
          <w:lang w:val="el-GR"/>
        </w:rPr>
        <w:t>03</w:t>
      </w:r>
      <w:r w:rsidR="00F253DF">
        <w:rPr>
          <w:rFonts w:ascii="Candara" w:hAnsi="Candara"/>
          <w:sz w:val="24"/>
          <w:szCs w:val="24"/>
          <w:lang w:val="el-GR"/>
        </w:rPr>
        <w:t>-</w:t>
      </w:r>
      <w:r w:rsidR="00A71618">
        <w:rPr>
          <w:rFonts w:ascii="Candara" w:hAnsi="Candara"/>
          <w:sz w:val="24"/>
          <w:szCs w:val="24"/>
          <w:lang w:val="el-GR"/>
        </w:rPr>
        <w:t xml:space="preserve">2016) </w:t>
      </w:r>
      <w:r w:rsidR="00456AD1">
        <w:rPr>
          <w:rFonts w:ascii="Candara" w:hAnsi="Candara"/>
          <w:sz w:val="24"/>
          <w:szCs w:val="24"/>
          <w:lang w:val="el-GR"/>
        </w:rPr>
        <w:t>περιγράφει το αντικείμενο των κέντρων κοινότητας ως εξής:</w:t>
      </w:r>
    </w:p>
    <w:p w14:paraId="556D1A92" w14:textId="653F3BF9" w:rsidR="00456AD1" w:rsidRPr="000C6A06" w:rsidRDefault="00725E86" w:rsidP="000E628B">
      <w:pPr>
        <w:pStyle w:val="ListParagraph1"/>
        <w:spacing w:before="120" w:after="120" w:line="360" w:lineRule="auto"/>
        <w:ind w:left="0"/>
        <w:jc w:val="both"/>
        <w:rPr>
          <w:rFonts w:ascii="Candara" w:hAnsi="Candara"/>
          <w:sz w:val="24"/>
          <w:szCs w:val="24"/>
          <w:lang w:val="el-GR"/>
        </w:rPr>
      </w:pPr>
      <w:r>
        <w:rPr>
          <w:rFonts w:ascii="Candara" w:hAnsi="Candara"/>
          <w:noProof/>
          <w:sz w:val="24"/>
          <w:szCs w:val="24"/>
          <w:lang w:val="el-GR"/>
        </w:rPr>
        <w:drawing>
          <wp:inline distT="0" distB="0" distL="0" distR="0" wp14:anchorId="5562F2C9" wp14:editId="633BB4C4">
            <wp:extent cx="5511800" cy="3295650"/>
            <wp:effectExtent l="0" t="19050" r="0" b="1905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a4"/>
        <w:tblW w:w="89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8914"/>
      </w:tblGrid>
      <w:tr w:rsidR="0046592C" w:rsidRPr="009176AB" w14:paraId="0FDA08BD" w14:textId="77777777" w:rsidTr="00B27B5F">
        <w:trPr>
          <w:jc w:val="center"/>
        </w:trPr>
        <w:tc>
          <w:tcPr>
            <w:tcW w:w="8914" w:type="dxa"/>
            <w:shd w:val="clear" w:color="auto" w:fill="EEECE1" w:themeFill="background2"/>
          </w:tcPr>
          <w:p w14:paraId="11DC0696"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1. Κάθε «Κέντρο Κοινότητας» λειτουργεί υποχρεωτικά με τις κάτωθι αρμοδιότητες:</w:t>
            </w:r>
          </w:p>
          <w:p w14:paraId="40F57359"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1.1. Υποδοχή−Ενημέρωση−Υποστήριξη των πολιτών</w:t>
            </w:r>
          </w:p>
          <w:p w14:paraId="2356E26B"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xml:space="preserve">1.1.1. Πληροφόρηση ή/και παραπομπή των πολιτών σχετικά με τα προγράμματα πρόνοιας και κοινωνικής ένταξης που υλοποιούνται σε τοπικό, περιφερειακό ή εθνικό επίπεδο (πχ. Ελάχιστο </w:t>
            </w:r>
            <w:r w:rsidRPr="00883F89">
              <w:rPr>
                <w:rFonts w:ascii="Candara" w:hAnsi="Candara" w:cstheme="minorHAnsi"/>
                <w:i/>
                <w:iCs/>
                <w:lang w:val="el-GR"/>
              </w:rPr>
              <w:lastRenderedPageBreak/>
              <w:t xml:space="preserve">Εγγυημένο Εισόδημα, προγράμματα του «Ταμείου Ευρωπαϊκής Βοήθειας προς τους Απόρους», κοινωνικές δομές και υπηρεσίες που συγχρηματοδοτούνται από το Ευρωπαϊκό Κοινωνικό Ταμείο, προγράμματα της Γενικής Γραμματείας Διά Βίου Μάθησης και Νέας Γενιάς </w:t>
            </w:r>
            <w:proofErr w:type="spellStart"/>
            <w:r w:rsidRPr="00883F89">
              <w:rPr>
                <w:rFonts w:ascii="Candara" w:hAnsi="Candara" w:cstheme="minorHAnsi"/>
                <w:i/>
                <w:iCs/>
                <w:lang w:val="el-GR"/>
              </w:rPr>
              <w:t>κλπ</w:t>
            </w:r>
            <w:proofErr w:type="spellEnd"/>
            <w:r w:rsidRPr="00883F89">
              <w:rPr>
                <w:rFonts w:ascii="Candara" w:hAnsi="Candara" w:cstheme="minorHAnsi"/>
                <w:i/>
                <w:iCs/>
                <w:lang w:val="el-GR"/>
              </w:rPr>
              <w:t>).</w:t>
            </w:r>
          </w:p>
          <w:p w14:paraId="5738E87A"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1.1.2. Υποστήριξη στη διαδικασία ένταξης των πολιτών στα ανωτέρω προγράμματα. Τα «Κέντρα Κοινότητας» υποχρεούνται ιδιαίτερα να παρέχουν υποστήριξη στους πολίτες κατά τη διαδικασία υποβολής της αίτησης για το Πρόγραμμα «Ελάχιστο Εγγυημένο Εισόδημα», τόσο για την ορθή συμπλήρωση αυτής, όσο και για την προσκόμιση και παραλαβή των κατά περίπτωση απαραίτητων δικαιολογητικών.</w:t>
            </w:r>
          </w:p>
          <w:p w14:paraId="3D3B86B5"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1.2. Συνεργασία με Υπηρεσίες και Δομές</w:t>
            </w:r>
          </w:p>
          <w:p w14:paraId="2FABA74B"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xml:space="preserve">1.2.1. Συνεργασία και παραπομπή αιτημάτων σε άλλες δομές και υπηρεσίες που παρέχονται στα γεωγραφικά όρια της περιοχής λειτουργίας του «Κέντρου Κοινότητας», π.χ. Κοινωνικοί Ξενώνες Αστέγων, Ξενώνες Κακοποιημένων Γυναικών και θυμάτων διακίνησης και εμπορίας ανθρώπων, Κοινωνικά Φροντιστήρια, Δομές Ψυχικής Υγείας, Δομές για </w:t>
            </w:r>
            <w:proofErr w:type="spellStart"/>
            <w:r w:rsidRPr="00883F89">
              <w:rPr>
                <w:rFonts w:ascii="Candara" w:hAnsi="Candara" w:cstheme="minorHAnsi"/>
                <w:i/>
                <w:iCs/>
                <w:lang w:val="el-GR"/>
              </w:rPr>
              <w:t>ΑμεΑ</w:t>
            </w:r>
            <w:proofErr w:type="spellEnd"/>
            <w:r w:rsidRPr="00883F89">
              <w:rPr>
                <w:rFonts w:ascii="Candara" w:hAnsi="Candara" w:cstheme="minorHAnsi"/>
                <w:i/>
                <w:iCs/>
                <w:lang w:val="el-GR"/>
              </w:rPr>
              <w:t xml:space="preserve">, Βρεφονηπιακοί και Παιδικοί Σταθμοί, Προγράμματα για Ηλικιωμένους, Προγράμματα για </w:t>
            </w:r>
            <w:proofErr w:type="spellStart"/>
            <w:r w:rsidRPr="00883F89">
              <w:rPr>
                <w:rFonts w:ascii="Candara" w:hAnsi="Candara" w:cstheme="minorHAnsi"/>
                <w:i/>
                <w:iCs/>
                <w:lang w:val="el-GR"/>
              </w:rPr>
              <w:t>Ρομά</w:t>
            </w:r>
            <w:proofErr w:type="spellEnd"/>
            <w:r w:rsidRPr="00883F89">
              <w:rPr>
                <w:rFonts w:ascii="Candara" w:hAnsi="Candara" w:cstheme="minorHAnsi"/>
                <w:i/>
                <w:iCs/>
                <w:lang w:val="el-GR"/>
              </w:rPr>
              <w:t>, Προγράμματα για Μετανάστες κλπ.</w:t>
            </w:r>
          </w:p>
          <w:p w14:paraId="673DC468"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1.2.2. Συνεργασία και παραπομπή αιτημάτων: α) σε υπηρεσίες απασχόλησης (π.χ. ΟΑΕΔ) για την ένταξη των ωφελούμενων σε προγράμματα κατάρτισης, δράσεις απασχόλησης, επιμορφωτικά σεμινάρια β) σε φορείς αρμόδιους για την εφαρμογή προγραμμάτων της Γενικής Γραμματείας Διά Βίου Μάθησης και Νέας Γενιάς.</w:t>
            </w:r>
          </w:p>
          <w:p w14:paraId="47A4B3A8"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1.2.3. Συνεργασία με την τοπική αγορά εργασίας προς ένταξη των ανέργων.</w:t>
            </w:r>
          </w:p>
          <w:p w14:paraId="148D00C3"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2. Το «Κέντρο Κοινότητας» ανάλογα με τις ιδιαίτερες ανάγκες του πληθυσμού της περιοχής, δύναται να παρέχει υπηρεσίες που θα αποσκοπούν στη βελτίωση του βιοτικού επιπέδου και θα διασφαλίζουν την κοινωνική ένταξη των ωφελουμένων. Ενδεικτικά αναφέρονται οι παρακάτω υπηρεσίες:</w:t>
            </w:r>
          </w:p>
          <w:p w14:paraId="0062EC52"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Παροχή γενικής συμβουλευτικής υποστήριξης για την ένταξη στην αγορά εργασίας, υπηρεσίες επαγγελματικού προσανατολισμού κ.α.</w:t>
            </w:r>
          </w:p>
          <w:p w14:paraId="6E10B118"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Παροχή συμβουλευτικής ψυχοκοινωνικής στήριξης σε παιδιά, ενήλικες και οικογένειες</w:t>
            </w:r>
          </w:p>
          <w:p w14:paraId="1166E57A"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Ανάπτυξη δράσεων δημιουργικής απασχόλησης και μαθησιακής στήριξης παιδιών προσχολικής και σχολικής ηλικίας, σε συνέργεια με τα προγράμματα εκπαίδευσης που υλοποιούνται (εκπαιδευτικές δραστηριότητες, μαθησιακή υποστήριξη, παροχή γευμάτων, υποστήριξη σχολικού περιβάλλοντος κ.α.)</w:t>
            </w:r>
          </w:p>
          <w:p w14:paraId="337E2FA5"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lastRenderedPageBreak/>
              <w:t>− Προγράμματα για συνδρομή στη δημιουργία ευκαιριών για νέους, π.χ. επαγγελματικός προσανατολισμός για εφήβους, βελτίωση δεξιοτήτων, πολιτισμικές δραστηριότητες, προγράμματα νεανικής συμμετοχής και στήριξης, σε συνεργασία με το Συνήγορο του Παιδιού και άλλες υπηρεσίες και δομές.</w:t>
            </w:r>
          </w:p>
          <w:p w14:paraId="0AF69ADF"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xml:space="preserve">− Διοργάνωση εκδηλώσεων με επιμορφωτικό, επικοινωνιακό και κοινωνικό περιεχόμενο όπως: οργάνωση ομάδων γειτονιάς για την ανάληψη κοινοτικών πρωτοβουλιών και την ενεργοποίηση των πολιτών, διοργάνωση εκπαιδευτικών σεμιναρίων προληπτικής ιατρικής και συνθηκών υγιεινής διαβίωσης, δικτύωση με φορείς της τοπικής κοινωνίας (σχολεία, πολιτιστικοί σύλλογοι, επαγγελματικοί φορείς </w:t>
            </w:r>
            <w:proofErr w:type="spellStart"/>
            <w:r w:rsidRPr="00883F89">
              <w:rPr>
                <w:rFonts w:ascii="Candara" w:hAnsi="Candara" w:cstheme="minorHAnsi"/>
                <w:i/>
                <w:iCs/>
                <w:lang w:val="el-GR"/>
              </w:rPr>
              <w:t>κλπ</w:t>
            </w:r>
            <w:proofErr w:type="spellEnd"/>
            <w:r w:rsidRPr="00883F89">
              <w:rPr>
                <w:rFonts w:ascii="Candara" w:hAnsi="Candara" w:cstheme="minorHAnsi"/>
                <w:i/>
                <w:iCs/>
                <w:lang w:val="el-GR"/>
              </w:rPr>
              <w:t>) για μεικτές πρωτοβουλίες δράσεων για την τοπική ανάπτυξη, την καταπολέμηση της σχολικής διαρροής κ.α.</w:t>
            </w:r>
          </w:p>
          <w:p w14:paraId="31A00CE4"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xml:space="preserve">− Μεικτές δράσεις για την κοινωνικοποίηση και την κοινωνική ένταξη, ειδικότερα (αλλά όχι αποκλειστικά) για μαθητές </w:t>
            </w:r>
            <w:proofErr w:type="spellStart"/>
            <w:r w:rsidRPr="00883F89">
              <w:rPr>
                <w:rFonts w:ascii="Candara" w:hAnsi="Candara" w:cstheme="minorHAnsi"/>
                <w:i/>
                <w:iCs/>
                <w:lang w:val="el-GR"/>
              </w:rPr>
              <w:t>ΑμεΑ</w:t>
            </w:r>
            <w:proofErr w:type="spellEnd"/>
            <w:r w:rsidRPr="00883F89">
              <w:rPr>
                <w:rFonts w:ascii="Candara" w:hAnsi="Candara" w:cstheme="minorHAnsi"/>
                <w:i/>
                <w:iCs/>
                <w:lang w:val="el-GR"/>
              </w:rPr>
              <w:t xml:space="preserve">, παιδιά με μαθησιακές δυσκολίες, </w:t>
            </w:r>
            <w:proofErr w:type="spellStart"/>
            <w:r w:rsidRPr="00883F89">
              <w:rPr>
                <w:rFonts w:ascii="Candara" w:hAnsi="Candara" w:cstheme="minorHAnsi"/>
                <w:i/>
                <w:iCs/>
                <w:lang w:val="el-GR"/>
              </w:rPr>
              <w:t>Ρομά</w:t>
            </w:r>
            <w:proofErr w:type="spellEnd"/>
            <w:r w:rsidRPr="00883F89">
              <w:rPr>
                <w:rFonts w:ascii="Candara" w:hAnsi="Candara" w:cstheme="minorHAnsi"/>
                <w:i/>
                <w:iCs/>
                <w:lang w:val="el-GR"/>
              </w:rPr>
              <w:t xml:space="preserve"> και Μετανάστες</w:t>
            </w:r>
          </w:p>
          <w:p w14:paraId="641B634A"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Παροχή ενημερωτικής συνδρομής για θέματα νομικού χαρακτήρα σε σχέση με τις παρεχόμενες δυνατότητες, όργανα, διαδικασίες κ.λπ.</w:t>
            </w:r>
          </w:p>
          <w:p w14:paraId="09BCED45"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Συγκέντρωση και διανομή βασικών αγαθών</w:t>
            </w:r>
          </w:p>
          <w:p w14:paraId="2FE72C4F"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Ανάπτυξη Δικτύου Εθελοντισμού που είτε θα συνδράμει το προσωπικό του «Κέντρου Κοινότητας» κατά περίπτωση, πάντοτε υπό την εποπτεία του συντονιστή του Κέντρου και με βάση τις οδηγίες και κατευθύνσεις του, είτε θα συμβάλλει στις δράσεις των υπολοίπων δομών αντιμετώπισης της φτώχειας, υπό τις οδηγίες και τον έλεγχο του τακτικού προσωπικού των δομών αυτών.</w:t>
            </w:r>
          </w:p>
          <w:p w14:paraId="529BAE09"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2.3 Παραρτήματα και κινητές μονάδες</w:t>
            </w:r>
          </w:p>
          <w:p w14:paraId="39707938"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 xml:space="preserve">Το «Κέντρο Κοινότητας» δύναται να διευρύνει τη δράση του με Παραρτήματα, ώστε να εξυπηρετεί θύλακες φτώχειας, καταυλισμούς </w:t>
            </w:r>
            <w:proofErr w:type="spellStart"/>
            <w:r w:rsidRPr="00883F89">
              <w:rPr>
                <w:rFonts w:ascii="Candara" w:hAnsi="Candara" w:cstheme="minorHAnsi"/>
                <w:i/>
                <w:iCs/>
                <w:lang w:val="el-GR"/>
              </w:rPr>
              <w:t>Ρομά</w:t>
            </w:r>
            <w:proofErr w:type="spellEnd"/>
            <w:r w:rsidRPr="00883F89">
              <w:rPr>
                <w:rFonts w:ascii="Candara" w:hAnsi="Candara" w:cstheme="minorHAnsi"/>
                <w:i/>
                <w:iCs/>
                <w:lang w:val="el-GR"/>
              </w:rPr>
              <w:t xml:space="preserve">, θύλακες Μεταναστών κ.α., καθώς και με Κινητές Μονάδες για τον εντοπισμό και εξυπηρέτηση ατόμων απομακρυσμένων περιοχών. </w:t>
            </w:r>
          </w:p>
          <w:p w14:paraId="2AE72D0A" w14:textId="77777777"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t>Τα Παραρτήματα και οι Κινητές Μονάδες θα είναι παρακολουθήματα του «Κέντρου Κοινότητας» αναφοράς, θα εποπτεύονται από τις ίδιες υπηρεσίες του ΟΤΑ α’ βαθμού και θα συνδέονται άμεσα με τις υπηρεσίες που παρέχονται από το «Κέντρο Κοινότητας» αναφοράς τους. Ειδικότερα, οι Κινητές Μονάδες θα πρέπει να παρέχουν οπωσδήποτε τις υποχρεωτικές υπηρεσίες που περιγράφονται στην παρ. 1. του άρθρου 2 της παρούσης. Επιπλέον, τα παραρτήματα δύνανται να εξειδικεύονται σε μία ή ορισμένες υπηρεσίες, ανάλογα με τις ανάγκες κάθε περιοχής ή ομάδας − στόχου.</w:t>
            </w:r>
          </w:p>
          <w:p w14:paraId="20C06471" w14:textId="01B7AE5B" w:rsidR="0046592C" w:rsidRPr="00883F89" w:rsidRDefault="0046592C" w:rsidP="00681788">
            <w:pPr>
              <w:pStyle w:val="ListParagraph1"/>
              <w:spacing w:before="120" w:after="120" w:line="360" w:lineRule="auto"/>
              <w:ind w:left="0"/>
              <w:jc w:val="both"/>
              <w:rPr>
                <w:rFonts w:ascii="Candara" w:hAnsi="Candara" w:cstheme="minorHAnsi"/>
                <w:i/>
                <w:iCs/>
                <w:lang w:val="el-GR"/>
              </w:rPr>
            </w:pPr>
            <w:r w:rsidRPr="00883F89">
              <w:rPr>
                <w:rFonts w:ascii="Candara" w:hAnsi="Candara" w:cstheme="minorHAnsi"/>
                <w:i/>
                <w:iCs/>
                <w:lang w:val="el-GR"/>
              </w:rPr>
              <w:lastRenderedPageBreak/>
              <w:t xml:space="preserve">Στις περιπτώσεις που στο Δήμο λειτουργεί ήδη «Κέντρο Στήριξης </w:t>
            </w:r>
            <w:proofErr w:type="spellStart"/>
            <w:r w:rsidRPr="00883F89">
              <w:rPr>
                <w:rFonts w:ascii="Candara" w:hAnsi="Candara" w:cstheme="minorHAnsi"/>
                <w:i/>
                <w:iCs/>
                <w:lang w:val="el-GR"/>
              </w:rPr>
              <w:t>Ρομά</w:t>
            </w:r>
            <w:proofErr w:type="spellEnd"/>
            <w:r w:rsidRPr="00883F89">
              <w:rPr>
                <w:rFonts w:ascii="Candara" w:hAnsi="Candara" w:cstheme="minorHAnsi"/>
                <w:i/>
                <w:iCs/>
                <w:lang w:val="el-GR"/>
              </w:rPr>
              <w:t xml:space="preserve"> και Ευπαθών Ομάδων», αυτό παραμένει ως Παράρτημα του διευρυμένου Κέντρου Κοινότητας, το οποίο έτσι παρέχει, από την έναρξη λειτουργίας του, και τις υπηρεσίες που παρέχονταν από το υφιστάμενο Κέντρο Στήριξης </w:t>
            </w:r>
            <w:proofErr w:type="spellStart"/>
            <w:r w:rsidRPr="00883F89">
              <w:rPr>
                <w:rFonts w:ascii="Candara" w:hAnsi="Candara" w:cstheme="minorHAnsi"/>
                <w:i/>
                <w:iCs/>
                <w:lang w:val="el-GR"/>
              </w:rPr>
              <w:t>Ρομά</w:t>
            </w:r>
            <w:proofErr w:type="spellEnd"/>
            <w:r w:rsidRPr="00883F89">
              <w:rPr>
                <w:rFonts w:ascii="Candara" w:hAnsi="Candara" w:cstheme="minorHAnsi"/>
                <w:i/>
                <w:iCs/>
                <w:lang w:val="el-GR"/>
              </w:rPr>
              <w:t>. Για τις ειδικότητες που είναι κοινές με αυτές που προβλέπονται στο «Κέντρο Κοινότητας» αναφοράς, ο οικείος ΟΤΑ θα έχει την ευχέρεια να ορίσει τον τρόπο κάλυψης των αναγκών της κεντρικής δομής και του Παραρτήματος από τις συγκεκριμένες υφιστάμενες ειδικότητες, έχοντας τη δυνατότητα, εάν το κρίνει απαραίτητο, να αυξήσει τον αριθμό των απασχολούμενων αυτών των ειδικοτήτων.</w:t>
            </w:r>
          </w:p>
        </w:tc>
      </w:tr>
    </w:tbl>
    <w:p w14:paraId="45EF2EE9" w14:textId="1F6AFE96" w:rsidR="00666B9A" w:rsidRPr="008E5E38" w:rsidRDefault="00EF5220" w:rsidP="00681788">
      <w:pPr>
        <w:pStyle w:val="1"/>
        <w:numPr>
          <w:ilvl w:val="1"/>
          <w:numId w:val="2"/>
        </w:numPr>
        <w:tabs>
          <w:tab w:val="left" w:pos="284"/>
        </w:tabs>
        <w:spacing w:line="276" w:lineRule="auto"/>
        <w:ind w:left="1077"/>
        <w:rPr>
          <w:rFonts w:ascii="Candara" w:hAnsi="Candara"/>
          <w:sz w:val="24"/>
          <w:szCs w:val="24"/>
          <w:lang w:val="el-GR"/>
        </w:rPr>
      </w:pPr>
      <w:bookmarkStart w:id="9" w:name="_Toc73035628"/>
      <w:r>
        <w:rPr>
          <w:rFonts w:ascii="Candara" w:hAnsi="Candara"/>
          <w:sz w:val="24"/>
          <w:szCs w:val="24"/>
          <w:lang w:val="el-GR"/>
        </w:rPr>
        <w:lastRenderedPageBreak/>
        <w:t>Τρόπος λειτουργίας – Παροχή Υπηρεσιών</w:t>
      </w:r>
      <w:bookmarkEnd w:id="9"/>
    </w:p>
    <w:p w14:paraId="674E0A68" w14:textId="77777777" w:rsidR="00212DEC" w:rsidRDefault="00212DEC" w:rsidP="00D158A3">
      <w:pPr>
        <w:pStyle w:val="ListParagraph1"/>
        <w:spacing w:before="120" w:after="120" w:line="360" w:lineRule="auto"/>
        <w:ind w:left="0"/>
        <w:jc w:val="both"/>
        <w:rPr>
          <w:rFonts w:ascii="Candara" w:hAnsi="Candara" w:cstheme="minorHAnsi"/>
          <w:sz w:val="24"/>
          <w:szCs w:val="24"/>
          <w:lang w:val="el-GR"/>
        </w:rPr>
      </w:pPr>
    </w:p>
    <w:p w14:paraId="3B8DC4EB" w14:textId="2E82B45C" w:rsidR="00D158A3" w:rsidRDefault="00605FB4" w:rsidP="00D158A3">
      <w:pPr>
        <w:pStyle w:val="ListParagraph1"/>
        <w:spacing w:before="120" w:after="120" w:line="360" w:lineRule="auto"/>
        <w:ind w:left="0"/>
        <w:jc w:val="both"/>
        <w:rPr>
          <w:rFonts w:ascii="Candara" w:hAnsi="Candara" w:cstheme="minorHAnsi"/>
          <w:sz w:val="24"/>
          <w:szCs w:val="24"/>
          <w:lang w:val="el-GR"/>
        </w:rPr>
      </w:pPr>
      <w:r>
        <w:rPr>
          <w:rFonts w:ascii="Candara" w:hAnsi="Candara" w:cstheme="minorHAnsi"/>
          <w:sz w:val="24"/>
          <w:szCs w:val="24"/>
          <w:lang w:val="el-GR"/>
        </w:rPr>
        <w:t xml:space="preserve">Η Τοπική Αυτοδιοίκηση Β’ βαθμού καλείται να αποτελέσει το συνδετικό κρίκο μεταξύ του στρατηγικού σχεδίου της ελληνικής πολιτείας και του Υπουργείου Εργασίας </w:t>
      </w:r>
      <w:r w:rsidR="00772C0C">
        <w:rPr>
          <w:rFonts w:ascii="Candara" w:hAnsi="Candara" w:cstheme="minorHAnsi"/>
          <w:sz w:val="24"/>
          <w:szCs w:val="24"/>
          <w:lang w:val="el-GR"/>
        </w:rPr>
        <w:t>και του τοπικού σχεδίου υλοποίησης και εφαρμογής της</w:t>
      </w:r>
      <w:r>
        <w:rPr>
          <w:rFonts w:ascii="Candara" w:hAnsi="Candara" w:cstheme="minorHAnsi"/>
          <w:sz w:val="24"/>
          <w:szCs w:val="24"/>
          <w:lang w:val="el-GR"/>
        </w:rPr>
        <w:t xml:space="preserve"> Τοπική</w:t>
      </w:r>
      <w:r w:rsidR="00772C0C">
        <w:rPr>
          <w:rFonts w:ascii="Candara" w:hAnsi="Candara" w:cstheme="minorHAnsi"/>
          <w:sz w:val="24"/>
          <w:szCs w:val="24"/>
          <w:lang w:val="el-GR"/>
        </w:rPr>
        <w:t>ς</w:t>
      </w:r>
      <w:r>
        <w:rPr>
          <w:rFonts w:ascii="Candara" w:hAnsi="Candara" w:cstheme="minorHAnsi"/>
          <w:sz w:val="24"/>
          <w:szCs w:val="24"/>
          <w:lang w:val="el-GR"/>
        </w:rPr>
        <w:t xml:space="preserve"> Αυτοδιοίκηση</w:t>
      </w:r>
      <w:r w:rsidR="00772C0C">
        <w:rPr>
          <w:rFonts w:ascii="Candara" w:hAnsi="Candara" w:cstheme="minorHAnsi"/>
          <w:sz w:val="24"/>
          <w:szCs w:val="24"/>
          <w:lang w:val="el-GR"/>
        </w:rPr>
        <w:t>ς</w:t>
      </w:r>
      <w:r>
        <w:rPr>
          <w:rFonts w:ascii="Candara" w:hAnsi="Candara" w:cstheme="minorHAnsi"/>
          <w:sz w:val="24"/>
          <w:szCs w:val="24"/>
          <w:lang w:val="el-GR"/>
        </w:rPr>
        <w:t xml:space="preserve"> Α’ βαθμού</w:t>
      </w:r>
      <w:r w:rsidR="001179CA">
        <w:rPr>
          <w:rFonts w:ascii="Candara" w:hAnsi="Candara" w:cstheme="minorHAnsi"/>
          <w:sz w:val="24"/>
          <w:szCs w:val="24"/>
          <w:lang w:val="el-GR"/>
        </w:rPr>
        <w:t xml:space="preserve"> με τη συνδρομή των κοινωνικών υπηρεσιών των δήμων, των κέντρων κοινότητας, των παραρτημάτων τους και των κινητών μονάδων.</w:t>
      </w:r>
    </w:p>
    <w:p w14:paraId="3C3F746C" w14:textId="1AA4D8F8" w:rsidR="009854EC" w:rsidRDefault="009854EC" w:rsidP="00D158A3">
      <w:pPr>
        <w:pStyle w:val="ListParagraph1"/>
        <w:spacing w:before="120" w:after="120" w:line="360" w:lineRule="auto"/>
        <w:ind w:left="0"/>
        <w:jc w:val="both"/>
        <w:rPr>
          <w:rFonts w:ascii="Candara" w:hAnsi="Candara" w:cstheme="minorHAnsi"/>
          <w:sz w:val="24"/>
          <w:szCs w:val="24"/>
          <w:lang w:val="el-GR"/>
        </w:rPr>
      </w:pPr>
      <w:r>
        <w:rPr>
          <w:rFonts w:ascii="Candara" w:hAnsi="Candara" w:cstheme="minorHAnsi"/>
          <w:sz w:val="24"/>
          <w:szCs w:val="24"/>
          <w:lang w:val="el-GR"/>
        </w:rPr>
        <w:t>Συστατικά στοιχεία της επιτυχίας του τοπικού σχεδίου υλοποίησης και εφαρμογής από την Τοπική Αυτοδιοίκηση Α’ και Β’ βαθμού αποτελούν</w:t>
      </w:r>
      <w:r w:rsidR="0010559A">
        <w:rPr>
          <w:rFonts w:ascii="Candara" w:hAnsi="Candara" w:cstheme="minorHAnsi"/>
          <w:sz w:val="24"/>
          <w:szCs w:val="24"/>
          <w:lang w:val="el-GR"/>
        </w:rPr>
        <w:t xml:space="preserve"> τα </w:t>
      </w:r>
      <w:r w:rsidR="00DD3026">
        <w:rPr>
          <w:rFonts w:ascii="Candara" w:hAnsi="Candara" w:cstheme="minorHAnsi"/>
          <w:sz w:val="24"/>
          <w:szCs w:val="24"/>
          <w:lang w:val="el-GR"/>
        </w:rPr>
        <w:t>εξής</w:t>
      </w:r>
      <w:r>
        <w:rPr>
          <w:rFonts w:ascii="Candara" w:hAnsi="Candara" w:cstheme="minorHAnsi"/>
          <w:sz w:val="24"/>
          <w:szCs w:val="24"/>
          <w:lang w:val="el-GR"/>
        </w:rPr>
        <w:t>:</w:t>
      </w:r>
    </w:p>
    <w:p w14:paraId="0A57CA9D" w14:textId="2BC737D1" w:rsidR="009854EC" w:rsidRDefault="009854EC" w:rsidP="00D158A3">
      <w:pPr>
        <w:pStyle w:val="ListParagraph1"/>
        <w:spacing w:before="120" w:after="120" w:line="360" w:lineRule="auto"/>
        <w:ind w:left="0"/>
        <w:jc w:val="both"/>
        <w:rPr>
          <w:rFonts w:ascii="Candara" w:hAnsi="Candara" w:cstheme="minorHAnsi"/>
          <w:noProof/>
          <w:sz w:val="24"/>
          <w:szCs w:val="24"/>
          <w:lang w:val="el-GR"/>
        </w:rPr>
      </w:pPr>
    </w:p>
    <w:p w14:paraId="071B0163" w14:textId="77777777" w:rsidR="00940134" w:rsidRDefault="00917442" w:rsidP="00E35800">
      <w:pPr>
        <w:pStyle w:val="ListParagraph1"/>
        <w:spacing w:before="120" w:after="120" w:line="360" w:lineRule="auto"/>
        <w:ind w:left="0"/>
        <w:jc w:val="center"/>
        <w:rPr>
          <w:rFonts w:ascii="Candara" w:hAnsi="Candara" w:cstheme="minorHAnsi"/>
          <w:noProof/>
          <w:sz w:val="24"/>
          <w:szCs w:val="24"/>
        </w:rPr>
      </w:pPr>
      <w:r>
        <w:rPr>
          <w:rFonts w:ascii="Candara" w:hAnsi="Candara" w:cstheme="minorHAnsi"/>
          <w:noProof/>
          <w:sz w:val="24"/>
          <w:szCs w:val="24"/>
          <w:lang w:val="el-GR"/>
        </w:rPr>
        <w:drawing>
          <wp:inline distT="0" distB="0" distL="0" distR="0" wp14:anchorId="3C8178CF" wp14:editId="063A2B64">
            <wp:extent cx="4699000" cy="2603500"/>
            <wp:effectExtent l="0" t="0" r="25400" b="2540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9B8417D" w14:textId="1604C2A1" w:rsidR="00940134" w:rsidRPr="00940134" w:rsidRDefault="00940134" w:rsidP="00940134">
      <w:pPr>
        <w:pStyle w:val="ListParagraph1"/>
        <w:spacing w:before="120" w:after="120" w:line="360" w:lineRule="auto"/>
        <w:ind w:left="0"/>
        <w:rPr>
          <w:rFonts w:ascii="Candara" w:hAnsi="Candara" w:cstheme="minorHAnsi"/>
          <w:noProof/>
          <w:sz w:val="24"/>
          <w:szCs w:val="24"/>
          <w:lang w:val="el-GR"/>
        </w:rPr>
      </w:pPr>
      <w:r w:rsidRPr="00940134">
        <w:rPr>
          <w:rFonts w:ascii="Candara" w:hAnsi="Candara" w:cstheme="minorHAnsi"/>
          <w:noProof/>
          <w:sz w:val="24"/>
          <w:szCs w:val="24"/>
          <w:lang w:val="el-GR"/>
        </w:rPr>
        <w:t>Ο στόχος τ</w:t>
      </w:r>
      <w:r>
        <w:rPr>
          <w:rFonts w:ascii="Candara" w:hAnsi="Candara" w:cstheme="minorHAnsi"/>
          <w:noProof/>
          <w:sz w:val="24"/>
          <w:szCs w:val="24"/>
          <w:lang w:val="el-GR"/>
        </w:rPr>
        <w:t>ων Κέντρων Κοινότητας</w:t>
      </w:r>
      <w:r w:rsidRPr="00940134">
        <w:rPr>
          <w:rFonts w:ascii="Candara" w:hAnsi="Candara" w:cstheme="minorHAnsi"/>
          <w:noProof/>
          <w:sz w:val="24"/>
          <w:szCs w:val="24"/>
          <w:lang w:val="el-GR"/>
        </w:rPr>
        <w:t xml:space="preserve"> είναι διττός:</w:t>
      </w:r>
    </w:p>
    <w:p w14:paraId="6C6A58B0" w14:textId="67306B79" w:rsidR="00940134" w:rsidRPr="00940134" w:rsidRDefault="00940134" w:rsidP="00BE7731">
      <w:pPr>
        <w:pStyle w:val="ListParagraph1"/>
        <w:numPr>
          <w:ilvl w:val="0"/>
          <w:numId w:val="5"/>
        </w:numPr>
        <w:spacing w:before="120" w:after="120" w:line="360" w:lineRule="auto"/>
        <w:rPr>
          <w:rFonts w:ascii="Candara" w:hAnsi="Candara" w:cstheme="minorHAnsi"/>
          <w:noProof/>
          <w:sz w:val="24"/>
          <w:szCs w:val="24"/>
          <w:lang w:val="el-GR"/>
        </w:rPr>
      </w:pPr>
      <w:r w:rsidRPr="00940134">
        <w:rPr>
          <w:rFonts w:ascii="Candara" w:hAnsi="Candara" w:cstheme="minorHAnsi"/>
          <w:noProof/>
          <w:sz w:val="24"/>
          <w:szCs w:val="24"/>
          <w:lang w:val="el-GR"/>
        </w:rPr>
        <w:lastRenderedPageBreak/>
        <w:t xml:space="preserve">παρέχει ένα ευρύ φάσμα κοινωνικών και άλλων υπηρεσιών ώστε να αποφευχθεί η διασπορά πόρων και να επιτευχθεί η ολιστική παρέμβαση σε πολλές ομάδες πληθυσμού, </w:t>
      </w:r>
    </w:p>
    <w:p w14:paraId="4AF58AC9" w14:textId="2A1E79D9" w:rsidR="00940134" w:rsidRPr="00940134" w:rsidRDefault="00940134" w:rsidP="00BE7731">
      <w:pPr>
        <w:pStyle w:val="ListParagraph1"/>
        <w:numPr>
          <w:ilvl w:val="0"/>
          <w:numId w:val="5"/>
        </w:numPr>
        <w:spacing w:before="120" w:after="120" w:line="360" w:lineRule="auto"/>
        <w:rPr>
          <w:rFonts w:ascii="Candara" w:hAnsi="Candara" w:cstheme="minorHAnsi"/>
          <w:noProof/>
          <w:sz w:val="24"/>
          <w:szCs w:val="24"/>
          <w:lang w:val="el-GR"/>
        </w:rPr>
      </w:pPr>
      <w:r w:rsidRPr="00940134">
        <w:rPr>
          <w:rFonts w:ascii="Candara" w:hAnsi="Candara" w:cstheme="minorHAnsi"/>
          <w:noProof/>
          <w:sz w:val="24"/>
          <w:szCs w:val="24"/>
          <w:lang w:val="el-GR"/>
        </w:rPr>
        <w:t>υποστηρίζει την Διεύθυνση Κοινωνικής Προστασίας / Κοινωνική Υπηρεσία του οικείο Δήμου</w:t>
      </w:r>
    </w:p>
    <w:p w14:paraId="74A123F8" w14:textId="3210D62F" w:rsidR="00940134" w:rsidRDefault="009710C0" w:rsidP="00940134">
      <w:pPr>
        <w:pStyle w:val="ListParagraph1"/>
        <w:spacing w:before="120" w:after="120" w:line="360" w:lineRule="auto"/>
        <w:ind w:left="0"/>
        <w:jc w:val="center"/>
        <w:rPr>
          <w:rFonts w:ascii="Candara" w:hAnsi="Candara" w:cstheme="minorHAnsi"/>
          <w:noProof/>
          <w:sz w:val="24"/>
          <w:szCs w:val="24"/>
        </w:rPr>
      </w:pPr>
      <w:r>
        <w:rPr>
          <w:rFonts w:ascii="Candara" w:hAnsi="Candara" w:cstheme="minorHAnsi"/>
          <w:noProof/>
          <w:sz w:val="24"/>
          <w:szCs w:val="24"/>
        </w:rPr>
        <w:drawing>
          <wp:inline distT="0" distB="0" distL="0" distR="0" wp14:anchorId="6161696F" wp14:editId="19621A2B">
            <wp:extent cx="5054600" cy="2711450"/>
            <wp:effectExtent l="0" t="133350" r="0"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12E9D4C" w14:textId="1971235F" w:rsidR="00940134" w:rsidRDefault="00940134" w:rsidP="001A16A6">
      <w:pPr>
        <w:pStyle w:val="ListParagraph1"/>
        <w:spacing w:before="120" w:after="120" w:line="360" w:lineRule="auto"/>
        <w:ind w:left="0"/>
        <w:jc w:val="both"/>
        <w:rPr>
          <w:rFonts w:ascii="Candara" w:hAnsi="Candara" w:cstheme="minorHAnsi"/>
          <w:noProof/>
          <w:sz w:val="24"/>
          <w:szCs w:val="24"/>
        </w:rPr>
      </w:pPr>
    </w:p>
    <w:p w14:paraId="0EB36ACC" w14:textId="2213AA11" w:rsidR="00940134" w:rsidRPr="000B51B8" w:rsidRDefault="000B51B8" w:rsidP="00681788">
      <w:pPr>
        <w:pStyle w:val="ListParagraph1"/>
        <w:spacing w:before="120" w:after="120" w:line="360" w:lineRule="auto"/>
        <w:ind w:left="0"/>
        <w:jc w:val="both"/>
        <w:rPr>
          <w:rFonts w:ascii="Candara" w:hAnsi="Candara" w:cstheme="minorHAnsi"/>
          <w:noProof/>
          <w:sz w:val="24"/>
          <w:szCs w:val="24"/>
          <w:lang w:val="el-GR"/>
        </w:rPr>
      </w:pPr>
      <w:r w:rsidRPr="000B51B8">
        <w:rPr>
          <w:rFonts w:ascii="Candara" w:hAnsi="Candara" w:cstheme="minorHAnsi"/>
          <w:noProof/>
          <w:sz w:val="24"/>
          <w:szCs w:val="24"/>
          <w:lang w:val="el-GR"/>
        </w:rPr>
        <w:t xml:space="preserve">Το Κέντρο </w:t>
      </w:r>
      <w:r w:rsidRPr="00F878ED">
        <w:rPr>
          <w:rFonts w:ascii="Candara" w:hAnsi="Candara" w:cstheme="minorHAnsi"/>
          <w:b/>
          <w:bCs/>
          <w:noProof/>
          <w:sz w:val="24"/>
          <w:szCs w:val="24"/>
          <w:lang w:val="el-GR"/>
        </w:rPr>
        <w:t>μέσω παραπομπών διασυνδέει τα ωφελούμενα άτομα με επιμέρους φορείς και Υπηρεσίες</w:t>
      </w:r>
      <w:r w:rsidRPr="000B51B8">
        <w:rPr>
          <w:rFonts w:ascii="Candara" w:hAnsi="Candara" w:cstheme="minorHAnsi"/>
          <w:noProof/>
          <w:sz w:val="24"/>
          <w:szCs w:val="24"/>
          <w:lang w:val="el-GR"/>
        </w:rPr>
        <w:t xml:space="preserve"> (Υπηρεσίες ΟΤΑ, Δημόσιες Υπηρεσίες, εθελοντικές οργανώσεις, οργανισμούς κοινωνικού χαρακτήρα κλπ) για την εξυπηρέτηση των αναγκών τους, συμβάλλοντας έτσι στην αξιοποίηση των εν λόγω φορέων και Υπηρεσιών.</w:t>
      </w:r>
    </w:p>
    <w:p w14:paraId="14B50B6B" w14:textId="5C162E62" w:rsidR="00917442" w:rsidRDefault="009710C0" w:rsidP="00E35800">
      <w:pPr>
        <w:pStyle w:val="ListParagraph1"/>
        <w:spacing w:before="120" w:after="120" w:line="360" w:lineRule="auto"/>
        <w:ind w:left="0"/>
        <w:jc w:val="center"/>
        <w:rPr>
          <w:rFonts w:ascii="Candara" w:hAnsi="Candara" w:cstheme="minorHAnsi"/>
          <w:noProof/>
          <w:sz w:val="24"/>
          <w:szCs w:val="24"/>
        </w:rPr>
      </w:pPr>
      <w:r w:rsidRPr="00F878ED">
        <w:rPr>
          <w:rFonts w:ascii="Candara" w:hAnsi="Candara" w:cstheme="minorHAnsi"/>
          <w:noProof/>
          <w:color w:val="0033CC"/>
          <w:sz w:val="24"/>
          <w:szCs w:val="24"/>
        </w:rPr>
        <w:lastRenderedPageBreak/>
        <w:drawing>
          <wp:inline distT="0" distB="0" distL="0" distR="0" wp14:anchorId="1249BE30" wp14:editId="53C92B83">
            <wp:extent cx="5486400" cy="3200400"/>
            <wp:effectExtent l="0" t="0" r="0" b="0"/>
            <wp:docPr id="5" name="Διάγραμμα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9FE5671" w14:textId="0D471C06" w:rsidR="00C54F3B" w:rsidRDefault="00C54F3B" w:rsidP="00E35800">
      <w:pPr>
        <w:pStyle w:val="ListParagraph1"/>
        <w:spacing w:before="120" w:after="120" w:line="360" w:lineRule="auto"/>
        <w:ind w:left="0"/>
        <w:jc w:val="center"/>
        <w:rPr>
          <w:rFonts w:ascii="Candara" w:hAnsi="Candara" w:cstheme="minorHAnsi"/>
          <w:noProof/>
          <w:sz w:val="24"/>
          <w:szCs w:val="24"/>
        </w:rPr>
      </w:pPr>
    </w:p>
    <w:p w14:paraId="1C305C6F" w14:textId="3ED6812E" w:rsidR="00C54F3B" w:rsidRPr="00C54F3B" w:rsidRDefault="00C54F3B" w:rsidP="00681788">
      <w:pPr>
        <w:pStyle w:val="ListParagraph1"/>
        <w:spacing w:before="120" w:after="120" w:line="360" w:lineRule="auto"/>
        <w:ind w:left="0"/>
        <w:jc w:val="both"/>
        <w:rPr>
          <w:rFonts w:ascii="Candara" w:hAnsi="Candara" w:cstheme="minorHAnsi"/>
          <w:noProof/>
          <w:sz w:val="24"/>
          <w:szCs w:val="24"/>
          <w:lang w:val="el-GR"/>
        </w:rPr>
      </w:pPr>
      <w:r w:rsidRPr="00C54F3B">
        <w:rPr>
          <w:rFonts w:ascii="Candara" w:hAnsi="Candara" w:cstheme="minorHAnsi"/>
          <w:noProof/>
          <w:sz w:val="24"/>
          <w:szCs w:val="24"/>
          <w:lang w:val="el-GR"/>
        </w:rPr>
        <w:t>Με στόχο την επίτευξη των ανωτέρω, οι βασικές αρχές και η φιλοσοφία της λειτουργίας των Κέντρων Κοινότητας βασίζονται:</w:t>
      </w:r>
    </w:p>
    <w:p w14:paraId="28853F75" w14:textId="3BFB2781" w:rsidR="00C54F3B" w:rsidRPr="00C54F3B" w:rsidRDefault="00C54F3B" w:rsidP="00BE7731">
      <w:pPr>
        <w:pStyle w:val="ListParagraph1"/>
        <w:numPr>
          <w:ilvl w:val="0"/>
          <w:numId w:val="6"/>
        </w:numPr>
        <w:spacing w:before="120" w:after="120" w:line="360" w:lineRule="auto"/>
        <w:ind w:left="714" w:hanging="357"/>
        <w:jc w:val="both"/>
        <w:rPr>
          <w:rFonts w:ascii="Candara" w:hAnsi="Candara" w:cstheme="minorHAnsi"/>
          <w:noProof/>
          <w:sz w:val="24"/>
          <w:szCs w:val="24"/>
          <w:lang w:val="el-GR"/>
        </w:rPr>
      </w:pPr>
      <w:r w:rsidRPr="00C54F3B">
        <w:rPr>
          <w:rFonts w:ascii="Candara" w:hAnsi="Candara" w:cstheme="minorHAnsi"/>
          <w:noProof/>
          <w:sz w:val="24"/>
          <w:szCs w:val="24"/>
          <w:lang w:val="el-GR"/>
        </w:rPr>
        <w:t xml:space="preserve">στην εξατομικευμένη προσέγγιση, αρχικά χαρτογραφώντας τα απαραίτητα βήματα για την πορεία του ωφελουμένου προς την κοινωνική ένταξη ή/και την απασχόληση και στη συνέχεια υποστηρίζοντας και παρακολουθώντας τη διαδικασία αυτή </w:t>
      </w:r>
    </w:p>
    <w:p w14:paraId="7C8BA7F2" w14:textId="56142951" w:rsidR="00C54F3B" w:rsidRPr="00C54F3B" w:rsidRDefault="00C54F3B" w:rsidP="00BE7731">
      <w:pPr>
        <w:pStyle w:val="ListParagraph1"/>
        <w:numPr>
          <w:ilvl w:val="0"/>
          <w:numId w:val="6"/>
        </w:numPr>
        <w:spacing w:before="120" w:after="120" w:line="360" w:lineRule="auto"/>
        <w:ind w:left="714" w:hanging="357"/>
        <w:jc w:val="both"/>
        <w:rPr>
          <w:rFonts w:ascii="Candara" w:hAnsi="Candara" w:cstheme="minorHAnsi"/>
          <w:noProof/>
          <w:sz w:val="24"/>
          <w:szCs w:val="24"/>
          <w:lang w:val="el-GR"/>
        </w:rPr>
      </w:pPr>
      <w:r w:rsidRPr="00C54F3B">
        <w:rPr>
          <w:rFonts w:ascii="Candara" w:hAnsi="Candara" w:cstheme="minorHAnsi"/>
          <w:noProof/>
          <w:sz w:val="24"/>
          <w:szCs w:val="24"/>
          <w:lang w:val="el-GR"/>
        </w:rPr>
        <w:t xml:space="preserve">στη σύνδεση με δημοτικές, τοπικές και υπερτοπικές (π.χ. κεντρικές) Υπηρεσίες που συμβάλλουν στην κοινωνική προστασία, την κοινωνική ένταξη και την προώθηση στην απασχόληση των ωφελουμένων </w:t>
      </w:r>
    </w:p>
    <w:p w14:paraId="7C0AC607" w14:textId="1316FF1B" w:rsidR="00C54F3B" w:rsidRPr="00C54F3B" w:rsidRDefault="00C54F3B" w:rsidP="00BE7731">
      <w:pPr>
        <w:pStyle w:val="ListParagraph1"/>
        <w:numPr>
          <w:ilvl w:val="0"/>
          <w:numId w:val="6"/>
        </w:numPr>
        <w:spacing w:before="120" w:after="120" w:line="360" w:lineRule="auto"/>
        <w:ind w:left="714" w:hanging="357"/>
        <w:jc w:val="both"/>
        <w:rPr>
          <w:rFonts w:ascii="Candara" w:hAnsi="Candara" w:cstheme="minorHAnsi"/>
          <w:noProof/>
          <w:sz w:val="24"/>
          <w:szCs w:val="24"/>
          <w:lang w:val="el-GR"/>
        </w:rPr>
      </w:pPr>
      <w:r w:rsidRPr="00C54F3B">
        <w:rPr>
          <w:rFonts w:ascii="Candara" w:hAnsi="Candara" w:cstheme="minorHAnsi"/>
          <w:noProof/>
          <w:sz w:val="24"/>
          <w:szCs w:val="24"/>
          <w:lang w:val="el-GR"/>
        </w:rPr>
        <w:t>στην ανάπτυξη διαδικασιών συνεργασίας με κάθε αρμόδιο φορέα και Υπηρεσία  στη δημιουργία δικτύων (και εν γένει, στη δικτύωση) μεταξύ του Κέντρου Κοινότητας και φορέων που υλοποιούν δράσεις ή ενέργειες σχετικές με το αντικείμενο για τη διασφάλιση, σε τοπικό επίπεδο, της ολιστικής προσέγγισης.</w:t>
      </w:r>
    </w:p>
    <w:p w14:paraId="73DDAAB0" w14:textId="1801BAEB" w:rsidR="00917442" w:rsidRPr="00EF5220" w:rsidRDefault="00EF5220" w:rsidP="00B552C9">
      <w:pPr>
        <w:pStyle w:val="1"/>
        <w:numPr>
          <w:ilvl w:val="1"/>
          <w:numId w:val="2"/>
        </w:numPr>
        <w:tabs>
          <w:tab w:val="left" w:pos="284"/>
        </w:tabs>
        <w:spacing w:line="276" w:lineRule="auto"/>
        <w:jc w:val="left"/>
        <w:rPr>
          <w:rFonts w:ascii="Candara" w:hAnsi="Candara"/>
          <w:sz w:val="24"/>
          <w:szCs w:val="24"/>
          <w:lang w:val="el-GR"/>
        </w:rPr>
      </w:pPr>
      <w:bookmarkStart w:id="10" w:name="_Toc73035629"/>
      <w:r>
        <w:rPr>
          <w:rFonts w:ascii="Candara" w:hAnsi="Candara"/>
          <w:sz w:val="24"/>
          <w:szCs w:val="24"/>
          <w:lang w:val="el-GR"/>
        </w:rPr>
        <w:t>Διαδικασίες–Ανάθεση Εργασιών–Παρακολούθηση–Αξιολόγηση</w:t>
      </w:r>
      <w:bookmarkEnd w:id="10"/>
    </w:p>
    <w:p w14:paraId="43A5CE00" w14:textId="5D802309" w:rsidR="00917442" w:rsidRDefault="00917442" w:rsidP="00917442">
      <w:pPr>
        <w:rPr>
          <w:rFonts w:ascii="Candara" w:hAnsi="Candara"/>
          <w:lang w:val="el-GR"/>
        </w:rPr>
      </w:pPr>
    </w:p>
    <w:p w14:paraId="17CCEDB5" w14:textId="164724CA" w:rsidR="005D64E7" w:rsidRPr="00846EBC" w:rsidRDefault="005D64E7" w:rsidP="00846EBC">
      <w:pPr>
        <w:shd w:val="clear" w:color="auto" w:fill="EEECE1" w:themeFill="background2"/>
        <w:rPr>
          <w:rFonts w:ascii="Candara" w:hAnsi="Candara"/>
          <w:b/>
          <w:bCs/>
          <w:lang w:val="el-GR"/>
        </w:rPr>
      </w:pPr>
      <w:r w:rsidRPr="00846EBC">
        <w:rPr>
          <w:rFonts w:ascii="Candara" w:hAnsi="Candara"/>
          <w:b/>
          <w:bCs/>
          <w:lang w:val="el-GR"/>
        </w:rPr>
        <w:t>Κύριες Διαδικασίες Κέντρου Κοινότητας</w:t>
      </w:r>
    </w:p>
    <w:p w14:paraId="425B17CC" w14:textId="77777777" w:rsidR="005D64E7" w:rsidRPr="005D64E7" w:rsidRDefault="005D64E7" w:rsidP="00917442">
      <w:pPr>
        <w:rPr>
          <w:rFonts w:ascii="Candara" w:hAnsi="Candara"/>
          <w:lang w:val="el-GR"/>
        </w:rPr>
      </w:pPr>
    </w:p>
    <w:p w14:paraId="3C96408F" w14:textId="77777777" w:rsidR="007538F3" w:rsidRPr="007538F3" w:rsidRDefault="007538F3" w:rsidP="00D82B4C">
      <w:pPr>
        <w:rPr>
          <w:rFonts w:ascii="Candara" w:hAnsi="Candara"/>
          <w:lang w:val="el-GR"/>
        </w:rPr>
      </w:pPr>
      <w:r w:rsidRPr="007538F3">
        <w:rPr>
          <w:rFonts w:ascii="Candara" w:hAnsi="Candara"/>
          <w:lang w:val="el-GR"/>
        </w:rPr>
        <w:t xml:space="preserve">Α) Υποδοχή -Ενημέρωση - Υποστήριξη των πολιτών </w:t>
      </w:r>
    </w:p>
    <w:p w14:paraId="67C812ED" w14:textId="64A63309" w:rsidR="005D64E7" w:rsidRDefault="005D64E7" w:rsidP="00D82B4C">
      <w:pPr>
        <w:rPr>
          <w:rFonts w:ascii="Candara" w:hAnsi="Candara"/>
          <w:lang w:val="el-GR"/>
        </w:rPr>
      </w:pPr>
      <w:r>
        <w:rPr>
          <w:rFonts w:ascii="Candara" w:hAnsi="Candara"/>
          <w:lang w:val="el-GR"/>
        </w:rPr>
        <w:t>Ανάλυση Αποτύπωσης Διαδικασίας</w:t>
      </w:r>
    </w:p>
    <w:tbl>
      <w:tblPr>
        <w:tblStyle w:val="a4"/>
        <w:tblW w:w="10060" w:type="dxa"/>
        <w:tblLook w:val="04A0" w:firstRow="1" w:lastRow="0" w:firstColumn="1" w:lastColumn="0" w:noHBand="0" w:noVBand="1"/>
      </w:tblPr>
      <w:tblGrid>
        <w:gridCol w:w="1997"/>
        <w:gridCol w:w="1804"/>
        <w:gridCol w:w="1971"/>
        <w:gridCol w:w="2622"/>
        <w:gridCol w:w="1666"/>
      </w:tblGrid>
      <w:tr w:rsidR="00B413AF" w:rsidRPr="00966E22" w14:paraId="69866E04" w14:textId="77777777" w:rsidTr="00966E22">
        <w:trPr>
          <w:tblHeader/>
        </w:trPr>
        <w:tc>
          <w:tcPr>
            <w:tcW w:w="1997" w:type="dxa"/>
            <w:shd w:val="clear" w:color="auto" w:fill="EEECE1" w:themeFill="background2"/>
          </w:tcPr>
          <w:p w14:paraId="487A6BF1" w14:textId="37A52F45" w:rsidR="005D64E7" w:rsidRPr="00966E22" w:rsidRDefault="005D64E7" w:rsidP="00D82B4C">
            <w:pPr>
              <w:rPr>
                <w:rFonts w:ascii="Candara" w:hAnsi="Candara"/>
                <w:b/>
                <w:bCs/>
                <w:lang w:val="el-GR"/>
              </w:rPr>
            </w:pPr>
            <w:r w:rsidRPr="00966E22">
              <w:rPr>
                <w:rFonts w:ascii="Candara" w:hAnsi="Candara"/>
                <w:b/>
                <w:bCs/>
                <w:lang w:val="el-GR"/>
              </w:rPr>
              <w:t>Ενέργειες</w:t>
            </w:r>
          </w:p>
        </w:tc>
        <w:tc>
          <w:tcPr>
            <w:tcW w:w="1809" w:type="dxa"/>
            <w:shd w:val="clear" w:color="auto" w:fill="EEECE1" w:themeFill="background2"/>
          </w:tcPr>
          <w:p w14:paraId="1B8BD9C4" w14:textId="1C0F033C" w:rsidR="005D64E7" w:rsidRPr="00966E22" w:rsidRDefault="005D64E7" w:rsidP="00D82B4C">
            <w:pPr>
              <w:rPr>
                <w:rFonts w:ascii="Candara" w:hAnsi="Candara"/>
                <w:b/>
                <w:bCs/>
                <w:lang w:val="el-GR"/>
              </w:rPr>
            </w:pPr>
            <w:r w:rsidRPr="00966E22">
              <w:rPr>
                <w:rFonts w:ascii="Candara" w:hAnsi="Candara"/>
                <w:b/>
                <w:bCs/>
                <w:lang w:val="el-GR"/>
              </w:rPr>
              <w:t>Εμπλεκόμενοι</w:t>
            </w:r>
          </w:p>
        </w:tc>
        <w:tc>
          <w:tcPr>
            <w:tcW w:w="2001" w:type="dxa"/>
            <w:shd w:val="clear" w:color="auto" w:fill="EEECE1" w:themeFill="background2"/>
          </w:tcPr>
          <w:p w14:paraId="5F2DE62E" w14:textId="016A779E" w:rsidR="005D64E7" w:rsidRPr="00966E22" w:rsidRDefault="005D64E7" w:rsidP="00D82B4C">
            <w:pPr>
              <w:rPr>
                <w:rFonts w:ascii="Candara" w:hAnsi="Candara"/>
                <w:b/>
                <w:bCs/>
                <w:lang w:val="el-GR"/>
              </w:rPr>
            </w:pPr>
            <w:r w:rsidRPr="00966E22">
              <w:rPr>
                <w:rFonts w:ascii="Candara" w:hAnsi="Candara"/>
                <w:b/>
                <w:bCs/>
                <w:lang w:val="el-GR"/>
              </w:rPr>
              <w:t>Εισροές</w:t>
            </w:r>
          </w:p>
        </w:tc>
        <w:tc>
          <w:tcPr>
            <w:tcW w:w="2693" w:type="dxa"/>
            <w:shd w:val="clear" w:color="auto" w:fill="EEECE1" w:themeFill="background2"/>
          </w:tcPr>
          <w:p w14:paraId="7EE45277" w14:textId="68043E03" w:rsidR="005D64E7" w:rsidRPr="00966E22" w:rsidRDefault="005D64E7" w:rsidP="00D82B4C">
            <w:pPr>
              <w:rPr>
                <w:rFonts w:ascii="Candara" w:hAnsi="Candara"/>
                <w:b/>
                <w:bCs/>
                <w:lang w:val="el-GR"/>
              </w:rPr>
            </w:pPr>
            <w:r w:rsidRPr="00966E22">
              <w:rPr>
                <w:rFonts w:ascii="Candara" w:hAnsi="Candara"/>
                <w:b/>
                <w:bCs/>
                <w:lang w:val="el-GR"/>
              </w:rPr>
              <w:t>Εκροές</w:t>
            </w:r>
          </w:p>
        </w:tc>
        <w:tc>
          <w:tcPr>
            <w:tcW w:w="1560" w:type="dxa"/>
            <w:shd w:val="clear" w:color="auto" w:fill="EEECE1" w:themeFill="background2"/>
          </w:tcPr>
          <w:p w14:paraId="183CA4AE" w14:textId="42A6C92F" w:rsidR="005D64E7" w:rsidRPr="00966E22" w:rsidRDefault="005D64E7" w:rsidP="00D82B4C">
            <w:pPr>
              <w:rPr>
                <w:rFonts w:ascii="Candara" w:hAnsi="Candara"/>
                <w:b/>
                <w:bCs/>
                <w:lang w:val="el-GR"/>
              </w:rPr>
            </w:pPr>
            <w:r w:rsidRPr="00966E22">
              <w:rPr>
                <w:rFonts w:ascii="Candara" w:hAnsi="Candara"/>
                <w:b/>
                <w:bCs/>
                <w:lang w:val="el-GR"/>
              </w:rPr>
              <w:t>Πληροφοριακό Σύστημα</w:t>
            </w:r>
          </w:p>
        </w:tc>
      </w:tr>
      <w:tr w:rsidR="00B413AF" w14:paraId="6A6FDF95" w14:textId="77777777" w:rsidTr="00966E22">
        <w:tc>
          <w:tcPr>
            <w:tcW w:w="1997" w:type="dxa"/>
          </w:tcPr>
          <w:p w14:paraId="5CAA6C8F" w14:textId="541E3D49" w:rsidR="005D64E7" w:rsidRDefault="005D64E7" w:rsidP="00D82B4C">
            <w:pPr>
              <w:rPr>
                <w:rFonts w:ascii="Candara" w:hAnsi="Candara"/>
                <w:lang w:val="el-GR"/>
              </w:rPr>
            </w:pPr>
            <w:r>
              <w:rPr>
                <w:rFonts w:ascii="Candara" w:hAnsi="Candara"/>
                <w:lang w:val="el-GR"/>
              </w:rPr>
              <w:t xml:space="preserve">Υποδοχή-Πληροφόρηση </w:t>
            </w:r>
            <w:r w:rsidR="008D7954">
              <w:rPr>
                <w:rFonts w:ascii="Candara" w:hAnsi="Candara"/>
                <w:lang w:val="el-GR"/>
              </w:rPr>
              <w:t>πολιτών</w:t>
            </w:r>
          </w:p>
        </w:tc>
        <w:tc>
          <w:tcPr>
            <w:tcW w:w="1809" w:type="dxa"/>
          </w:tcPr>
          <w:p w14:paraId="3EB51AAC" w14:textId="77777777" w:rsidR="005D64E7" w:rsidRDefault="005D64E7" w:rsidP="00D82B4C">
            <w:pPr>
              <w:rPr>
                <w:rFonts w:ascii="Candara" w:hAnsi="Candara"/>
                <w:lang w:val="el-GR"/>
              </w:rPr>
            </w:pPr>
            <w:r>
              <w:rPr>
                <w:rFonts w:ascii="Candara" w:hAnsi="Candara"/>
                <w:lang w:val="el-GR"/>
              </w:rPr>
              <w:t>Στέλεχος ΚΚ</w:t>
            </w:r>
          </w:p>
          <w:p w14:paraId="1113873D" w14:textId="6D893F68" w:rsidR="005D64E7" w:rsidRDefault="008D7954" w:rsidP="00D82B4C">
            <w:pPr>
              <w:rPr>
                <w:rFonts w:ascii="Candara" w:hAnsi="Candara"/>
                <w:lang w:val="el-GR"/>
              </w:rPr>
            </w:pPr>
            <w:r>
              <w:rPr>
                <w:rFonts w:ascii="Candara" w:hAnsi="Candara"/>
                <w:lang w:val="el-GR"/>
              </w:rPr>
              <w:t>Πολίτης</w:t>
            </w:r>
          </w:p>
        </w:tc>
        <w:tc>
          <w:tcPr>
            <w:tcW w:w="2001" w:type="dxa"/>
          </w:tcPr>
          <w:p w14:paraId="3537E81B" w14:textId="77777777" w:rsidR="005D64E7" w:rsidRDefault="005D64E7" w:rsidP="00D82B4C">
            <w:pPr>
              <w:rPr>
                <w:rFonts w:ascii="Candara" w:hAnsi="Candara"/>
                <w:lang w:val="el-GR"/>
              </w:rPr>
            </w:pPr>
          </w:p>
        </w:tc>
        <w:tc>
          <w:tcPr>
            <w:tcW w:w="2693" w:type="dxa"/>
          </w:tcPr>
          <w:p w14:paraId="3CD02F72" w14:textId="77777777" w:rsidR="005D64E7" w:rsidRDefault="005D64E7" w:rsidP="00D82B4C">
            <w:pPr>
              <w:rPr>
                <w:rFonts w:ascii="Candara" w:hAnsi="Candara"/>
                <w:lang w:val="el-GR"/>
              </w:rPr>
            </w:pPr>
          </w:p>
        </w:tc>
        <w:tc>
          <w:tcPr>
            <w:tcW w:w="1560" w:type="dxa"/>
          </w:tcPr>
          <w:p w14:paraId="19B907E0" w14:textId="009A0111" w:rsidR="005D64E7" w:rsidRDefault="002525AD" w:rsidP="00D82B4C">
            <w:pPr>
              <w:rPr>
                <w:rFonts w:ascii="Candara" w:hAnsi="Candara"/>
                <w:lang w:val="el-GR"/>
              </w:rPr>
            </w:pPr>
            <w:r w:rsidRPr="002525AD">
              <w:rPr>
                <w:rFonts w:ascii="Candara" w:hAnsi="Candara"/>
                <w:lang w:val="el-GR"/>
              </w:rPr>
              <w:t>ΟΠΣ-ΥΤΚΕ</w:t>
            </w:r>
            <w:r>
              <w:rPr>
                <w:rFonts w:ascii="Candara" w:hAnsi="Candara"/>
                <w:lang w:val="el-GR"/>
              </w:rPr>
              <w:t>*</w:t>
            </w:r>
          </w:p>
        </w:tc>
      </w:tr>
      <w:tr w:rsidR="00B413AF" w14:paraId="1E86FE5E" w14:textId="77777777" w:rsidTr="00966E22">
        <w:tc>
          <w:tcPr>
            <w:tcW w:w="1997" w:type="dxa"/>
          </w:tcPr>
          <w:p w14:paraId="083870EA" w14:textId="641C2EDF" w:rsidR="004F4E2A" w:rsidRDefault="004F4E2A" w:rsidP="00D82B4C">
            <w:pPr>
              <w:rPr>
                <w:rFonts w:ascii="Candara" w:hAnsi="Candara"/>
                <w:lang w:val="el-GR"/>
              </w:rPr>
            </w:pPr>
            <w:r>
              <w:rPr>
                <w:rFonts w:ascii="Candara" w:hAnsi="Candara"/>
                <w:lang w:val="el-GR"/>
              </w:rPr>
              <w:t xml:space="preserve">Συνέντευξη με τον </w:t>
            </w:r>
            <w:r w:rsidR="008D7954">
              <w:rPr>
                <w:rFonts w:ascii="Candara" w:hAnsi="Candara"/>
                <w:lang w:val="el-GR"/>
              </w:rPr>
              <w:t xml:space="preserve">πολίτη </w:t>
            </w:r>
            <w:r>
              <w:rPr>
                <w:rFonts w:ascii="Candara" w:hAnsi="Candara"/>
                <w:lang w:val="el-GR"/>
              </w:rPr>
              <w:t>για καταγραφή του προφίλ του</w:t>
            </w:r>
          </w:p>
        </w:tc>
        <w:tc>
          <w:tcPr>
            <w:tcW w:w="1809" w:type="dxa"/>
          </w:tcPr>
          <w:p w14:paraId="44884273" w14:textId="77777777" w:rsidR="00413707" w:rsidRDefault="00413707" w:rsidP="00413707">
            <w:pPr>
              <w:rPr>
                <w:rFonts w:ascii="Candara" w:hAnsi="Candara"/>
                <w:lang w:val="el-GR"/>
              </w:rPr>
            </w:pPr>
            <w:r>
              <w:rPr>
                <w:rFonts w:ascii="Candara" w:hAnsi="Candara"/>
                <w:lang w:val="el-GR"/>
              </w:rPr>
              <w:t>Στέλεχος ΚΚ</w:t>
            </w:r>
          </w:p>
          <w:p w14:paraId="3698CDDD" w14:textId="7EBE2124" w:rsidR="004F4E2A" w:rsidRDefault="008D7954" w:rsidP="00413707">
            <w:pPr>
              <w:rPr>
                <w:rFonts w:ascii="Candara" w:hAnsi="Candara"/>
                <w:lang w:val="el-GR"/>
              </w:rPr>
            </w:pPr>
            <w:r>
              <w:rPr>
                <w:rFonts w:ascii="Candara" w:hAnsi="Candara"/>
                <w:lang w:val="el-GR"/>
              </w:rPr>
              <w:t>Πολίτης</w:t>
            </w:r>
          </w:p>
          <w:p w14:paraId="78506904" w14:textId="7079442A" w:rsidR="00B413AF" w:rsidRDefault="00B413AF" w:rsidP="00413707">
            <w:pPr>
              <w:rPr>
                <w:rFonts w:ascii="Candara" w:hAnsi="Candara"/>
                <w:lang w:val="el-GR"/>
              </w:rPr>
            </w:pPr>
            <w:r>
              <w:rPr>
                <w:rFonts w:ascii="Candara" w:hAnsi="Candara"/>
                <w:lang w:val="el-GR"/>
              </w:rPr>
              <w:t>Επιτελική δομή</w:t>
            </w:r>
          </w:p>
        </w:tc>
        <w:tc>
          <w:tcPr>
            <w:tcW w:w="2001" w:type="dxa"/>
          </w:tcPr>
          <w:p w14:paraId="3FD9BE82" w14:textId="39B74DCF" w:rsidR="00B413AF" w:rsidRDefault="00B413AF" w:rsidP="00D82B4C">
            <w:pPr>
              <w:rPr>
                <w:rFonts w:ascii="Candara" w:hAnsi="Candara"/>
                <w:lang w:val="el-GR"/>
              </w:rPr>
            </w:pPr>
            <w:r>
              <w:rPr>
                <w:rFonts w:ascii="Candara" w:hAnsi="Candara"/>
                <w:lang w:val="el-GR"/>
              </w:rPr>
              <w:t>Δικαιολογητικά για την κατάρτιση του προφίλ και σχεδίου δράσης</w:t>
            </w:r>
          </w:p>
        </w:tc>
        <w:tc>
          <w:tcPr>
            <w:tcW w:w="2693" w:type="dxa"/>
          </w:tcPr>
          <w:p w14:paraId="218883A3" w14:textId="458B3F22" w:rsidR="004F4E2A" w:rsidRDefault="008A7978" w:rsidP="00D82B4C">
            <w:pPr>
              <w:rPr>
                <w:rFonts w:ascii="Candara" w:hAnsi="Candara"/>
                <w:lang w:val="el-GR"/>
              </w:rPr>
            </w:pPr>
            <w:r>
              <w:rPr>
                <w:rFonts w:ascii="Candara" w:hAnsi="Candara"/>
                <w:lang w:val="el-GR"/>
              </w:rPr>
              <w:t xml:space="preserve">Προφίλ </w:t>
            </w:r>
            <w:r w:rsidR="008D7954">
              <w:rPr>
                <w:rFonts w:ascii="Candara" w:hAnsi="Candara"/>
                <w:lang w:val="el-GR"/>
              </w:rPr>
              <w:t>πολίτη</w:t>
            </w:r>
          </w:p>
          <w:p w14:paraId="1F6E450A" w14:textId="146EF500" w:rsidR="008A7978" w:rsidRDefault="008A7978" w:rsidP="00D82B4C">
            <w:pPr>
              <w:rPr>
                <w:rFonts w:ascii="Candara" w:hAnsi="Candara"/>
                <w:lang w:val="el-GR"/>
              </w:rPr>
            </w:pPr>
            <w:r>
              <w:rPr>
                <w:rFonts w:ascii="Candara" w:hAnsi="Candara"/>
                <w:lang w:val="el-GR"/>
              </w:rPr>
              <w:t xml:space="preserve">Σχέδιο δράσης </w:t>
            </w:r>
            <w:r w:rsidR="008D7954">
              <w:rPr>
                <w:rFonts w:ascii="Candara" w:hAnsi="Candara"/>
                <w:lang w:val="el-GR"/>
              </w:rPr>
              <w:t>πολίτη</w:t>
            </w:r>
          </w:p>
        </w:tc>
        <w:tc>
          <w:tcPr>
            <w:tcW w:w="1560" w:type="dxa"/>
          </w:tcPr>
          <w:p w14:paraId="645B52DE" w14:textId="736E1F6C" w:rsidR="004F4E2A" w:rsidRPr="002525AD" w:rsidRDefault="004F4E2A" w:rsidP="00D82B4C">
            <w:pPr>
              <w:rPr>
                <w:rFonts w:ascii="Candara" w:hAnsi="Candara"/>
                <w:lang w:val="el-GR"/>
              </w:rPr>
            </w:pPr>
            <w:r w:rsidRPr="002525AD">
              <w:rPr>
                <w:rFonts w:ascii="Candara" w:hAnsi="Candara"/>
                <w:lang w:val="el-GR"/>
              </w:rPr>
              <w:t>ΟΠΣ-ΥΤΚΕ</w:t>
            </w:r>
          </w:p>
        </w:tc>
      </w:tr>
      <w:tr w:rsidR="00B413AF" w14:paraId="3B0F7670" w14:textId="77777777" w:rsidTr="00966E22">
        <w:tc>
          <w:tcPr>
            <w:tcW w:w="1997" w:type="dxa"/>
          </w:tcPr>
          <w:p w14:paraId="77404FA8" w14:textId="5F958C85" w:rsidR="00223019" w:rsidRDefault="00223019" w:rsidP="00223019">
            <w:pPr>
              <w:rPr>
                <w:rFonts w:ascii="Candara" w:hAnsi="Candara"/>
                <w:lang w:val="el-GR"/>
              </w:rPr>
            </w:pPr>
            <w:r>
              <w:rPr>
                <w:rFonts w:ascii="Candara" w:hAnsi="Candara"/>
                <w:lang w:val="el-GR"/>
              </w:rPr>
              <w:t xml:space="preserve">Σύσταση και διαχείριση αρχείου και ατομικού φακέλου </w:t>
            </w:r>
            <w:r w:rsidR="008D7954">
              <w:rPr>
                <w:rFonts w:ascii="Candara" w:hAnsi="Candara"/>
                <w:lang w:val="el-GR"/>
              </w:rPr>
              <w:t>πολίτη</w:t>
            </w:r>
          </w:p>
        </w:tc>
        <w:tc>
          <w:tcPr>
            <w:tcW w:w="1809" w:type="dxa"/>
          </w:tcPr>
          <w:p w14:paraId="54945C7B" w14:textId="77777777" w:rsidR="00223019" w:rsidRDefault="00223019" w:rsidP="00223019">
            <w:pPr>
              <w:rPr>
                <w:rFonts w:ascii="Candara" w:hAnsi="Candara"/>
                <w:lang w:val="el-GR"/>
              </w:rPr>
            </w:pPr>
            <w:r>
              <w:rPr>
                <w:rFonts w:ascii="Candara" w:hAnsi="Candara"/>
                <w:lang w:val="el-GR"/>
              </w:rPr>
              <w:t>Στέλεχος ΚΚ</w:t>
            </w:r>
          </w:p>
          <w:p w14:paraId="793CC76E" w14:textId="1A2A0ADA" w:rsidR="00223019" w:rsidRDefault="008D7954" w:rsidP="00223019">
            <w:pPr>
              <w:rPr>
                <w:rFonts w:ascii="Candara" w:hAnsi="Candara"/>
                <w:lang w:val="el-GR"/>
              </w:rPr>
            </w:pPr>
            <w:r>
              <w:rPr>
                <w:rFonts w:ascii="Candara" w:hAnsi="Candara"/>
                <w:lang w:val="el-GR"/>
              </w:rPr>
              <w:t>Πολίτης</w:t>
            </w:r>
          </w:p>
        </w:tc>
        <w:tc>
          <w:tcPr>
            <w:tcW w:w="2001" w:type="dxa"/>
          </w:tcPr>
          <w:p w14:paraId="2BBBBA47" w14:textId="77777777" w:rsidR="00223019" w:rsidRDefault="00223019" w:rsidP="00223019">
            <w:pPr>
              <w:rPr>
                <w:rFonts w:ascii="Candara" w:hAnsi="Candara"/>
                <w:lang w:val="el-GR"/>
              </w:rPr>
            </w:pPr>
          </w:p>
        </w:tc>
        <w:tc>
          <w:tcPr>
            <w:tcW w:w="2693" w:type="dxa"/>
          </w:tcPr>
          <w:p w14:paraId="6F0FDF57" w14:textId="77777777" w:rsidR="00223019" w:rsidRDefault="00223019" w:rsidP="00223019">
            <w:pPr>
              <w:rPr>
                <w:rFonts w:ascii="Candara" w:hAnsi="Candara"/>
                <w:lang w:val="el-GR"/>
              </w:rPr>
            </w:pPr>
            <w:r>
              <w:rPr>
                <w:rFonts w:ascii="Candara" w:hAnsi="Candara"/>
                <w:lang w:val="el-GR"/>
              </w:rPr>
              <w:t>Ατομικός φυσικός και ηλεκτρονικός φάκελος</w:t>
            </w:r>
            <w:r w:rsidR="008D7954">
              <w:rPr>
                <w:rFonts w:ascii="Candara" w:hAnsi="Candara"/>
                <w:lang w:val="el-GR"/>
              </w:rPr>
              <w:t xml:space="preserve"> πολίτη</w:t>
            </w:r>
          </w:p>
          <w:p w14:paraId="5BE5FE3F" w14:textId="4EF7FA86" w:rsidR="00966E22" w:rsidRDefault="00966E22" w:rsidP="00223019">
            <w:pPr>
              <w:rPr>
                <w:rFonts w:ascii="Candara" w:hAnsi="Candara"/>
                <w:lang w:val="el-GR"/>
              </w:rPr>
            </w:pPr>
            <w:r>
              <w:rPr>
                <w:rFonts w:ascii="Candara" w:hAnsi="Candara"/>
                <w:lang w:val="el-GR"/>
              </w:rPr>
              <w:t>Εκθέσεις Στελεχών Κέντρων Κοινότητας / Κινητών Μονάδων</w:t>
            </w:r>
          </w:p>
        </w:tc>
        <w:tc>
          <w:tcPr>
            <w:tcW w:w="1560" w:type="dxa"/>
          </w:tcPr>
          <w:p w14:paraId="2157A987" w14:textId="451C8D86" w:rsidR="00223019" w:rsidRPr="002525AD" w:rsidRDefault="00223019" w:rsidP="00223019">
            <w:pPr>
              <w:rPr>
                <w:rFonts w:ascii="Candara" w:hAnsi="Candara"/>
                <w:lang w:val="el-GR"/>
              </w:rPr>
            </w:pPr>
            <w:r w:rsidRPr="002525AD">
              <w:rPr>
                <w:rFonts w:ascii="Candara" w:hAnsi="Candara"/>
                <w:lang w:val="el-GR"/>
              </w:rPr>
              <w:t>ΟΠΣ-ΥΤΚΕ</w:t>
            </w:r>
          </w:p>
        </w:tc>
      </w:tr>
      <w:tr w:rsidR="00966E22" w:rsidRPr="009176AB" w14:paraId="4BE18A26" w14:textId="77777777" w:rsidTr="00966E22">
        <w:tc>
          <w:tcPr>
            <w:tcW w:w="1997" w:type="dxa"/>
          </w:tcPr>
          <w:p w14:paraId="27683BB0" w14:textId="1C529EA5" w:rsidR="00223019" w:rsidRDefault="00223019" w:rsidP="00223019">
            <w:pPr>
              <w:rPr>
                <w:rFonts w:ascii="Candara" w:hAnsi="Candara"/>
                <w:lang w:val="el-GR"/>
              </w:rPr>
            </w:pPr>
            <w:r w:rsidRPr="00223019">
              <w:rPr>
                <w:rFonts w:ascii="Candara" w:hAnsi="Candara"/>
                <w:lang w:val="el-GR"/>
              </w:rPr>
              <w:t xml:space="preserve">Παροχή υποστήριξης κατά τη διαδικασία υποβολής της αίτησης για προγράμματα </w:t>
            </w:r>
            <w:r w:rsidR="008D7954">
              <w:rPr>
                <w:rFonts w:ascii="Candara" w:hAnsi="Candara"/>
                <w:lang w:val="el-GR"/>
              </w:rPr>
              <w:t>κοινωνικής ένταξης</w:t>
            </w:r>
          </w:p>
        </w:tc>
        <w:tc>
          <w:tcPr>
            <w:tcW w:w="1809" w:type="dxa"/>
          </w:tcPr>
          <w:p w14:paraId="15B66992" w14:textId="77777777" w:rsidR="00223019" w:rsidRDefault="00223019" w:rsidP="00223019">
            <w:pPr>
              <w:rPr>
                <w:rFonts w:ascii="Candara" w:hAnsi="Candara"/>
                <w:lang w:val="el-GR"/>
              </w:rPr>
            </w:pPr>
            <w:r>
              <w:rPr>
                <w:rFonts w:ascii="Candara" w:hAnsi="Candara"/>
                <w:lang w:val="el-GR"/>
              </w:rPr>
              <w:t>Στέλεχος ΚΚ</w:t>
            </w:r>
          </w:p>
          <w:p w14:paraId="64C68B54" w14:textId="53DAB4A8" w:rsidR="00223019" w:rsidRDefault="008D7954" w:rsidP="00223019">
            <w:pPr>
              <w:rPr>
                <w:rFonts w:ascii="Candara" w:hAnsi="Candara"/>
                <w:lang w:val="el-GR"/>
              </w:rPr>
            </w:pPr>
            <w:r>
              <w:rPr>
                <w:rFonts w:ascii="Candara" w:hAnsi="Candara"/>
                <w:lang w:val="el-GR"/>
              </w:rPr>
              <w:t>Πολίτης</w:t>
            </w:r>
          </w:p>
        </w:tc>
        <w:tc>
          <w:tcPr>
            <w:tcW w:w="2001" w:type="dxa"/>
          </w:tcPr>
          <w:p w14:paraId="2FDBFECB" w14:textId="77777777" w:rsidR="00223019" w:rsidRDefault="00223019" w:rsidP="00223019">
            <w:pPr>
              <w:rPr>
                <w:rFonts w:ascii="Candara" w:hAnsi="Candara"/>
                <w:lang w:val="el-GR"/>
              </w:rPr>
            </w:pPr>
          </w:p>
        </w:tc>
        <w:tc>
          <w:tcPr>
            <w:tcW w:w="2693" w:type="dxa"/>
          </w:tcPr>
          <w:p w14:paraId="25CA6D17" w14:textId="0832528F" w:rsidR="00223019" w:rsidRDefault="00223019" w:rsidP="00223019">
            <w:pPr>
              <w:rPr>
                <w:rFonts w:ascii="Candara" w:hAnsi="Candara"/>
                <w:lang w:val="el-GR"/>
              </w:rPr>
            </w:pPr>
            <w:r>
              <w:rPr>
                <w:rFonts w:ascii="Candara" w:hAnsi="Candara"/>
                <w:lang w:val="el-GR"/>
              </w:rPr>
              <w:t>Αίτηση/Αιτήσεις για προγράμματα</w:t>
            </w:r>
            <w:r w:rsidR="008D7954">
              <w:rPr>
                <w:rFonts w:ascii="Candara" w:hAnsi="Candara"/>
                <w:lang w:val="el-GR"/>
              </w:rPr>
              <w:t xml:space="preserve"> πολίτη</w:t>
            </w:r>
          </w:p>
        </w:tc>
        <w:tc>
          <w:tcPr>
            <w:tcW w:w="1560" w:type="dxa"/>
          </w:tcPr>
          <w:p w14:paraId="61C7DFCC" w14:textId="77777777" w:rsidR="00223019" w:rsidRPr="002525AD" w:rsidRDefault="00223019" w:rsidP="00223019">
            <w:pPr>
              <w:rPr>
                <w:rFonts w:ascii="Candara" w:hAnsi="Candara"/>
                <w:lang w:val="el-GR"/>
              </w:rPr>
            </w:pPr>
          </w:p>
        </w:tc>
      </w:tr>
      <w:tr w:rsidR="00966E22" w14:paraId="1CAF6D19" w14:textId="77777777" w:rsidTr="00966E22">
        <w:tc>
          <w:tcPr>
            <w:tcW w:w="1997" w:type="dxa"/>
          </w:tcPr>
          <w:p w14:paraId="55B40F66" w14:textId="34016AA1" w:rsidR="00223019" w:rsidRDefault="00223019" w:rsidP="00223019">
            <w:pPr>
              <w:rPr>
                <w:rFonts w:ascii="Candara" w:hAnsi="Candara"/>
                <w:lang w:val="el-GR"/>
              </w:rPr>
            </w:pPr>
            <w:r w:rsidRPr="00223019">
              <w:rPr>
                <w:rFonts w:ascii="Candara" w:hAnsi="Candara"/>
                <w:lang w:val="el-GR"/>
              </w:rPr>
              <w:t>Οργάνωση ομαδικών δραστηριοτήτων για θέματα ενημέρωσης και ευαισθητοποίησης</w:t>
            </w:r>
          </w:p>
        </w:tc>
        <w:tc>
          <w:tcPr>
            <w:tcW w:w="1809" w:type="dxa"/>
          </w:tcPr>
          <w:p w14:paraId="57BC3A24" w14:textId="77777777" w:rsidR="00BD2AB3" w:rsidRDefault="00BD2AB3" w:rsidP="00BD2AB3">
            <w:pPr>
              <w:rPr>
                <w:rFonts w:ascii="Candara" w:hAnsi="Candara"/>
                <w:lang w:val="el-GR"/>
              </w:rPr>
            </w:pPr>
            <w:r>
              <w:rPr>
                <w:rFonts w:ascii="Candara" w:hAnsi="Candara"/>
                <w:lang w:val="el-GR"/>
              </w:rPr>
              <w:t>Στέλεχος ΚΚ</w:t>
            </w:r>
          </w:p>
          <w:p w14:paraId="2AE2BEBE" w14:textId="202C942A" w:rsidR="00BD2AB3" w:rsidRDefault="008D7954" w:rsidP="00BD2AB3">
            <w:pPr>
              <w:rPr>
                <w:rFonts w:ascii="Candara" w:hAnsi="Candara"/>
                <w:lang w:val="el-GR"/>
              </w:rPr>
            </w:pPr>
            <w:r>
              <w:rPr>
                <w:rFonts w:ascii="Candara" w:hAnsi="Candara"/>
                <w:lang w:val="el-GR"/>
              </w:rPr>
              <w:t>Πολίτης</w:t>
            </w:r>
          </w:p>
          <w:p w14:paraId="4E8D81FF" w14:textId="0A063317" w:rsidR="00BD2AB3" w:rsidRPr="00BD2AB3" w:rsidRDefault="00BD2AB3" w:rsidP="00BD2AB3">
            <w:pPr>
              <w:rPr>
                <w:rFonts w:ascii="Candara" w:hAnsi="Candara"/>
                <w:lang w:val="el-GR"/>
              </w:rPr>
            </w:pPr>
            <w:r w:rsidRPr="00BD2AB3">
              <w:rPr>
                <w:rFonts w:ascii="Candara" w:hAnsi="Candara"/>
                <w:lang w:val="el-GR"/>
              </w:rPr>
              <w:t>Υπηρεσίες Απασχόλησης – ΟΑΕΔ</w:t>
            </w:r>
          </w:p>
          <w:p w14:paraId="25C1053B" w14:textId="77777777" w:rsidR="00BD2AB3" w:rsidRPr="00BD2AB3" w:rsidRDefault="00BD2AB3" w:rsidP="00BD2AB3">
            <w:pPr>
              <w:rPr>
                <w:rFonts w:ascii="Candara" w:hAnsi="Candara"/>
                <w:lang w:val="el-GR"/>
              </w:rPr>
            </w:pPr>
            <w:r w:rsidRPr="00BD2AB3">
              <w:rPr>
                <w:rFonts w:ascii="Candara" w:hAnsi="Candara"/>
                <w:lang w:val="el-GR"/>
              </w:rPr>
              <w:t>Φορείς αρμόδιοι για την εφαρμογή προγραμμάτων της Γενικής Γραμματείας Δια Βίου Μάθησης και Νέας Γενιάς</w:t>
            </w:r>
          </w:p>
          <w:p w14:paraId="78F269FE" w14:textId="77777777" w:rsidR="00BD2AB3" w:rsidRPr="00BD2AB3" w:rsidRDefault="00BD2AB3" w:rsidP="00BD2AB3">
            <w:pPr>
              <w:rPr>
                <w:rFonts w:ascii="Candara" w:hAnsi="Candara"/>
                <w:lang w:val="el-GR"/>
              </w:rPr>
            </w:pPr>
            <w:r w:rsidRPr="00BD2AB3">
              <w:rPr>
                <w:rFonts w:ascii="Candara" w:hAnsi="Candara"/>
                <w:lang w:val="el-GR"/>
              </w:rPr>
              <w:lastRenderedPageBreak/>
              <w:t xml:space="preserve">Φορείς εκπροσώπησης των εργοδοτών </w:t>
            </w:r>
          </w:p>
          <w:p w14:paraId="06D93302" w14:textId="77777777" w:rsidR="00BD2AB3" w:rsidRPr="00BD2AB3" w:rsidRDefault="00BD2AB3" w:rsidP="00BD2AB3">
            <w:pPr>
              <w:rPr>
                <w:rFonts w:ascii="Candara" w:hAnsi="Candara"/>
                <w:lang w:val="el-GR"/>
              </w:rPr>
            </w:pPr>
            <w:r w:rsidRPr="00BD2AB3">
              <w:rPr>
                <w:rFonts w:ascii="Candara" w:hAnsi="Candara"/>
                <w:lang w:val="el-GR"/>
              </w:rPr>
              <w:t>Φορείς εκπροσώπησης των εργαζομένων</w:t>
            </w:r>
          </w:p>
          <w:p w14:paraId="55867F69" w14:textId="77777777" w:rsidR="00BD2AB3" w:rsidRPr="00BD2AB3" w:rsidRDefault="00BD2AB3" w:rsidP="00BD2AB3">
            <w:pPr>
              <w:rPr>
                <w:rFonts w:ascii="Candara" w:hAnsi="Candara"/>
                <w:lang w:val="el-GR"/>
              </w:rPr>
            </w:pPr>
            <w:r w:rsidRPr="00BD2AB3">
              <w:rPr>
                <w:rFonts w:ascii="Candara" w:hAnsi="Candara"/>
                <w:lang w:val="el-GR"/>
              </w:rPr>
              <w:t>Κοινωνικοί Ξενώνες Αστέγων</w:t>
            </w:r>
          </w:p>
          <w:p w14:paraId="23D2B504" w14:textId="77777777" w:rsidR="00BD2AB3" w:rsidRPr="00BD2AB3" w:rsidRDefault="00BD2AB3" w:rsidP="00BD2AB3">
            <w:pPr>
              <w:rPr>
                <w:rFonts w:ascii="Candara" w:hAnsi="Candara"/>
                <w:lang w:val="el-GR"/>
              </w:rPr>
            </w:pPr>
            <w:r w:rsidRPr="00BD2AB3">
              <w:rPr>
                <w:rFonts w:ascii="Candara" w:hAnsi="Candara"/>
                <w:lang w:val="el-GR"/>
              </w:rPr>
              <w:t>Ξενώνες κακοποιημένων γυναικών και θυμάτων διακίνησης και εμπορίας ανθρώπων</w:t>
            </w:r>
          </w:p>
          <w:p w14:paraId="65771412" w14:textId="77777777" w:rsidR="00BD2AB3" w:rsidRPr="00BD2AB3" w:rsidRDefault="00BD2AB3" w:rsidP="00BD2AB3">
            <w:pPr>
              <w:rPr>
                <w:rFonts w:ascii="Candara" w:hAnsi="Candara"/>
                <w:lang w:val="el-GR"/>
              </w:rPr>
            </w:pPr>
            <w:r w:rsidRPr="00BD2AB3">
              <w:rPr>
                <w:rFonts w:ascii="Candara" w:hAnsi="Candara"/>
                <w:lang w:val="el-GR"/>
              </w:rPr>
              <w:t>Κοινωνικά Φροντιστήρια, Δομές Ψυχικής Υγείας</w:t>
            </w:r>
          </w:p>
          <w:p w14:paraId="2449EA88" w14:textId="77777777" w:rsidR="00BD2AB3" w:rsidRPr="00BD2AB3" w:rsidRDefault="00BD2AB3" w:rsidP="00BD2AB3">
            <w:pPr>
              <w:rPr>
                <w:rFonts w:ascii="Candara" w:hAnsi="Candara"/>
                <w:lang w:val="el-GR"/>
              </w:rPr>
            </w:pPr>
            <w:r w:rsidRPr="00BD2AB3">
              <w:rPr>
                <w:rFonts w:ascii="Candara" w:hAnsi="Candara"/>
                <w:lang w:val="el-GR"/>
              </w:rPr>
              <w:t xml:space="preserve">Δομές για </w:t>
            </w:r>
            <w:proofErr w:type="spellStart"/>
            <w:r w:rsidRPr="00BD2AB3">
              <w:rPr>
                <w:rFonts w:ascii="Candara" w:hAnsi="Candara"/>
                <w:lang w:val="el-GR"/>
              </w:rPr>
              <w:t>ΑμεΑ</w:t>
            </w:r>
            <w:proofErr w:type="spellEnd"/>
          </w:p>
          <w:p w14:paraId="42B71DC7" w14:textId="77777777" w:rsidR="00BD2AB3" w:rsidRPr="00BD2AB3" w:rsidRDefault="00BD2AB3" w:rsidP="00BD2AB3">
            <w:pPr>
              <w:rPr>
                <w:rFonts w:ascii="Candara" w:hAnsi="Candara"/>
                <w:lang w:val="el-GR"/>
              </w:rPr>
            </w:pPr>
            <w:r w:rsidRPr="00BD2AB3">
              <w:rPr>
                <w:rFonts w:ascii="Candara" w:hAnsi="Candara"/>
                <w:lang w:val="el-GR"/>
              </w:rPr>
              <w:t>Βρεφονηπιακοί και Παιδικοί Σταθμοί</w:t>
            </w:r>
          </w:p>
          <w:p w14:paraId="77BFA061" w14:textId="05FE21E1" w:rsidR="00223019" w:rsidRDefault="00BD2AB3" w:rsidP="00BD2AB3">
            <w:pPr>
              <w:rPr>
                <w:rFonts w:ascii="Candara" w:hAnsi="Candara"/>
                <w:lang w:val="el-GR"/>
              </w:rPr>
            </w:pPr>
            <w:r w:rsidRPr="00BD2AB3">
              <w:rPr>
                <w:rFonts w:ascii="Candara" w:hAnsi="Candara"/>
                <w:lang w:val="el-GR"/>
              </w:rPr>
              <w:t>Συνήγορος του Παιδιού</w:t>
            </w:r>
          </w:p>
        </w:tc>
        <w:tc>
          <w:tcPr>
            <w:tcW w:w="2001" w:type="dxa"/>
          </w:tcPr>
          <w:p w14:paraId="0D78B1C3" w14:textId="77777777" w:rsidR="00223019" w:rsidRDefault="00223019" w:rsidP="00223019">
            <w:pPr>
              <w:rPr>
                <w:rFonts w:ascii="Candara" w:hAnsi="Candara"/>
                <w:lang w:val="el-GR"/>
              </w:rPr>
            </w:pPr>
          </w:p>
        </w:tc>
        <w:tc>
          <w:tcPr>
            <w:tcW w:w="2693" w:type="dxa"/>
          </w:tcPr>
          <w:p w14:paraId="16C05452" w14:textId="77777777" w:rsidR="00223019" w:rsidRDefault="008A1231" w:rsidP="00223019">
            <w:pPr>
              <w:rPr>
                <w:rFonts w:ascii="Candara" w:hAnsi="Candara"/>
                <w:lang w:val="el-GR"/>
              </w:rPr>
            </w:pPr>
            <w:r>
              <w:rPr>
                <w:rFonts w:ascii="Candara" w:hAnsi="Candara"/>
                <w:lang w:val="el-GR"/>
              </w:rPr>
              <w:t>Ενημερωτικές εκδηλώσεις, εκδηλώσεις ευαισθητοποίησης</w:t>
            </w:r>
          </w:p>
          <w:p w14:paraId="6B6B74A7" w14:textId="77777777" w:rsidR="008A1231" w:rsidRDefault="008A1231" w:rsidP="00223019">
            <w:pPr>
              <w:rPr>
                <w:rFonts w:ascii="Candara" w:hAnsi="Candara"/>
                <w:lang w:val="el-GR"/>
              </w:rPr>
            </w:pPr>
            <w:r>
              <w:rPr>
                <w:rFonts w:ascii="Candara" w:hAnsi="Candara"/>
                <w:lang w:val="el-GR"/>
              </w:rPr>
              <w:t>Πολιτισμικές δραστηριότητες</w:t>
            </w:r>
          </w:p>
          <w:p w14:paraId="6A483784" w14:textId="766260F2" w:rsidR="00966E22" w:rsidRPr="008A1231" w:rsidRDefault="00966E22" w:rsidP="00223019">
            <w:pPr>
              <w:rPr>
                <w:rFonts w:ascii="Candara" w:hAnsi="Candara"/>
                <w:lang w:val="el-GR"/>
              </w:rPr>
            </w:pPr>
            <w:r>
              <w:rPr>
                <w:rFonts w:ascii="Candara" w:hAnsi="Candara"/>
                <w:lang w:val="el-GR"/>
              </w:rPr>
              <w:t>Εκθέσεις Στελεχών Κέντρων Κοινότητας / Κινητών Μονάδων</w:t>
            </w:r>
          </w:p>
        </w:tc>
        <w:tc>
          <w:tcPr>
            <w:tcW w:w="1560" w:type="dxa"/>
          </w:tcPr>
          <w:p w14:paraId="6F86AD33" w14:textId="1E263ABB" w:rsidR="00223019" w:rsidRPr="002525AD" w:rsidRDefault="008D7954" w:rsidP="00223019">
            <w:pPr>
              <w:rPr>
                <w:rFonts w:ascii="Candara" w:hAnsi="Candara"/>
                <w:lang w:val="el-GR"/>
              </w:rPr>
            </w:pPr>
            <w:r w:rsidRPr="002525AD">
              <w:rPr>
                <w:rFonts w:ascii="Candara" w:hAnsi="Candara"/>
                <w:lang w:val="el-GR"/>
              </w:rPr>
              <w:t>ΟΠΣ-ΥΤΚΕ</w:t>
            </w:r>
          </w:p>
        </w:tc>
      </w:tr>
      <w:tr w:rsidR="00B413AF" w14:paraId="7AF77B4A" w14:textId="77777777" w:rsidTr="00966E22">
        <w:tc>
          <w:tcPr>
            <w:tcW w:w="1997" w:type="dxa"/>
          </w:tcPr>
          <w:p w14:paraId="1B8E513A" w14:textId="703A18AE" w:rsidR="00223019" w:rsidRDefault="00223019" w:rsidP="00223019">
            <w:pPr>
              <w:rPr>
                <w:rFonts w:ascii="Candara" w:hAnsi="Candara"/>
                <w:lang w:val="el-GR"/>
              </w:rPr>
            </w:pPr>
            <w:r>
              <w:rPr>
                <w:rFonts w:ascii="Candara" w:hAnsi="Candara"/>
                <w:lang w:val="el-GR"/>
              </w:rPr>
              <w:t>Δ</w:t>
            </w:r>
            <w:r w:rsidRPr="008A7978">
              <w:rPr>
                <w:rFonts w:ascii="Candara" w:hAnsi="Candara"/>
                <w:lang w:val="el-GR"/>
              </w:rPr>
              <w:t>ιαβίβαση των στοιχείων στις αρμόδιες για θέματα κοινωνικής προστασίας υπηρεσίες των Δήμων και την απευθείας και άμεση ενημέρωση του Ε.ΓΠ.Σ. του Εθνικού Μηχανισμού</w:t>
            </w:r>
          </w:p>
        </w:tc>
        <w:tc>
          <w:tcPr>
            <w:tcW w:w="1809" w:type="dxa"/>
          </w:tcPr>
          <w:p w14:paraId="4C0635E4" w14:textId="77777777" w:rsidR="00223019" w:rsidRDefault="00223019" w:rsidP="00223019">
            <w:pPr>
              <w:rPr>
                <w:rFonts w:ascii="Candara" w:hAnsi="Candara"/>
                <w:lang w:val="el-GR"/>
              </w:rPr>
            </w:pPr>
            <w:r>
              <w:rPr>
                <w:rFonts w:ascii="Candara" w:hAnsi="Candara"/>
                <w:lang w:val="el-GR"/>
              </w:rPr>
              <w:t>Στέλεχος ΚΚ</w:t>
            </w:r>
          </w:p>
          <w:p w14:paraId="3DCEDEF6" w14:textId="13C0C435" w:rsidR="00B413AF" w:rsidRDefault="008D7954" w:rsidP="00223019">
            <w:pPr>
              <w:rPr>
                <w:rFonts w:ascii="Candara" w:hAnsi="Candara"/>
                <w:lang w:val="el-GR"/>
              </w:rPr>
            </w:pPr>
            <w:r>
              <w:rPr>
                <w:rFonts w:ascii="Candara" w:hAnsi="Candara"/>
                <w:lang w:val="el-GR"/>
              </w:rPr>
              <w:t>Πολίτης</w:t>
            </w:r>
          </w:p>
        </w:tc>
        <w:tc>
          <w:tcPr>
            <w:tcW w:w="2001" w:type="dxa"/>
          </w:tcPr>
          <w:p w14:paraId="444C5963" w14:textId="77777777" w:rsidR="00223019" w:rsidRDefault="00223019" w:rsidP="00223019">
            <w:pPr>
              <w:rPr>
                <w:rFonts w:ascii="Candara" w:hAnsi="Candara"/>
                <w:lang w:val="el-GR"/>
              </w:rPr>
            </w:pPr>
          </w:p>
        </w:tc>
        <w:tc>
          <w:tcPr>
            <w:tcW w:w="2693" w:type="dxa"/>
          </w:tcPr>
          <w:p w14:paraId="70B213E4" w14:textId="77777777" w:rsidR="00223019" w:rsidRDefault="00223019" w:rsidP="00223019">
            <w:pPr>
              <w:rPr>
                <w:rFonts w:ascii="Candara" w:hAnsi="Candara"/>
                <w:lang w:val="el-GR"/>
              </w:rPr>
            </w:pPr>
            <w:r>
              <w:rPr>
                <w:rFonts w:ascii="Candara" w:hAnsi="Candara"/>
                <w:lang w:val="el-GR"/>
              </w:rPr>
              <w:t xml:space="preserve">Πλάνο παρακολούθησης </w:t>
            </w:r>
            <w:r w:rsidR="008D7954">
              <w:rPr>
                <w:rFonts w:ascii="Candara" w:hAnsi="Candara"/>
                <w:lang w:val="el-GR"/>
              </w:rPr>
              <w:t>δράσεων πολίτη</w:t>
            </w:r>
          </w:p>
          <w:p w14:paraId="400DF286" w14:textId="7FC44DC1" w:rsidR="00966E22" w:rsidRDefault="00966E22" w:rsidP="00223019">
            <w:pPr>
              <w:rPr>
                <w:rFonts w:ascii="Candara" w:hAnsi="Candara"/>
                <w:lang w:val="el-GR"/>
              </w:rPr>
            </w:pPr>
            <w:r>
              <w:rPr>
                <w:rFonts w:ascii="Candara" w:hAnsi="Candara"/>
                <w:lang w:val="el-GR"/>
              </w:rPr>
              <w:t>Εκθέσεις Στελεχών Κέντρων Κοινότητας / Κινητών Μονάδων</w:t>
            </w:r>
          </w:p>
        </w:tc>
        <w:tc>
          <w:tcPr>
            <w:tcW w:w="1560" w:type="dxa"/>
          </w:tcPr>
          <w:p w14:paraId="721DC410" w14:textId="0A737D83" w:rsidR="00223019" w:rsidRPr="002525AD" w:rsidRDefault="00223019" w:rsidP="00223019">
            <w:pPr>
              <w:rPr>
                <w:rFonts w:ascii="Candara" w:hAnsi="Candara"/>
                <w:lang w:val="el-GR"/>
              </w:rPr>
            </w:pPr>
            <w:r w:rsidRPr="002525AD">
              <w:rPr>
                <w:rFonts w:ascii="Candara" w:hAnsi="Candara"/>
                <w:lang w:val="el-GR"/>
              </w:rPr>
              <w:t>ΟΠΣ-ΥΤΚΕ</w:t>
            </w:r>
          </w:p>
        </w:tc>
      </w:tr>
    </w:tbl>
    <w:p w14:paraId="5700CECA" w14:textId="245BB570" w:rsidR="005D64E7" w:rsidRDefault="002525AD" w:rsidP="00D82B4C">
      <w:pPr>
        <w:rPr>
          <w:rFonts w:ascii="Candara" w:hAnsi="Candara"/>
          <w:lang w:val="el-GR"/>
        </w:rPr>
      </w:pPr>
      <w:r>
        <w:rPr>
          <w:rFonts w:ascii="Candara" w:hAnsi="Candara"/>
          <w:lang w:val="el-GR"/>
        </w:rPr>
        <w:lastRenderedPageBreak/>
        <w:t xml:space="preserve">* </w:t>
      </w:r>
      <w:r w:rsidRPr="002525AD">
        <w:rPr>
          <w:rFonts w:ascii="Candara" w:hAnsi="Candara"/>
          <w:lang w:val="el-GR"/>
        </w:rPr>
        <w:t>Ολοκληρωμένο Πληροφοριακό Σύστημα Υποστήριξης της  Ταυτοποίησης των Ωφελούμενων και Διαχείρισης/Παρακολούθησης της Κοινωνικής Ένταξης (ΟΠΣ-ΥΤΚΕ)</w:t>
      </w:r>
    </w:p>
    <w:p w14:paraId="4D4717B5" w14:textId="3BACD2B6" w:rsidR="007538F3" w:rsidRPr="007538F3" w:rsidRDefault="007538F3" w:rsidP="00D82B4C">
      <w:pPr>
        <w:rPr>
          <w:rFonts w:ascii="Candara" w:hAnsi="Candara"/>
          <w:lang w:val="el-GR"/>
        </w:rPr>
      </w:pPr>
      <w:r w:rsidRPr="007538F3">
        <w:rPr>
          <w:rFonts w:ascii="Candara" w:hAnsi="Candara"/>
          <w:lang w:val="el-GR"/>
        </w:rPr>
        <w:t xml:space="preserve">Β) Συνεργασία με Υπηρεσίες και Δομές </w:t>
      </w:r>
    </w:p>
    <w:p w14:paraId="7619B584" w14:textId="77777777" w:rsidR="008D7954" w:rsidRDefault="008D7954" w:rsidP="008D7954">
      <w:pPr>
        <w:rPr>
          <w:rFonts w:ascii="Candara" w:hAnsi="Candara"/>
          <w:lang w:val="el-GR"/>
        </w:rPr>
      </w:pPr>
      <w:r>
        <w:rPr>
          <w:rFonts w:ascii="Candara" w:hAnsi="Candara"/>
          <w:lang w:val="el-GR"/>
        </w:rPr>
        <w:t>Ανάλυση Αποτύπωσης Διαδικασίας</w:t>
      </w:r>
    </w:p>
    <w:tbl>
      <w:tblPr>
        <w:tblStyle w:val="a4"/>
        <w:tblW w:w="0" w:type="auto"/>
        <w:tblLook w:val="04A0" w:firstRow="1" w:lastRow="0" w:firstColumn="1" w:lastColumn="0" w:noHBand="0" w:noVBand="1"/>
      </w:tblPr>
      <w:tblGrid>
        <w:gridCol w:w="1997"/>
        <w:gridCol w:w="1809"/>
        <w:gridCol w:w="1776"/>
        <w:gridCol w:w="1997"/>
        <w:gridCol w:w="1765"/>
      </w:tblGrid>
      <w:tr w:rsidR="008D7954" w14:paraId="48D369F4" w14:textId="77777777" w:rsidTr="00966E22">
        <w:trPr>
          <w:tblHeader/>
        </w:trPr>
        <w:tc>
          <w:tcPr>
            <w:tcW w:w="1997" w:type="dxa"/>
            <w:shd w:val="clear" w:color="auto" w:fill="EEECE1" w:themeFill="background2"/>
          </w:tcPr>
          <w:p w14:paraId="535579CB" w14:textId="77777777" w:rsidR="008D7954" w:rsidRPr="00966E22" w:rsidRDefault="008D7954" w:rsidP="00DC49DC">
            <w:pPr>
              <w:rPr>
                <w:rFonts w:ascii="Candara" w:hAnsi="Candara"/>
                <w:b/>
                <w:bCs/>
                <w:lang w:val="el-GR"/>
              </w:rPr>
            </w:pPr>
            <w:r w:rsidRPr="00966E22">
              <w:rPr>
                <w:rFonts w:ascii="Candara" w:hAnsi="Candara"/>
                <w:b/>
                <w:bCs/>
                <w:lang w:val="el-GR"/>
              </w:rPr>
              <w:t>Ενέργειες</w:t>
            </w:r>
          </w:p>
        </w:tc>
        <w:tc>
          <w:tcPr>
            <w:tcW w:w="1809" w:type="dxa"/>
            <w:shd w:val="clear" w:color="auto" w:fill="EEECE1" w:themeFill="background2"/>
          </w:tcPr>
          <w:p w14:paraId="112E4FDE" w14:textId="77777777" w:rsidR="008D7954" w:rsidRPr="00966E22" w:rsidRDefault="008D7954" w:rsidP="00DC49DC">
            <w:pPr>
              <w:rPr>
                <w:rFonts w:ascii="Candara" w:hAnsi="Candara"/>
                <w:b/>
                <w:bCs/>
                <w:lang w:val="el-GR"/>
              </w:rPr>
            </w:pPr>
            <w:r w:rsidRPr="00966E22">
              <w:rPr>
                <w:rFonts w:ascii="Candara" w:hAnsi="Candara"/>
                <w:b/>
                <w:bCs/>
                <w:lang w:val="el-GR"/>
              </w:rPr>
              <w:t>Εμπλεκόμενοι</w:t>
            </w:r>
          </w:p>
        </w:tc>
        <w:tc>
          <w:tcPr>
            <w:tcW w:w="1776" w:type="dxa"/>
            <w:shd w:val="clear" w:color="auto" w:fill="EEECE1" w:themeFill="background2"/>
          </w:tcPr>
          <w:p w14:paraId="38BAB970" w14:textId="77777777" w:rsidR="008D7954" w:rsidRPr="00966E22" w:rsidRDefault="008D7954" w:rsidP="00DC49DC">
            <w:pPr>
              <w:rPr>
                <w:rFonts w:ascii="Candara" w:hAnsi="Candara"/>
                <w:b/>
                <w:bCs/>
                <w:lang w:val="el-GR"/>
              </w:rPr>
            </w:pPr>
            <w:r w:rsidRPr="00966E22">
              <w:rPr>
                <w:rFonts w:ascii="Candara" w:hAnsi="Candara"/>
                <w:b/>
                <w:bCs/>
                <w:lang w:val="el-GR"/>
              </w:rPr>
              <w:t>Εισροές</w:t>
            </w:r>
          </w:p>
        </w:tc>
        <w:tc>
          <w:tcPr>
            <w:tcW w:w="1997" w:type="dxa"/>
            <w:shd w:val="clear" w:color="auto" w:fill="EEECE1" w:themeFill="background2"/>
          </w:tcPr>
          <w:p w14:paraId="6E68C398" w14:textId="77777777" w:rsidR="008D7954" w:rsidRPr="00966E22" w:rsidRDefault="008D7954" w:rsidP="00DC49DC">
            <w:pPr>
              <w:rPr>
                <w:rFonts w:ascii="Candara" w:hAnsi="Candara"/>
                <w:b/>
                <w:bCs/>
                <w:lang w:val="el-GR"/>
              </w:rPr>
            </w:pPr>
            <w:r w:rsidRPr="00966E22">
              <w:rPr>
                <w:rFonts w:ascii="Candara" w:hAnsi="Candara"/>
                <w:b/>
                <w:bCs/>
                <w:lang w:val="el-GR"/>
              </w:rPr>
              <w:t>Εκροές</w:t>
            </w:r>
          </w:p>
        </w:tc>
        <w:tc>
          <w:tcPr>
            <w:tcW w:w="1765" w:type="dxa"/>
            <w:shd w:val="clear" w:color="auto" w:fill="EEECE1" w:themeFill="background2"/>
          </w:tcPr>
          <w:p w14:paraId="44248A1E" w14:textId="77777777" w:rsidR="008D7954" w:rsidRPr="00966E22" w:rsidRDefault="008D7954" w:rsidP="00DC49DC">
            <w:pPr>
              <w:rPr>
                <w:rFonts w:ascii="Candara" w:hAnsi="Candara"/>
                <w:b/>
                <w:bCs/>
                <w:lang w:val="el-GR"/>
              </w:rPr>
            </w:pPr>
            <w:r w:rsidRPr="00966E22">
              <w:rPr>
                <w:rFonts w:ascii="Candara" w:hAnsi="Candara"/>
                <w:b/>
                <w:bCs/>
                <w:lang w:val="el-GR"/>
              </w:rPr>
              <w:t>Πληροφοριακό Σύστημα</w:t>
            </w:r>
          </w:p>
        </w:tc>
      </w:tr>
      <w:tr w:rsidR="008D7954" w14:paraId="79733387" w14:textId="77777777" w:rsidTr="008D7954">
        <w:tc>
          <w:tcPr>
            <w:tcW w:w="1997" w:type="dxa"/>
          </w:tcPr>
          <w:p w14:paraId="1947A7E1" w14:textId="4E357069" w:rsidR="008D7954" w:rsidRDefault="008D7954" w:rsidP="00DC49DC">
            <w:pPr>
              <w:rPr>
                <w:rFonts w:ascii="Candara" w:hAnsi="Candara"/>
                <w:lang w:val="el-GR"/>
              </w:rPr>
            </w:pPr>
            <w:r>
              <w:rPr>
                <w:rFonts w:ascii="Candara" w:hAnsi="Candara"/>
                <w:lang w:val="el-GR"/>
              </w:rPr>
              <w:t>Συναντήσεις με Υπηρεσίες και Δομές για</w:t>
            </w:r>
            <w:r w:rsidRPr="008A7978">
              <w:rPr>
                <w:rFonts w:ascii="Candara" w:hAnsi="Candara"/>
                <w:lang w:val="el-GR"/>
              </w:rPr>
              <w:t xml:space="preserve"> θέματα κοινωνικής προστασίας</w:t>
            </w:r>
          </w:p>
        </w:tc>
        <w:tc>
          <w:tcPr>
            <w:tcW w:w="1809" w:type="dxa"/>
          </w:tcPr>
          <w:p w14:paraId="6D001ADB" w14:textId="77777777" w:rsidR="008D7954" w:rsidRDefault="008D7954" w:rsidP="00DC49DC">
            <w:pPr>
              <w:rPr>
                <w:rFonts w:ascii="Candara" w:hAnsi="Candara"/>
                <w:lang w:val="el-GR"/>
              </w:rPr>
            </w:pPr>
            <w:r>
              <w:rPr>
                <w:rFonts w:ascii="Candara" w:hAnsi="Candara"/>
                <w:lang w:val="el-GR"/>
              </w:rPr>
              <w:t>Στέλεχος ΚΚ</w:t>
            </w:r>
          </w:p>
          <w:p w14:paraId="381345A3" w14:textId="65F80E4B" w:rsidR="008D7954" w:rsidRDefault="00C56D5C" w:rsidP="00DC49DC">
            <w:pPr>
              <w:rPr>
                <w:rFonts w:ascii="Candara" w:hAnsi="Candara"/>
                <w:lang w:val="el-GR"/>
              </w:rPr>
            </w:pPr>
            <w:r>
              <w:rPr>
                <w:rFonts w:ascii="Candara" w:hAnsi="Candara"/>
                <w:lang w:val="el-GR"/>
              </w:rPr>
              <w:t>Πολίτης</w:t>
            </w:r>
          </w:p>
          <w:p w14:paraId="56633E47" w14:textId="77777777" w:rsidR="008D7954" w:rsidRPr="00BD2AB3" w:rsidRDefault="008D7954" w:rsidP="00DC49DC">
            <w:pPr>
              <w:rPr>
                <w:rFonts w:ascii="Candara" w:hAnsi="Candara"/>
                <w:lang w:val="el-GR"/>
              </w:rPr>
            </w:pPr>
            <w:r w:rsidRPr="00BD2AB3">
              <w:rPr>
                <w:rFonts w:ascii="Candara" w:hAnsi="Candara"/>
                <w:lang w:val="el-GR"/>
              </w:rPr>
              <w:t>Υπηρεσίες Απασχόλησης – ΟΑΕΔ</w:t>
            </w:r>
          </w:p>
          <w:p w14:paraId="38590F3F" w14:textId="77777777" w:rsidR="008D7954" w:rsidRPr="00BD2AB3" w:rsidRDefault="008D7954" w:rsidP="00DC49DC">
            <w:pPr>
              <w:rPr>
                <w:rFonts w:ascii="Candara" w:hAnsi="Candara"/>
                <w:lang w:val="el-GR"/>
              </w:rPr>
            </w:pPr>
            <w:r w:rsidRPr="00BD2AB3">
              <w:rPr>
                <w:rFonts w:ascii="Candara" w:hAnsi="Candara"/>
                <w:lang w:val="el-GR"/>
              </w:rPr>
              <w:t>Φορείς αρμόδιοι για την εφαρμογή προγραμμάτων της Γενικής Γραμματείας Δια Βίου Μάθησης και Νέας Γενιάς</w:t>
            </w:r>
          </w:p>
          <w:p w14:paraId="4BAABB7A" w14:textId="77777777" w:rsidR="008D7954" w:rsidRPr="00BD2AB3" w:rsidRDefault="008D7954" w:rsidP="00DC49DC">
            <w:pPr>
              <w:rPr>
                <w:rFonts w:ascii="Candara" w:hAnsi="Candara"/>
                <w:lang w:val="el-GR"/>
              </w:rPr>
            </w:pPr>
            <w:r w:rsidRPr="00BD2AB3">
              <w:rPr>
                <w:rFonts w:ascii="Candara" w:hAnsi="Candara"/>
                <w:lang w:val="el-GR"/>
              </w:rPr>
              <w:t xml:space="preserve">Φορείς εκπροσώπησης των εργοδοτών </w:t>
            </w:r>
          </w:p>
          <w:p w14:paraId="6FE71E1F" w14:textId="77777777" w:rsidR="008D7954" w:rsidRPr="00BD2AB3" w:rsidRDefault="008D7954" w:rsidP="00DC49DC">
            <w:pPr>
              <w:rPr>
                <w:rFonts w:ascii="Candara" w:hAnsi="Candara"/>
                <w:lang w:val="el-GR"/>
              </w:rPr>
            </w:pPr>
            <w:r w:rsidRPr="00BD2AB3">
              <w:rPr>
                <w:rFonts w:ascii="Candara" w:hAnsi="Candara"/>
                <w:lang w:val="el-GR"/>
              </w:rPr>
              <w:t>Φορείς εκπροσώπησης των εργαζομένων</w:t>
            </w:r>
          </w:p>
          <w:p w14:paraId="107B6D32" w14:textId="77777777" w:rsidR="008D7954" w:rsidRPr="00BD2AB3" w:rsidRDefault="008D7954" w:rsidP="00DC49DC">
            <w:pPr>
              <w:rPr>
                <w:rFonts w:ascii="Candara" w:hAnsi="Candara"/>
                <w:lang w:val="el-GR"/>
              </w:rPr>
            </w:pPr>
            <w:r w:rsidRPr="00BD2AB3">
              <w:rPr>
                <w:rFonts w:ascii="Candara" w:hAnsi="Candara"/>
                <w:lang w:val="el-GR"/>
              </w:rPr>
              <w:t>Κοινωνικοί Ξενώνες Αστέγων</w:t>
            </w:r>
          </w:p>
          <w:p w14:paraId="6A18DA39" w14:textId="77777777" w:rsidR="008D7954" w:rsidRPr="00BD2AB3" w:rsidRDefault="008D7954" w:rsidP="00DC49DC">
            <w:pPr>
              <w:rPr>
                <w:rFonts w:ascii="Candara" w:hAnsi="Candara"/>
                <w:lang w:val="el-GR"/>
              </w:rPr>
            </w:pPr>
            <w:r w:rsidRPr="00BD2AB3">
              <w:rPr>
                <w:rFonts w:ascii="Candara" w:hAnsi="Candara"/>
                <w:lang w:val="el-GR"/>
              </w:rPr>
              <w:t>Ξενώνες κακοποιημένων γυναικών και θυμάτων διακίνησης και εμπορίας ανθρώπων</w:t>
            </w:r>
          </w:p>
          <w:p w14:paraId="5678AC59" w14:textId="77777777" w:rsidR="008D7954" w:rsidRPr="00BD2AB3" w:rsidRDefault="008D7954" w:rsidP="00DC49DC">
            <w:pPr>
              <w:rPr>
                <w:rFonts w:ascii="Candara" w:hAnsi="Candara"/>
                <w:lang w:val="el-GR"/>
              </w:rPr>
            </w:pPr>
            <w:r w:rsidRPr="00BD2AB3">
              <w:rPr>
                <w:rFonts w:ascii="Candara" w:hAnsi="Candara"/>
                <w:lang w:val="el-GR"/>
              </w:rPr>
              <w:t>Κοινωνικά Φροντιστήρια, Δομές Ψυχικής Υγείας</w:t>
            </w:r>
          </w:p>
          <w:p w14:paraId="6E78C4E5" w14:textId="77777777" w:rsidR="008D7954" w:rsidRPr="00BD2AB3" w:rsidRDefault="008D7954" w:rsidP="00DC49DC">
            <w:pPr>
              <w:rPr>
                <w:rFonts w:ascii="Candara" w:hAnsi="Candara"/>
                <w:lang w:val="el-GR"/>
              </w:rPr>
            </w:pPr>
            <w:r w:rsidRPr="00BD2AB3">
              <w:rPr>
                <w:rFonts w:ascii="Candara" w:hAnsi="Candara"/>
                <w:lang w:val="el-GR"/>
              </w:rPr>
              <w:lastRenderedPageBreak/>
              <w:t xml:space="preserve">Δομές για </w:t>
            </w:r>
            <w:proofErr w:type="spellStart"/>
            <w:r w:rsidRPr="00BD2AB3">
              <w:rPr>
                <w:rFonts w:ascii="Candara" w:hAnsi="Candara"/>
                <w:lang w:val="el-GR"/>
              </w:rPr>
              <w:t>ΑμεΑ</w:t>
            </w:r>
            <w:proofErr w:type="spellEnd"/>
          </w:p>
          <w:p w14:paraId="2A267AFB" w14:textId="77777777" w:rsidR="008D7954" w:rsidRPr="00BD2AB3" w:rsidRDefault="008D7954" w:rsidP="00DC49DC">
            <w:pPr>
              <w:rPr>
                <w:rFonts w:ascii="Candara" w:hAnsi="Candara"/>
                <w:lang w:val="el-GR"/>
              </w:rPr>
            </w:pPr>
            <w:r w:rsidRPr="00BD2AB3">
              <w:rPr>
                <w:rFonts w:ascii="Candara" w:hAnsi="Candara"/>
                <w:lang w:val="el-GR"/>
              </w:rPr>
              <w:t>Βρεφονηπιακοί και Παιδικοί Σταθμοί</w:t>
            </w:r>
          </w:p>
          <w:p w14:paraId="2148B757" w14:textId="77777777" w:rsidR="008D7954" w:rsidRDefault="008D7954" w:rsidP="00DC49DC">
            <w:pPr>
              <w:rPr>
                <w:rFonts w:ascii="Candara" w:hAnsi="Candara"/>
                <w:lang w:val="el-GR"/>
              </w:rPr>
            </w:pPr>
            <w:r w:rsidRPr="00BD2AB3">
              <w:rPr>
                <w:rFonts w:ascii="Candara" w:hAnsi="Candara"/>
                <w:lang w:val="el-GR"/>
              </w:rPr>
              <w:t>Συνήγορος του Παιδιού</w:t>
            </w:r>
          </w:p>
        </w:tc>
        <w:tc>
          <w:tcPr>
            <w:tcW w:w="1776" w:type="dxa"/>
          </w:tcPr>
          <w:p w14:paraId="7DAE5B5E" w14:textId="77777777" w:rsidR="008D7954" w:rsidRDefault="008D7954" w:rsidP="00DC49DC">
            <w:pPr>
              <w:rPr>
                <w:rFonts w:ascii="Candara" w:hAnsi="Candara"/>
                <w:lang w:val="el-GR"/>
              </w:rPr>
            </w:pPr>
          </w:p>
        </w:tc>
        <w:tc>
          <w:tcPr>
            <w:tcW w:w="1997" w:type="dxa"/>
          </w:tcPr>
          <w:p w14:paraId="4791611E" w14:textId="77777777" w:rsidR="008D7954" w:rsidRDefault="008D7954" w:rsidP="00DC49DC">
            <w:pPr>
              <w:rPr>
                <w:rFonts w:ascii="Candara" w:hAnsi="Candara"/>
                <w:lang w:val="el-GR"/>
              </w:rPr>
            </w:pPr>
            <w:r>
              <w:rPr>
                <w:rFonts w:ascii="Candara" w:hAnsi="Candara"/>
                <w:lang w:val="el-GR"/>
              </w:rPr>
              <w:t>Συνοδευτικές Δράσεις Κοινωνικής Ένταξης</w:t>
            </w:r>
          </w:p>
          <w:p w14:paraId="161131D4" w14:textId="77777777" w:rsidR="008D7954" w:rsidRPr="008D7954" w:rsidRDefault="008D7954" w:rsidP="008D7954">
            <w:pPr>
              <w:rPr>
                <w:rFonts w:ascii="Candara" w:hAnsi="Candara"/>
                <w:lang w:val="el-GR"/>
              </w:rPr>
            </w:pPr>
            <w:r w:rsidRPr="008D7954">
              <w:rPr>
                <w:rFonts w:ascii="Candara" w:hAnsi="Candara"/>
                <w:lang w:val="el-GR"/>
              </w:rPr>
              <w:t>Υπηρεσίες διαμεσολάβησης</w:t>
            </w:r>
          </w:p>
          <w:p w14:paraId="2CB15F7E" w14:textId="77777777" w:rsidR="008D7954" w:rsidRPr="008D7954" w:rsidRDefault="008D7954" w:rsidP="008D7954">
            <w:pPr>
              <w:rPr>
                <w:rFonts w:ascii="Candara" w:hAnsi="Candara"/>
                <w:lang w:val="el-GR"/>
              </w:rPr>
            </w:pPr>
            <w:r w:rsidRPr="008D7954">
              <w:rPr>
                <w:rFonts w:ascii="Candara" w:hAnsi="Candara"/>
                <w:lang w:val="el-GR"/>
              </w:rPr>
              <w:t>Νομική Υποστήριξη ωφελουμένων</w:t>
            </w:r>
          </w:p>
          <w:p w14:paraId="5B38BD6B" w14:textId="77777777" w:rsidR="008D7954" w:rsidRDefault="008D7954" w:rsidP="008D7954">
            <w:pPr>
              <w:rPr>
                <w:rFonts w:ascii="Candara" w:hAnsi="Candara"/>
                <w:lang w:val="el-GR"/>
              </w:rPr>
            </w:pPr>
            <w:r w:rsidRPr="008D7954">
              <w:rPr>
                <w:rFonts w:ascii="Candara" w:hAnsi="Candara"/>
                <w:lang w:val="el-GR"/>
              </w:rPr>
              <w:t>Δυνητική «σύζευξη» παραπομπών ωφελουμένων που καλύπτονται από ειδικές Δομές άλλης Περιφερειακής Ενότητας</w:t>
            </w:r>
          </w:p>
          <w:p w14:paraId="6F21C106" w14:textId="77777777" w:rsidR="008D7954" w:rsidRDefault="008D7954" w:rsidP="008D7954">
            <w:pPr>
              <w:rPr>
                <w:rFonts w:ascii="Candara" w:hAnsi="Candara"/>
                <w:lang w:val="el-GR"/>
              </w:rPr>
            </w:pPr>
            <w:r>
              <w:rPr>
                <w:rFonts w:ascii="Candara" w:hAnsi="Candara"/>
                <w:lang w:val="el-GR"/>
              </w:rPr>
              <w:t>Καταγραφή προγραμμάτων όπως,</w:t>
            </w:r>
          </w:p>
          <w:p w14:paraId="037FA82D" w14:textId="77777777" w:rsidR="008D7954" w:rsidRPr="008D7954" w:rsidRDefault="008D7954" w:rsidP="008D7954">
            <w:pPr>
              <w:rPr>
                <w:rFonts w:ascii="Candara" w:hAnsi="Candara"/>
                <w:lang w:val="el-GR"/>
              </w:rPr>
            </w:pPr>
            <w:r w:rsidRPr="008D7954">
              <w:rPr>
                <w:rFonts w:ascii="Candara" w:hAnsi="Candara"/>
                <w:lang w:val="el-GR"/>
              </w:rPr>
              <w:t>Κοινωνικό εισόδημα αλληλεγγύης</w:t>
            </w:r>
          </w:p>
          <w:p w14:paraId="536378D9" w14:textId="77777777" w:rsidR="008D7954" w:rsidRPr="008D7954" w:rsidRDefault="008D7954" w:rsidP="008D7954">
            <w:pPr>
              <w:rPr>
                <w:rFonts w:ascii="Candara" w:hAnsi="Candara"/>
                <w:lang w:val="el-GR"/>
              </w:rPr>
            </w:pPr>
            <w:r w:rsidRPr="008D7954">
              <w:rPr>
                <w:rFonts w:ascii="Candara" w:hAnsi="Candara"/>
                <w:lang w:val="el-GR"/>
              </w:rPr>
              <w:t xml:space="preserve">Ταμείο Ευρωπαϊκής βοήθειας προς τους απόρους </w:t>
            </w:r>
          </w:p>
          <w:p w14:paraId="2A200702" w14:textId="77777777" w:rsidR="008D7954" w:rsidRPr="008D7954" w:rsidRDefault="008D7954" w:rsidP="008D7954">
            <w:pPr>
              <w:rPr>
                <w:rFonts w:ascii="Candara" w:hAnsi="Candara"/>
                <w:lang w:val="el-GR"/>
              </w:rPr>
            </w:pPr>
            <w:r w:rsidRPr="008D7954">
              <w:rPr>
                <w:rFonts w:ascii="Candara" w:hAnsi="Candara"/>
                <w:lang w:val="el-GR"/>
              </w:rPr>
              <w:t>Βοήθεια στο σπίτι</w:t>
            </w:r>
          </w:p>
          <w:p w14:paraId="29B999F7" w14:textId="77777777" w:rsidR="008D7954" w:rsidRPr="008D7954" w:rsidRDefault="008D7954" w:rsidP="008D7954">
            <w:pPr>
              <w:rPr>
                <w:rFonts w:ascii="Candara" w:hAnsi="Candara"/>
                <w:lang w:val="el-GR"/>
              </w:rPr>
            </w:pPr>
            <w:r w:rsidRPr="008D7954">
              <w:rPr>
                <w:rFonts w:ascii="Candara" w:hAnsi="Candara"/>
                <w:lang w:val="el-GR"/>
              </w:rPr>
              <w:t>Κέντρα ημερήσιας φροντίδας ηλικιωμένων</w:t>
            </w:r>
          </w:p>
          <w:p w14:paraId="50546216" w14:textId="77777777" w:rsidR="008D7954" w:rsidRPr="008D7954" w:rsidRDefault="008D7954" w:rsidP="008D7954">
            <w:pPr>
              <w:rPr>
                <w:rFonts w:ascii="Candara" w:hAnsi="Candara"/>
                <w:lang w:val="el-GR"/>
              </w:rPr>
            </w:pPr>
            <w:r w:rsidRPr="008D7954">
              <w:rPr>
                <w:rFonts w:ascii="Candara" w:hAnsi="Candara"/>
                <w:lang w:val="el-GR"/>
              </w:rPr>
              <w:t xml:space="preserve">Κέντρα διημέρευσης – </w:t>
            </w:r>
            <w:r w:rsidRPr="008D7954">
              <w:rPr>
                <w:rFonts w:ascii="Candara" w:hAnsi="Candara"/>
                <w:lang w:val="el-GR"/>
              </w:rPr>
              <w:lastRenderedPageBreak/>
              <w:t>ημερήσιας φροντίδας για άτομα με αναπηρία</w:t>
            </w:r>
          </w:p>
          <w:p w14:paraId="5043B929" w14:textId="77777777" w:rsidR="008D7954" w:rsidRPr="008D7954" w:rsidRDefault="008D7954" w:rsidP="008D7954">
            <w:pPr>
              <w:rPr>
                <w:rFonts w:ascii="Candara" w:hAnsi="Candara"/>
                <w:lang w:val="el-GR"/>
              </w:rPr>
            </w:pPr>
            <w:r w:rsidRPr="008D7954">
              <w:rPr>
                <w:rFonts w:ascii="Candara" w:hAnsi="Candara"/>
                <w:lang w:val="el-GR"/>
              </w:rPr>
              <w:t>Προγράμματα Γενικής Γραμματείας Δια Βίου Μάθησης και Νέας Γενιάς</w:t>
            </w:r>
          </w:p>
          <w:p w14:paraId="2D6169BC" w14:textId="77777777" w:rsidR="008D7954" w:rsidRDefault="008D7954" w:rsidP="008D7954">
            <w:pPr>
              <w:rPr>
                <w:rFonts w:ascii="Candara" w:hAnsi="Candara"/>
                <w:lang w:val="el-GR"/>
              </w:rPr>
            </w:pPr>
            <w:r w:rsidRPr="008D7954">
              <w:rPr>
                <w:rFonts w:ascii="Candara" w:hAnsi="Candara"/>
                <w:lang w:val="el-GR"/>
              </w:rPr>
              <w:t>κ.α.</w:t>
            </w:r>
          </w:p>
          <w:p w14:paraId="473DE8F0" w14:textId="0D221449" w:rsidR="00966E22" w:rsidRPr="008A1231" w:rsidRDefault="00966E22" w:rsidP="008D7954">
            <w:pPr>
              <w:rPr>
                <w:rFonts w:ascii="Candara" w:hAnsi="Candara"/>
                <w:lang w:val="el-GR"/>
              </w:rPr>
            </w:pPr>
            <w:r>
              <w:rPr>
                <w:rFonts w:ascii="Candara" w:hAnsi="Candara"/>
                <w:lang w:val="el-GR"/>
              </w:rPr>
              <w:t>Εκθέσεις Στελεχών Κέντρων Κοινότητας / Κινητών Μονάδων</w:t>
            </w:r>
          </w:p>
        </w:tc>
        <w:tc>
          <w:tcPr>
            <w:tcW w:w="1765" w:type="dxa"/>
          </w:tcPr>
          <w:p w14:paraId="2D1E2B63" w14:textId="77777777" w:rsidR="008D7954" w:rsidRPr="002525AD" w:rsidRDefault="008D7954" w:rsidP="00DC49DC">
            <w:pPr>
              <w:rPr>
                <w:rFonts w:ascii="Candara" w:hAnsi="Candara"/>
                <w:lang w:val="el-GR"/>
              </w:rPr>
            </w:pPr>
            <w:r w:rsidRPr="002525AD">
              <w:rPr>
                <w:rFonts w:ascii="Candara" w:hAnsi="Candara"/>
                <w:lang w:val="el-GR"/>
              </w:rPr>
              <w:lastRenderedPageBreak/>
              <w:t>ΟΠΣ-ΥΤΚΕ</w:t>
            </w:r>
          </w:p>
        </w:tc>
      </w:tr>
    </w:tbl>
    <w:p w14:paraId="60112654" w14:textId="77777777" w:rsidR="005D64E7" w:rsidRDefault="005D64E7" w:rsidP="00D82B4C">
      <w:pPr>
        <w:rPr>
          <w:rFonts w:ascii="Candara" w:hAnsi="Candara"/>
          <w:lang w:val="el-GR"/>
        </w:rPr>
      </w:pPr>
    </w:p>
    <w:p w14:paraId="52312A46" w14:textId="0EDA1981" w:rsidR="007538F3" w:rsidRPr="007538F3" w:rsidRDefault="007538F3" w:rsidP="00D82B4C">
      <w:pPr>
        <w:rPr>
          <w:rFonts w:ascii="Candara" w:hAnsi="Candara"/>
          <w:lang w:val="el-GR"/>
        </w:rPr>
      </w:pPr>
      <w:r w:rsidRPr="007538F3">
        <w:rPr>
          <w:rFonts w:ascii="Candara" w:hAnsi="Candara"/>
          <w:lang w:val="el-GR"/>
        </w:rPr>
        <w:t>Γ) Παροχή Υπηρεσιών που αποσκοπούν στη βελτίωση του βιοτικού επιπέδου και διασφαλίζουν την κοινωνική ένταξη των ωφελουμένων</w:t>
      </w:r>
    </w:p>
    <w:p w14:paraId="3CDB8ED0" w14:textId="77777777" w:rsidR="00933698" w:rsidRDefault="00933698" w:rsidP="00933698">
      <w:pPr>
        <w:rPr>
          <w:rFonts w:ascii="Candara" w:hAnsi="Candara"/>
          <w:lang w:val="el-GR"/>
        </w:rPr>
      </w:pPr>
      <w:r>
        <w:rPr>
          <w:rFonts w:ascii="Candara" w:hAnsi="Candara"/>
          <w:lang w:val="el-GR"/>
        </w:rPr>
        <w:t>Ανάλυση Αποτύπωσης Διαδικασίας</w:t>
      </w:r>
    </w:p>
    <w:tbl>
      <w:tblPr>
        <w:tblStyle w:val="a4"/>
        <w:tblW w:w="0" w:type="auto"/>
        <w:tblLook w:val="04A0" w:firstRow="1" w:lastRow="0" w:firstColumn="1" w:lastColumn="0" w:noHBand="0" w:noVBand="1"/>
      </w:tblPr>
      <w:tblGrid>
        <w:gridCol w:w="1990"/>
        <w:gridCol w:w="1785"/>
        <w:gridCol w:w="1397"/>
        <w:gridCol w:w="2452"/>
        <w:gridCol w:w="1720"/>
      </w:tblGrid>
      <w:tr w:rsidR="00933698" w:rsidRPr="00966E22" w14:paraId="6708BDD0" w14:textId="77777777" w:rsidTr="00966E22">
        <w:trPr>
          <w:tblHeader/>
        </w:trPr>
        <w:tc>
          <w:tcPr>
            <w:tcW w:w="1997" w:type="dxa"/>
            <w:shd w:val="clear" w:color="auto" w:fill="EEECE1" w:themeFill="background2"/>
          </w:tcPr>
          <w:p w14:paraId="4E02896B" w14:textId="77777777" w:rsidR="00933698" w:rsidRPr="00966E22" w:rsidRDefault="00933698" w:rsidP="00DC49DC">
            <w:pPr>
              <w:rPr>
                <w:rFonts w:ascii="Candara" w:hAnsi="Candara"/>
                <w:b/>
                <w:bCs/>
                <w:lang w:val="el-GR"/>
              </w:rPr>
            </w:pPr>
            <w:r w:rsidRPr="00966E22">
              <w:rPr>
                <w:rFonts w:ascii="Candara" w:hAnsi="Candara"/>
                <w:b/>
                <w:bCs/>
                <w:lang w:val="el-GR"/>
              </w:rPr>
              <w:t>Ενέργειες</w:t>
            </w:r>
          </w:p>
        </w:tc>
        <w:tc>
          <w:tcPr>
            <w:tcW w:w="1809" w:type="dxa"/>
            <w:shd w:val="clear" w:color="auto" w:fill="EEECE1" w:themeFill="background2"/>
          </w:tcPr>
          <w:p w14:paraId="525EAF21" w14:textId="77777777" w:rsidR="00933698" w:rsidRPr="00966E22" w:rsidRDefault="00933698" w:rsidP="00DC49DC">
            <w:pPr>
              <w:rPr>
                <w:rFonts w:ascii="Candara" w:hAnsi="Candara"/>
                <w:b/>
                <w:bCs/>
                <w:lang w:val="el-GR"/>
              </w:rPr>
            </w:pPr>
            <w:r w:rsidRPr="00966E22">
              <w:rPr>
                <w:rFonts w:ascii="Candara" w:hAnsi="Candara"/>
                <w:b/>
                <w:bCs/>
                <w:lang w:val="el-GR"/>
              </w:rPr>
              <w:t>Εμπλεκόμενοι</w:t>
            </w:r>
          </w:p>
        </w:tc>
        <w:tc>
          <w:tcPr>
            <w:tcW w:w="1776" w:type="dxa"/>
            <w:shd w:val="clear" w:color="auto" w:fill="EEECE1" w:themeFill="background2"/>
          </w:tcPr>
          <w:p w14:paraId="157155FD" w14:textId="77777777" w:rsidR="00933698" w:rsidRPr="00966E22" w:rsidRDefault="00933698" w:rsidP="00DC49DC">
            <w:pPr>
              <w:rPr>
                <w:rFonts w:ascii="Candara" w:hAnsi="Candara"/>
                <w:b/>
                <w:bCs/>
                <w:lang w:val="el-GR"/>
              </w:rPr>
            </w:pPr>
            <w:r w:rsidRPr="00966E22">
              <w:rPr>
                <w:rFonts w:ascii="Candara" w:hAnsi="Candara"/>
                <w:b/>
                <w:bCs/>
                <w:lang w:val="el-GR"/>
              </w:rPr>
              <w:t>Εισροές</w:t>
            </w:r>
          </w:p>
        </w:tc>
        <w:tc>
          <w:tcPr>
            <w:tcW w:w="1997" w:type="dxa"/>
            <w:shd w:val="clear" w:color="auto" w:fill="EEECE1" w:themeFill="background2"/>
          </w:tcPr>
          <w:p w14:paraId="37FC8BF3" w14:textId="77777777" w:rsidR="00933698" w:rsidRPr="00966E22" w:rsidRDefault="00933698" w:rsidP="00DC49DC">
            <w:pPr>
              <w:rPr>
                <w:rFonts w:ascii="Candara" w:hAnsi="Candara"/>
                <w:b/>
                <w:bCs/>
                <w:lang w:val="el-GR"/>
              </w:rPr>
            </w:pPr>
            <w:r w:rsidRPr="00966E22">
              <w:rPr>
                <w:rFonts w:ascii="Candara" w:hAnsi="Candara"/>
                <w:b/>
                <w:bCs/>
                <w:lang w:val="el-GR"/>
              </w:rPr>
              <w:t>Εκροές</w:t>
            </w:r>
          </w:p>
        </w:tc>
        <w:tc>
          <w:tcPr>
            <w:tcW w:w="1765" w:type="dxa"/>
            <w:shd w:val="clear" w:color="auto" w:fill="EEECE1" w:themeFill="background2"/>
          </w:tcPr>
          <w:p w14:paraId="6E91B63A" w14:textId="77777777" w:rsidR="00933698" w:rsidRPr="00966E22" w:rsidRDefault="00933698" w:rsidP="00DC49DC">
            <w:pPr>
              <w:rPr>
                <w:rFonts w:ascii="Candara" w:hAnsi="Candara"/>
                <w:b/>
                <w:bCs/>
                <w:lang w:val="el-GR"/>
              </w:rPr>
            </w:pPr>
            <w:r w:rsidRPr="00966E22">
              <w:rPr>
                <w:rFonts w:ascii="Candara" w:hAnsi="Candara"/>
                <w:b/>
                <w:bCs/>
                <w:lang w:val="el-GR"/>
              </w:rPr>
              <w:t>Πληροφοριακό Σύστημα</w:t>
            </w:r>
          </w:p>
        </w:tc>
      </w:tr>
      <w:tr w:rsidR="00933698" w14:paraId="598437AB" w14:textId="77777777" w:rsidTr="00DC49DC">
        <w:tc>
          <w:tcPr>
            <w:tcW w:w="1997" w:type="dxa"/>
          </w:tcPr>
          <w:p w14:paraId="2CE2DAB9" w14:textId="77777777" w:rsidR="00933698" w:rsidRDefault="00933698" w:rsidP="00933698">
            <w:pPr>
              <w:rPr>
                <w:rFonts w:ascii="Candara" w:hAnsi="Candara"/>
                <w:lang w:val="el-GR"/>
              </w:rPr>
            </w:pPr>
            <w:r>
              <w:rPr>
                <w:rFonts w:ascii="Candara" w:hAnsi="Candara"/>
                <w:lang w:val="el-GR"/>
              </w:rPr>
              <w:t>Υπηρεσίες Συμβουλευτικής υποστήριξης για την ένταξη στην αγορά εργασίας π.χ. Υπηρεσίες επαγγελματικού προσανατολισμού κ.α.</w:t>
            </w:r>
          </w:p>
          <w:p w14:paraId="5566C062" w14:textId="1F8E3062" w:rsidR="00933698" w:rsidRDefault="00933698" w:rsidP="00DC49DC">
            <w:pPr>
              <w:rPr>
                <w:rFonts w:ascii="Candara" w:hAnsi="Candara"/>
                <w:lang w:val="el-GR"/>
              </w:rPr>
            </w:pPr>
          </w:p>
        </w:tc>
        <w:tc>
          <w:tcPr>
            <w:tcW w:w="1809" w:type="dxa"/>
          </w:tcPr>
          <w:p w14:paraId="61EF580D" w14:textId="77777777" w:rsidR="00933698" w:rsidRDefault="00933698" w:rsidP="00DC49DC">
            <w:pPr>
              <w:rPr>
                <w:rFonts w:ascii="Candara" w:hAnsi="Candara"/>
                <w:lang w:val="el-GR"/>
              </w:rPr>
            </w:pPr>
            <w:r>
              <w:rPr>
                <w:rFonts w:ascii="Candara" w:hAnsi="Candara"/>
                <w:lang w:val="el-GR"/>
              </w:rPr>
              <w:t>Στέλεχος ΚΚ</w:t>
            </w:r>
          </w:p>
          <w:p w14:paraId="3611CC81" w14:textId="77777777" w:rsidR="00933698" w:rsidRDefault="00933698" w:rsidP="00DC49DC">
            <w:pPr>
              <w:rPr>
                <w:rFonts w:ascii="Candara" w:hAnsi="Candara"/>
                <w:lang w:val="el-GR"/>
              </w:rPr>
            </w:pPr>
            <w:r>
              <w:rPr>
                <w:rFonts w:ascii="Candara" w:hAnsi="Candara"/>
                <w:lang w:val="el-GR"/>
              </w:rPr>
              <w:t>Πολίτης</w:t>
            </w:r>
          </w:p>
          <w:p w14:paraId="63DF4C46" w14:textId="77777777" w:rsidR="00933698" w:rsidRPr="00BD2AB3" w:rsidRDefault="00933698" w:rsidP="00DC49DC">
            <w:pPr>
              <w:rPr>
                <w:rFonts w:ascii="Candara" w:hAnsi="Candara"/>
                <w:lang w:val="el-GR"/>
              </w:rPr>
            </w:pPr>
            <w:r w:rsidRPr="00BD2AB3">
              <w:rPr>
                <w:rFonts w:ascii="Candara" w:hAnsi="Candara"/>
                <w:lang w:val="el-GR"/>
              </w:rPr>
              <w:t>Υπηρεσίες Απασχόλησης – ΟΑΕΔ</w:t>
            </w:r>
          </w:p>
          <w:p w14:paraId="087E0A5A" w14:textId="77777777" w:rsidR="00933698" w:rsidRPr="00BD2AB3" w:rsidRDefault="00933698" w:rsidP="00DC49DC">
            <w:pPr>
              <w:rPr>
                <w:rFonts w:ascii="Candara" w:hAnsi="Candara"/>
                <w:lang w:val="el-GR"/>
              </w:rPr>
            </w:pPr>
            <w:r w:rsidRPr="00BD2AB3">
              <w:rPr>
                <w:rFonts w:ascii="Candara" w:hAnsi="Candara"/>
                <w:lang w:val="el-GR"/>
              </w:rPr>
              <w:t>Φορείς αρμόδιοι για την εφαρμογή προγραμμάτων της Γενικής Γραμματείας Δια Βίου Μάθησης και Νέας Γενιάς</w:t>
            </w:r>
          </w:p>
          <w:p w14:paraId="665FC7E7" w14:textId="77777777" w:rsidR="00933698" w:rsidRPr="00BD2AB3" w:rsidRDefault="00933698" w:rsidP="00DC49DC">
            <w:pPr>
              <w:rPr>
                <w:rFonts w:ascii="Candara" w:hAnsi="Candara"/>
                <w:lang w:val="el-GR"/>
              </w:rPr>
            </w:pPr>
            <w:r w:rsidRPr="00BD2AB3">
              <w:rPr>
                <w:rFonts w:ascii="Candara" w:hAnsi="Candara"/>
                <w:lang w:val="el-GR"/>
              </w:rPr>
              <w:lastRenderedPageBreak/>
              <w:t xml:space="preserve">Φορείς εκπροσώπησης των εργοδοτών </w:t>
            </w:r>
          </w:p>
          <w:p w14:paraId="0384E561" w14:textId="77777777" w:rsidR="00933698" w:rsidRPr="00BD2AB3" w:rsidRDefault="00933698" w:rsidP="00DC49DC">
            <w:pPr>
              <w:rPr>
                <w:rFonts w:ascii="Candara" w:hAnsi="Candara"/>
                <w:lang w:val="el-GR"/>
              </w:rPr>
            </w:pPr>
            <w:r w:rsidRPr="00BD2AB3">
              <w:rPr>
                <w:rFonts w:ascii="Candara" w:hAnsi="Candara"/>
                <w:lang w:val="el-GR"/>
              </w:rPr>
              <w:t>Φορείς εκπροσώπησης των εργαζομένων</w:t>
            </w:r>
          </w:p>
          <w:p w14:paraId="1C606267" w14:textId="77777777" w:rsidR="00933698" w:rsidRPr="00BD2AB3" w:rsidRDefault="00933698" w:rsidP="00DC49DC">
            <w:pPr>
              <w:rPr>
                <w:rFonts w:ascii="Candara" w:hAnsi="Candara"/>
                <w:lang w:val="el-GR"/>
              </w:rPr>
            </w:pPr>
            <w:r w:rsidRPr="00BD2AB3">
              <w:rPr>
                <w:rFonts w:ascii="Candara" w:hAnsi="Candara"/>
                <w:lang w:val="el-GR"/>
              </w:rPr>
              <w:t>Κοινωνικοί Ξενώνες Αστέγων</w:t>
            </w:r>
          </w:p>
          <w:p w14:paraId="38ABCAAE" w14:textId="77777777" w:rsidR="00933698" w:rsidRPr="00BD2AB3" w:rsidRDefault="00933698" w:rsidP="00DC49DC">
            <w:pPr>
              <w:rPr>
                <w:rFonts w:ascii="Candara" w:hAnsi="Candara"/>
                <w:lang w:val="el-GR"/>
              </w:rPr>
            </w:pPr>
            <w:r w:rsidRPr="00BD2AB3">
              <w:rPr>
                <w:rFonts w:ascii="Candara" w:hAnsi="Candara"/>
                <w:lang w:val="el-GR"/>
              </w:rPr>
              <w:t>Ξενώνες κακοποιημένων γυναικών και θυμάτων διακίνησης και εμπορίας ανθρώπων</w:t>
            </w:r>
          </w:p>
          <w:p w14:paraId="318B5712" w14:textId="77777777" w:rsidR="00933698" w:rsidRPr="00BD2AB3" w:rsidRDefault="00933698" w:rsidP="00DC49DC">
            <w:pPr>
              <w:rPr>
                <w:rFonts w:ascii="Candara" w:hAnsi="Candara"/>
                <w:lang w:val="el-GR"/>
              </w:rPr>
            </w:pPr>
            <w:r w:rsidRPr="00BD2AB3">
              <w:rPr>
                <w:rFonts w:ascii="Candara" w:hAnsi="Candara"/>
                <w:lang w:val="el-GR"/>
              </w:rPr>
              <w:t>Κοινωνικά Φροντιστήρια, Δομές Ψυχικής Υγείας</w:t>
            </w:r>
          </w:p>
          <w:p w14:paraId="4998098E" w14:textId="77777777" w:rsidR="00933698" w:rsidRPr="00BD2AB3" w:rsidRDefault="00933698" w:rsidP="00DC49DC">
            <w:pPr>
              <w:rPr>
                <w:rFonts w:ascii="Candara" w:hAnsi="Candara"/>
                <w:lang w:val="el-GR"/>
              </w:rPr>
            </w:pPr>
            <w:r w:rsidRPr="00BD2AB3">
              <w:rPr>
                <w:rFonts w:ascii="Candara" w:hAnsi="Candara"/>
                <w:lang w:val="el-GR"/>
              </w:rPr>
              <w:t xml:space="preserve">Δομές για </w:t>
            </w:r>
            <w:proofErr w:type="spellStart"/>
            <w:r w:rsidRPr="00BD2AB3">
              <w:rPr>
                <w:rFonts w:ascii="Candara" w:hAnsi="Candara"/>
                <w:lang w:val="el-GR"/>
              </w:rPr>
              <w:t>ΑμεΑ</w:t>
            </w:r>
            <w:proofErr w:type="spellEnd"/>
          </w:p>
          <w:p w14:paraId="68B37961" w14:textId="77777777" w:rsidR="00933698" w:rsidRPr="00BD2AB3" w:rsidRDefault="00933698" w:rsidP="00DC49DC">
            <w:pPr>
              <w:rPr>
                <w:rFonts w:ascii="Candara" w:hAnsi="Candara"/>
                <w:lang w:val="el-GR"/>
              </w:rPr>
            </w:pPr>
            <w:r w:rsidRPr="00BD2AB3">
              <w:rPr>
                <w:rFonts w:ascii="Candara" w:hAnsi="Candara"/>
                <w:lang w:val="el-GR"/>
              </w:rPr>
              <w:t>Βρεφονηπιακοί και Παιδικοί Σταθμοί</w:t>
            </w:r>
          </w:p>
          <w:p w14:paraId="4844748D" w14:textId="77777777" w:rsidR="00933698" w:rsidRDefault="00933698" w:rsidP="00DC49DC">
            <w:pPr>
              <w:rPr>
                <w:rFonts w:ascii="Candara" w:hAnsi="Candara"/>
                <w:lang w:val="el-GR"/>
              </w:rPr>
            </w:pPr>
            <w:r w:rsidRPr="00BD2AB3">
              <w:rPr>
                <w:rFonts w:ascii="Candara" w:hAnsi="Candara"/>
                <w:lang w:val="el-GR"/>
              </w:rPr>
              <w:t>Συνήγορος του Παιδιού</w:t>
            </w:r>
          </w:p>
        </w:tc>
        <w:tc>
          <w:tcPr>
            <w:tcW w:w="1776" w:type="dxa"/>
          </w:tcPr>
          <w:p w14:paraId="053817CC" w14:textId="77777777" w:rsidR="00933698" w:rsidRDefault="00933698" w:rsidP="00DC49DC">
            <w:pPr>
              <w:rPr>
                <w:rFonts w:ascii="Candara" w:hAnsi="Candara"/>
                <w:lang w:val="el-GR"/>
              </w:rPr>
            </w:pPr>
          </w:p>
        </w:tc>
        <w:tc>
          <w:tcPr>
            <w:tcW w:w="1997" w:type="dxa"/>
          </w:tcPr>
          <w:p w14:paraId="7360622B" w14:textId="77777777" w:rsidR="00A1162D" w:rsidRPr="00A1162D" w:rsidRDefault="00A1162D" w:rsidP="00A1162D">
            <w:pPr>
              <w:rPr>
                <w:rFonts w:ascii="Candara" w:hAnsi="Candara"/>
                <w:lang w:val="el-GR"/>
              </w:rPr>
            </w:pPr>
            <w:r w:rsidRPr="00A1162D">
              <w:rPr>
                <w:rFonts w:ascii="Candara" w:hAnsi="Candara"/>
                <w:lang w:val="el-GR"/>
              </w:rPr>
              <w:t>Εκπαιδευτικές δραστηριότητες</w:t>
            </w:r>
          </w:p>
          <w:p w14:paraId="6456E626" w14:textId="77777777" w:rsidR="00A1162D" w:rsidRPr="00A1162D" w:rsidRDefault="00A1162D" w:rsidP="00A1162D">
            <w:pPr>
              <w:rPr>
                <w:rFonts w:ascii="Candara" w:hAnsi="Candara"/>
                <w:lang w:val="el-GR"/>
              </w:rPr>
            </w:pPr>
            <w:r w:rsidRPr="00A1162D">
              <w:rPr>
                <w:rFonts w:ascii="Candara" w:hAnsi="Candara"/>
                <w:lang w:val="el-GR"/>
              </w:rPr>
              <w:t>Επαγγελματικός προσανατολισμός για εφήβους</w:t>
            </w:r>
          </w:p>
          <w:p w14:paraId="74C82302" w14:textId="77777777" w:rsidR="00A1162D" w:rsidRPr="00A1162D" w:rsidRDefault="00A1162D" w:rsidP="00A1162D">
            <w:pPr>
              <w:rPr>
                <w:rFonts w:ascii="Candara" w:hAnsi="Candara"/>
                <w:lang w:val="el-GR"/>
              </w:rPr>
            </w:pPr>
            <w:r w:rsidRPr="00A1162D">
              <w:rPr>
                <w:rFonts w:ascii="Candara" w:hAnsi="Candara"/>
                <w:lang w:val="el-GR"/>
              </w:rPr>
              <w:t>Προγράμματα βελτίωσης δεξιοτήτων</w:t>
            </w:r>
          </w:p>
          <w:p w14:paraId="755C34D4" w14:textId="77777777" w:rsidR="00A1162D" w:rsidRPr="00A1162D" w:rsidRDefault="00A1162D" w:rsidP="00A1162D">
            <w:pPr>
              <w:rPr>
                <w:rFonts w:ascii="Candara" w:hAnsi="Candara"/>
                <w:lang w:val="el-GR"/>
              </w:rPr>
            </w:pPr>
            <w:r w:rsidRPr="00A1162D">
              <w:rPr>
                <w:rFonts w:ascii="Candara" w:hAnsi="Candara"/>
                <w:lang w:val="el-GR"/>
              </w:rPr>
              <w:t>Προγράμματα νεανικής συμμετοχής και στήριξης</w:t>
            </w:r>
          </w:p>
          <w:p w14:paraId="23F23492" w14:textId="499321F1" w:rsidR="00A1162D" w:rsidRPr="00A1162D" w:rsidRDefault="00A1162D" w:rsidP="00A1162D">
            <w:pPr>
              <w:rPr>
                <w:rFonts w:ascii="Candara" w:hAnsi="Candara"/>
                <w:lang w:val="el-GR"/>
              </w:rPr>
            </w:pPr>
            <w:r w:rsidRPr="00A1162D">
              <w:rPr>
                <w:rFonts w:ascii="Candara" w:hAnsi="Candara"/>
                <w:lang w:val="el-GR"/>
              </w:rPr>
              <w:t>Εκδηλώσεις με επιμορφωτικό, επικοινωνιακό και κοινωνικό περιεχόμενο όπως:</w:t>
            </w:r>
            <w:r w:rsidRPr="00A1162D">
              <w:rPr>
                <w:rFonts w:ascii="Candara" w:hAnsi="Candara"/>
                <w:lang w:val="el-GR"/>
              </w:rPr>
              <w:tab/>
              <w:t xml:space="preserve">Οργάνωση ομάδων γειτονιάς για την ανάληψη </w:t>
            </w:r>
            <w:r w:rsidRPr="00A1162D">
              <w:rPr>
                <w:rFonts w:ascii="Candara" w:hAnsi="Candara"/>
                <w:lang w:val="el-GR"/>
              </w:rPr>
              <w:lastRenderedPageBreak/>
              <w:t>κοινοτικών πρωτοβουλιών και την ενεργοποίηση πολιτών</w:t>
            </w:r>
          </w:p>
          <w:p w14:paraId="70D403BA" w14:textId="77777777" w:rsidR="00933698" w:rsidRDefault="00A1162D" w:rsidP="00A1162D">
            <w:pPr>
              <w:rPr>
                <w:rFonts w:ascii="Candara" w:hAnsi="Candara"/>
                <w:lang w:val="el-GR"/>
              </w:rPr>
            </w:pPr>
            <w:r w:rsidRPr="00A1162D">
              <w:rPr>
                <w:rFonts w:ascii="Candara" w:hAnsi="Candara"/>
                <w:lang w:val="el-GR"/>
              </w:rPr>
              <w:t xml:space="preserve">Παροχή ενημερωτικής συνδρομής για θέματα νομικού χαρακτήρα σε σχέση με τις παρεχόμενες δυνατότητες, όργανα, διαδικασίες </w:t>
            </w:r>
            <w:proofErr w:type="spellStart"/>
            <w:r w:rsidRPr="00A1162D">
              <w:rPr>
                <w:rFonts w:ascii="Candara" w:hAnsi="Candara"/>
                <w:lang w:val="el-GR"/>
              </w:rPr>
              <w:t>κλπ</w:t>
            </w:r>
            <w:proofErr w:type="spellEnd"/>
          </w:p>
          <w:p w14:paraId="21979C51" w14:textId="109FE1F2" w:rsidR="00966E22" w:rsidRPr="008A1231" w:rsidRDefault="00966E22" w:rsidP="00A1162D">
            <w:pPr>
              <w:rPr>
                <w:rFonts w:ascii="Candara" w:hAnsi="Candara"/>
                <w:lang w:val="el-GR"/>
              </w:rPr>
            </w:pPr>
            <w:r>
              <w:rPr>
                <w:rFonts w:ascii="Candara" w:hAnsi="Candara"/>
                <w:lang w:val="el-GR"/>
              </w:rPr>
              <w:t>Εκθέσεις Στελεχών Κέντρων Κοινότητας / Κινητών Μονάδων</w:t>
            </w:r>
          </w:p>
        </w:tc>
        <w:tc>
          <w:tcPr>
            <w:tcW w:w="1765" w:type="dxa"/>
          </w:tcPr>
          <w:p w14:paraId="50549FD3" w14:textId="77777777" w:rsidR="00933698" w:rsidRPr="002525AD" w:rsidRDefault="00933698" w:rsidP="00DC49DC">
            <w:pPr>
              <w:rPr>
                <w:rFonts w:ascii="Candara" w:hAnsi="Candara"/>
                <w:lang w:val="el-GR"/>
              </w:rPr>
            </w:pPr>
            <w:r w:rsidRPr="002525AD">
              <w:rPr>
                <w:rFonts w:ascii="Candara" w:hAnsi="Candara"/>
                <w:lang w:val="el-GR"/>
              </w:rPr>
              <w:lastRenderedPageBreak/>
              <w:t>ΟΠΣ-ΥΤΚΕ</w:t>
            </w:r>
          </w:p>
        </w:tc>
      </w:tr>
      <w:tr w:rsidR="00933698" w:rsidRPr="009176AB" w14:paraId="555AAB9F" w14:textId="77777777" w:rsidTr="00DC49DC">
        <w:tc>
          <w:tcPr>
            <w:tcW w:w="1997" w:type="dxa"/>
          </w:tcPr>
          <w:p w14:paraId="0DC1F389" w14:textId="32952B0C" w:rsidR="00933698" w:rsidRDefault="00933698" w:rsidP="00933698">
            <w:pPr>
              <w:rPr>
                <w:rFonts w:ascii="Candara" w:hAnsi="Candara"/>
                <w:lang w:val="el-GR"/>
              </w:rPr>
            </w:pPr>
            <w:r>
              <w:rPr>
                <w:rFonts w:ascii="Candara" w:hAnsi="Candara"/>
                <w:lang w:val="el-GR"/>
              </w:rPr>
              <w:t>Υπηρεσίες Προώθησης στην Απασχόληση</w:t>
            </w:r>
          </w:p>
        </w:tc>
        <w:tc>
          <w:tcPr>
            <w:tcW w:w="1809" w:type="dxa"/>
          </w:tcPr>
          <w:p w14:paraId="6A2316FD" w14:textId="77777777" w:rsidR="00A1162D" w:rsidRDefault="00A1162D" w:rsidP="00A1162D">
            <w:pPr>
              <w:rPr>
                <w:rFonts w:ascii="Candara" w:hAnsi="Candara"/>
                <w:lang w:val="el-GR"/>
              </w:rPr>
            </w:pPr>
            <w:r>
              <w:rPr>
                <w:rFonts w:ascii="Candara" w:hAnsi="Candara"/>
                <w:lang w:val="el-GR"/>
              </w:rPr>
              <w:t>Στέλεχος ΚΚ</w:t>
            </w:r>
          </w:p>
          <w:p w14:paraId="5F35DA2D" w14:textId="77777777" w:rsidR="00A1162D" w:rsidRDefault="00A1162D" w:rsidP="00A1162D">
            <w:pPr>
              <w:rPr>
                <w:rFonts w:ascii="Candara" w:hAnsi="Candara"/>
                <w:lang w:val="el-GR"/>
              </w:rPr>
            </w:pPr>
            <w:r>
              <w:rPr>
                <w:rFonts w:ascii="Candara" w:hAnsi="Candara"/>
                <w:lang w:val="el-GR"/>
              </w:rPr>
              <w:t>Πολίτης</w:t>
            </w:r>
          </w:p>
          <w:p w14:paraId="2FFFCA43" w14:textId="77777777" w:rsidR="00A1162D" w:rsidRPr="00BD2AB3" w:rsidRDefault="00A1162D" w:rsidP="00A1162D">
            <w:pPr>
              <w:rPr>
                <w:rFonts w:ascii="Candara" w:hAnsi="Candara"/>
                <w:lang w:val="el-GR"/>
              </w:rPr>
            </w:pPr>
            <w:r w:rsidRPr="00BD2AB3">
              <w:rPr>
                <w:rFonts w:ascii="Candara" w:hAnsi="Candara"/>
                <w:lang w:val="el-GR"/>
              </w:rPr>
              <w:t>Υπηρεσίες Απασχόλησης – ΟΑΕΔ</w:t>
            </w:r>
          </w:p>
          <w:p w14:paraId="02FF44FC" w14:textId="77777777" w:rsidR="00A1162D" w:rsidRPr="00BD2AB3" w:rsidRDefault="00A1162D" w:rsidP="00A1162D">
            <w:pPr>
              <w:rPr>
                <w:rFonts w:ascii="Candara" w:hAnsi="Candara"/>
                <w:lang w:val="el-GR"/>
              </w:rPr>
            </w:pPr>
            <w:r w:rsidRPr="00BD2AB3">
              <w:rPr>
                <w:rFonts w:ascii="Candara" w:hAnsi="Candara"/>
                <w:lang w:val="el-GR"/>
              </w:rPr>
              <w:t xml:space="preserve">Φορείς αρμόδιοι για την εφαρμογή προγραμμάτων της Γενικής Γραμματείας Δια Βίου </w:t>
            </w:r>
            <w:r w:rsidRPr="00BD2AB3">
              <w:rPr>
                <w:rFonts w:ascii="Candara" w:hAnsi="Candara"/>
                <w:lang w:val="el-GR"/>
              </w:rPr>
              <w:lastRenderedPageBreak/>
              <w:t>Μάθησης και Νέας Γενιάς</w:t>
            </w:r>
          </w:p>
          <w:p w14:paraId="64A87DAC" w14:textId="04DB8D14" w:rsidR="00933698" w:rsidRDefault="00A1162D" w:rsidP="00A1162D">
            <w:pPr>
              <w:rPr>
                <w:rFonts w:ascii="Candara" w:hAnsi="Candara"/>
                <w:lang w:val="el-GR"/>
              </w:rPr>
            </w:pPr>
            <w:r w:rsidRPr="00BD2AB3">
              <w:rPr>
                <w:rFonts w:ascii="Candara" w:hAnsi="Candara"/>
                <w:lang w:val="el-GR"/>
              </w:rPr>
              <w:t xml:space="preserve">Φορείς εκπροσώπησης των εργοδοτών </w:t>
            </w:r>
          </w:p>
        </w:tc>
        <w:tc>
          <w:tcPr>
            <w:tcW w:w="1776" w:type="dxa"/>
          </w:tcPr>
          <w:p w14:paraId="2EEA2473" w14:textId="77777777" w:rsidR="00933698" w:rsidRDefault="00933698" w:rsidP="00DC49DC">
            <w:pPr>
              <w:rPr>
                <w:rFonts w:ascii="Candara" w:hAnsi="Candara"/>
                <w:lang w:val="el-GR"/>
              </w:rPr>
            </w:pPr>
          </w:p>
        </w:tc>
        <w:tc>
          <w:tcPr>
            <w:tcW w:w="1997" w:type="dxa"/>
          </w:tcPr>
          <w:p w14:paraId="275CA39C" w14:textId="77777777" w:rsidR="00A1162D" w:rsidRDefault="00A1162D" w:rsidP="00A1162D">
            <w:pPr>
              <w:rPr>
                <w:rFonts w:ascii="Candara" w:hAnsi="Candara"/>
                <w:lang w:val="el-GR"/>
              </w:rPr>
            </w:pPr>
            <w:r w:rsidRPr="00A1162D">
              <w:rPr>
                <w:rFonts w:ascii="Candara" w:hAnsi="Candara"/>
                <w:lang w:val="el-GR"/>
              </w:rPr>
              <w:t>Τοπική αναπτυξιακή και κοινωνική δράση στους τομείς της υγείας, εκπαίδευσης, απασχόλησης, ψυχαγωγίας</w:t>
            </w:r>
          </w:p>
          <w:p w14:paraId="2F9F3052" w14:textId="6E254889" w:rsidR="00A1162D" w:rsidRPr="00A1162D" w:rsidRDefault="00A1162D" w:rsidP="00A1162D">
            <w:pPr>
              <w:rPr>
                <w:rFonts w:ascii="Candara" w:hAnsi="Candara"/>
                <w:lang w:val="el-GR"/>
              </w:rPr>
            </w:pPr>
            <w:r w:rsidRPr="00A1162D">
              <w:rPr>
                <w:rFonts w:ascii="Candara" w:hAnsi="Candara"/>
                <w:lang w:val="el-GR"/>
              </w:rPr>
              <w:t>Προγράμματα νεανικής συμμετοχής και στήριξης</w:t>
            </w:r>
          </w:p>
          <w:p w14:paraId="3E3638B1" w14:textId="77777777" w:rsidR="00933698" w:rsidRDefault="00A1162D" w:rsidP="00A1162D">
            <w:pPr>
              <w:rPr>
                <w:rFonts w:ascii="Candara" w:hAnsi="Candara"/>
                <w:lang w:val="el-GR"/>
              </w:rPr>
            </w:pPr>
            <w:r w:rsidRPr="00A1162D">
              <w:rPr>
                <w:rFonts w:ascii="Candara" w:hAnsi="Candara"/>
                <w:lang w:val="el-GR"/>
              </w:rPr>
              <w:t xml:space="preserve">Ανάπτυξη Δικτύου Εθελοντισμού που είτε θα συνδράμει το </w:t>
            </w:r>
            <w:r w:rsidRPr="00A1162D">
              <w:rPr>
                <w:rFonts w:ascii="Candara" w:hAnsi="Candara"/>
                <w:lang w:val="el-GR"/>
              </w:rPr>
              <w:lastRenderedPageBreak/>
              <w:t>προσωπικό του Κέντρου Κοινότητας κατά περίπτωση, πάντοτε υπό την εποπτεία του και με βάση τις οδηγίες και κατευθύνσεις του, είτε θα συμβάλλει στις δράσεις των υπολοίπων δομών αντιμετώπισης της φτώχειας, υπό τις οδηγίες και τον έλεγχο του τακτικού προσωπικού των δομών αυτών</w:t>
            </w:r>
          </w:p>
          <w:p w14:paraId="4129C39B" w14:textId="77777777" w:rsidR="00E37C62" w:rsidRPr="00F4288B" w:rsidRDefault="00E37C62" w:rsidP="00E37C62">
            <w:pPr>
              <w:rPr>
                <w:rFonts w:ascii="Candara" w:hAnsi="Candara"/>
                <w:lang w:val="el-GR"/>
              </w:rPr>
            </w:pPr>
            <w:r w:rsidRPr="00F4288B">
              <w:rPr>
                <w:rFonts w:ascii="Candara" w:hAnsi="Candara"/>
                <w:lang w:val="el-GR"/>
              </w:rPr>
              <w:t xml:space="preserve">Συμβολή και υποστήριξη για την δημιουργία και ανάπτυξη Νέων Ελεύθερων Επαγγελματιών (Ν.Ε.Ε.), συνεταιρισμών και επιχειρήσεων κοινωνικής οικονομίας </w:t>
            </w:r>
          </w:p>
          <w:p w14:paraId="7A41DAF6" w14:textId="77777777" w:rsidR="00E37C62" w:rsidRPr="00F4288B" w:rsidRDefault="00E37C62" w:rsidP="00E37C62">
            <w:pPr>
              <w:rPr>
                <w:rFonts w:ascii="Candara" w:hAnsi="Candara"/>
                <w:lang w:val="el-GR"/>
              </w:rPr>
            </w:pPr>
            <w:r w:rsidRPr="00F4288B">
              <w:rPr>
                <w:rFonts w:ascii="Candara" w:hAnsi="Candara"/>
                <w:lang w:val="el-GR"/>
              </w:rPr>
              <w:t>Συμβολή και υποστήριξη σε ήδη απασχολούμενους για τη διεύρυνση των επαγγελματικών τους προσόντων</w:t>
            </w:r>
          </w:p>
          <w:p w14:paraId="502125C1" w14:textId="77777777" w:rsidR="00E37C62" w:rsidRDefault="00E37C62" w:rsidP="00E37C62">
            <w:pPr>
              <w:rPr>
                <w:rFonts w:ascii="Candara" w:hAnsi="Candara"/>
                <w:lang w:val="el-GR"/>
              </w:rPr>
            </w:pPr>
            <w:r w:rsidRPr="00F4288B">
              <w:rPr>
                <w:rFonts w:ascii="Candara" w:hAnsi="Candara"/>
                <w:lang w:val="el-GR"/>
              </w:rPr>
              <w:t xml:space="preserve">Υποστήριξη για την ανεύρεση εργασίας </w:t>
            </w:r>
            <w:r w:rsidRPr="00F4288B">
              <w:rPr>
                <w:rFonts w:ascii="Candara" w:hAnsi="Candara"/>
                <w:lang w:val="el-GR"/>
              </w:rPr>
              <w:t> Προώθηση σε δράσεις συμβουλευτικής και κατάρτισης</w:t>
            </w:r>
          </w:p>
          <w:p w14:paraId="67851802" w14:textId="3FFC02BA" w:rsidR="00966E22" w:rsidRDefault="00966E22" w:rsidP="00E37C62">
            <w:pPr>
              <w:rPr>
                <w:rFonts w:ascii="Candara" w:hAnsi="Candara"/>
                <w:lang w:val="el-GR"/>
              </w:rPr>
            </w:pPr>
            <w:r>
              <w:rPr>
                <w:rFonts w:ascii="Candara" w:hAnsi="Candara"/>
                <w:lang w:val="el-GR"/>
              </w:rPr>
              <w:t>Εκθέσεις Στελεχών Κέντρων Κοινότητας / Κινητών Μονάδων</w:t>
            </w:r>
          </w:p>
        </w:tc>
        <w:tc>
          <w:tcPr>
            <w:tcW w:w="1765" w:type="dxa"/>
          </w:tcPr>
          <w:p w14:paraId="77F6E275" w14:textId="77777777" w:rsidR="00933698" w:rsidRPr="002525AD" w:rsidRDefault="00933698" w:rsidP="00DC49DC">
            <w:pPr>
              <w:rPr>
                <w:rFonts w:ascii="Candara" w:hAnsi="Candara"/>
                <w:lang w:val="el-GR"/>
              </w:rPr>
            </w:pPr>
          </w:p>
        </w:tc>
      </w:tr>
      <w:tr w:rsidR="00933698" w:rsidRPr="009176AB" w14:paraId="2885275D" w14:textId="77777777" w:rsidTr="00DC49DC">
        <w:tc>
          <w:tcPr>
            <w:tcW w:w="1997" w:type="dxa"/>
          </w:tcPr>
          <w:p w14:paraId="69CB6DB3" w14:textId="06DE1B61" w:rsidR="00933698" w:rsidRDefault="00933698" w:rsidP="00933698">
            <w:pPr>
              <w:rPr>
                <w:rFonts w:ascii="Candara" w:hAnsi="Candara"/>
                <w:lang w:val="el-GR"/>
              </w:rPr>
            </w:pPr>
            <w:r>
              <w:rPr>
                <w:rFonts w:ascii="Candara" w:hAnsi="Candara"/>
                <w:lang w:val="el-GR"/>
              </w:rPr>
              <w:lastRenderedPageBreak/>
              <w:t>Παροχή συμβουλευτικής ψυχοκοινωνικής στήριξης σε παιδιά, ενήλικες και οικογένειες</w:t>
            </w:r>
          </w:p>
        </w:tc>
        <w:tc>
          <w:tcPr>
            <w:tcW w:w="1809" w:type="dxa"/>
          </w:tcPr>
          <w:p w14:paraId="75BFE0CD" w14:textId="77777777" w:rsidR="00A1162D" w:rsidRDefault="00A1162D" w:rsidP="00A1162D">
            <w:pPr>
              <w:rPr>
                <w:rFonts w:ascii="Candara" w:hAnsi="Candara"/>
                <w:lang w:val="el-GR"/>
              </w:rPr>
            </w:pPr>
            <w:r>
              <w:rPr>
                <w:rFonts w:ascii="Candara" w:hAnsi="Candara"/>
                <w:lang w:val="el-GR"/>
              </w:rPr>
              <w:t>Στέλεχος ΚΚ</w:t>
            </w:r>
          </w:p>
          <w:p w14:paraId="5D1FFC93" w14:textId="77777777" w:rsidR="00A1162D" w:rsidRDefault="00A1162D" w:rsidP="00A1162D">
            <w:pPr>
              <w:rPr>
                <w:rFonts w:ascii="Candara" w:hAnsi="Candara"/>
                <w:lang w:val="el-GR"/>
              </w:rPr>
            </w:pPr>
            <w:r>
              <w:rPr>
                <w:rFonts w:ascii="Candara" w:hAnsi="Candara"/>
                <w:lang w:val="el-GR"/>
              </w:rPr>
              <w:t>Πολίτης</w:t>
            </w:r>
          </w:p>
          <w:p w14:paraId="2F298705" w14:textId="77777777" w:rsidR="00A1162D" w:rsidRPr="00BD2AB3" w:rsidRDefault="00A1162D" w:rsidP="00A1162D">
            <w:pPr>
              <w:rPr>
                <w:rFonts w:ascii="Candara" w:hAnsi="Candara"/>
                <w:lang w:val="el-GR"/>
              </w:rPr>
            </w:pPr>
            <w:r w:rsidRPr="00BD2AB3">
              <w:rPr>
                <w:rFonts w:ascii="Candara" w:hAnsi="Candara"/>
                <w:lang w:val="el-GR"/>
              </w:rPr>
              <w:t>Υπηρεσίες Απασχόλησης – ΟΑΕΔ</w:t>
            </w:r>
          </w:p>
          <w:p w14:paraId="4AFBD740" w14:textId="77777777" w:rsidR="00A1162D" w:rsidRPr="00BD2AB3" w:rsidRDefault="00A1162D" w:rsidP="00A1162D">
            <w:pPr>
              <w:rPr>
                <w:rFonts w:ascii="Candara" w:hAnsi="Candara"/>
                <w:lang w:val="el-GR"/>
              </w:rPr>
            </w:pPr>
            <w:r w:rsidRPr="00BD2AB3">
              <w:rPr>
                <w:rFonts w:ascii="Candara" w:hAnsi="Candara"/>
                <w:lang w:val="el-GR"/>
              </w:rPr>
              <w:t>Κοινωνικοί Ξενώνες Αστέγων</w:t>
            </w:r>
          </w:p>
          <w:p w14:paraId="3A7D874B" w14:textId="77777777" w:rsidR="00A1162D" w:rsidRPr="00BD2AB3" w:rsidRDefault="00A1162D" w:rsidP="00A1162D">
            <w:pPr>
              <w:rPr>
                <w:rFonts w:ascii="Candara" w:hAnsi="Candara"/>
                <w:lang w:val="el-GR"/>
              </w:rPr>
            </w:pPr>
            <w:r w:rsidRPr="00BD2AB3">
              <w:rPr>
                <w:rFonts w:ascii="Candara" w:hAnsi="Candara"/>
                <w:lang w:val="el-GR"/>
              </w:rPr>
              <w:t>Ξενώνες κακοποιημένων γυναικών και θυμάτων διακίνησης και εμπορίας ανθρώπων</w:t>
            </w:r>
          </w:p>
          <w:p w14:paraId="7CBC284D" w14:textId="409FA43A" w:rsidR="00A1162D" w:rsidRPr="00BD2AB3" w:rsidRDefault="00A1162D" w:rsidP="00A1162D">
            <w:pPr>
              <w:rPr>
                <w:rFonts w:ascii="Candara" w:hAnsi="Candara"/>
                <w:lang w:val="el-GR"/>
              </w:rPr>
            </w:pPr>
            <w:r w:rsidRPr="00BD2AB3">
              <w:rPr>
                <w:rFonts w:ascii="Candara" w:hAnsi="Candara"/>
                <w:lang w:val="el-GR"/>
              </w:rPr>
              <w:t>Δομές Ψυχικής Υγείας</w:t>
            </w:r>
          </w:p>
          <w:p w14:paraId="3C3C6782" w14:textId="1B1E347B" w:rsidR="00933698" w:rsidRDefault="00A1162D" w:rsidP="00A1162D">
            <w:pPr>
              <w:rPr>
                <w:rFonts w:ascii="Candara" w:hAnsi="Candara"/>
                <w:lang w:val="el-GR"/>
              </w:rPr>
            </w:pPr>
            <w:r w:rsidRPr="00BD2AB3">
              <w:rPr>
                <w:rFonts w:ascii="Candara" w:hAnsi="Candara"/>
                <w:lang w:val="el-GR"/>
              </w:rPr>
              <w:t xml:space="preserve">Δομές για </w:t>
            </w:r>
            <w:proofErr w:type="spellStart"/>
            <w:r w:rsidRPr="00BD2AB3">
              <w:rPr>
                <w:rFonts w:ascii="Candara" w:hAnsi="Candara"/>
                <w:lang w:val="el-GR"/>
              </w:rPr>
              <w:t>ΑμεΑ</w:t>
            </w:r>
            <w:proofErr w:type="spellEnd"/>
          </w:p>
        </w:tc>
        <w:tc>
          <w:tcPr>
            <w:tcW w:w="1776" w:type="dxa"/>
          </w:tcPr>
          <w:p w14:paraId="745BCD40" w14:textId="77777777" w:rsidR="00933698" w:rsidRDefault="00933698" w:rsidP="00DC49DC">
            <w:pPr>
              <w:rPr>
                <w:rFonts w:ascii="Candara" w:hAnsi="Candara"/>
                <w:lang w:val="el-GR"/>
              </w:rPr>
            </w:pPr>
          </w:p>
        </w:tc>
        <w:tc>
          <w:tcPr>
            <w:tcW w:w="1997" w:type="dxa"/>
          </w:tcPr>
          <w:p w14:paraId="58E6BD43" w14:textId="77777777" w:rsidR="00A1162D" w:rsidRPr="00A1162D" w:rsidRDefault="00A1162D" w:rsidP="00A1162D">
            <w:pPr>
              <w:rPr>
                <w:rFonts w:ascii="Candara" w:hAnsi="Candara"/>
                <w:lang w:val="el-GR"/>
              </w:rPr>
            </w:pPr>
            <w:r w:rsidRPr="00A1162D">
              <w:rPr>
                <w:rFonts w:ascii="Candara" w:hAnsi="Candara"/>
                <w:lang w:val="el-GR"/>
              </w:rPr>
              <w:t>Προγράμματα μαθησιακής υποστήριξης</w:t>
            </w:r>
          </w:p>
          <w:p w14:paraId="26F7A528" w14:textId="77777777" w:rsidR="00A1162D" w:rsidRPr="00A1162D" w:rsidRDefault="00A1162D" w:rsidP="00A1162D">
            <w:pPr>
              <w:rPr>
                <w:rFonts w:ascii="Candara" w:hAnsi="Candara"/>
                <w:lang w:val="el-GR"/>
              </w:rPr>
            </w:pPr>
            <w:r w:rsidRPr="00A1162D">
              <w:rPr>
                <w:rFonts w:ascii="Candara" w:hAnsi="Candara"/>
                <w:lang w:val="el-GR"/>
              </w:rPr>
              <w:t>Παροχή γευμάτων</w:t>
            </w:r>
          </w:p>
          <w:p w14:paraId="0587C601" w14:textId="77777777" w:rsidR="00A1162D" w:rsidRPr="00A1162D" w:rsidRDefault="00A1162D" w:rsidP="00A1162D">
            <w:pPr>
              <w:rPr>
                <w:rFonts w:ascii="Candara" w:hAnsi="Candara"/>
                <w:lang w:val="el-GR"/>
              </w:rPr>
            </w:pPr>
            <w:r w:rsidRPr="00A1162D">
              <w:rPr>
                <w:rFonts w:ascii="Candara" w:hAnsi="Candara"/>
                <w:lang w:val="el-GR"/>
              </w:rPr>
              <w:t>Υποστήριξη σχολικού περιβάλλοντος</w:t>
            </w:r>
          </w:p>
          <w:p w14:paraId="44C3B901" w14:textId="77777777" w:rsidR="00A1162D" w:rsidRPr="00A1162D" w:rsidRDefault="00A1162D" w:rsidP="00A1162D">
            <w:pPr>
              <w:rPr>
                <w:rFonts w:ascii="Candara" w:hAnsi="Candara"/>
                <w:lang w:val="el-GR"/>
              </w:rPr>
            </w:pPr>
            <w:r w:rsidRPr="00A1162D">
              <w:rPr>
                <w:rFonts w:ascii="Candara" w:hAnsi="Candara"/>
                <w:lang w:val="el-GR"/>
              </w:rPr>
              <w:t>Επαγγελματικός προσανατολισμός για εφήβους</w:t>
            </w:r>
          </w:p>
          <w:p w14:paraId="60094954" w14:textId="77777777" w:rsidR="00A1162D" w:rsidRPr="00A1162D" w:rsidRDefault="00A1162D" w:rsidP="00A1162D">
            <w:pPr>
              <w:rPr>
                <w:rFonts w:ascii="Candara" w:hAnsi="Candara"/>
                <w:lang w:val="el-GR"/>
              </w:rPr>
            </w:pPr>
            <w:r w:rsidRPr="00A1162D">
              <w:rPr>
                <w:rFonts w:ascii="Candara" w:hAnsi="Candara"/>
                <w:lang w:val="el-GR"/>
              </w:rPr>
              <w:t>Πολιτισμικές δραστηριότητες</w:t>
            </w:r>
          </w:p>
          <w:p w14:paraId="778B6329" w14:textId="77777777" w:rsidR="00A1162D" w:rsidRPr="00A1162D" w:rsidRDefault="00A1162D" w:rsidP="00A1162D">
            <w:pPr>
              <w:rPr>
                <w:rFonts w:ascii="Candara" w:hAnsi="Candara"/>
                <w:lang w:val="el-GR"/>
              </w:rPr>
            </w:pPr>
            <w:r w:rsidRPr="00A1162D">
              <w:rPr>
                <w:rFonts w:ascii="Candara" w:hAnsi="Candara"/>
                <w:lang w:val="el-GR"/>
              </w:rPr>
              <w:t>Εκδηλώσεις με επιμορφωτικό, επικοινωνιακό και κοινωνικό περιεχόμενο όπως:</w:t>
            </w:r>
          </w:p>
          <w:p w14:paraId="39681B93" w14:textId="77777777" w:rsidR="00A1162D" w:rsidRPr="00A1162D" w:rsidRDefault="00A1162D" w:rsidP="00A1162D">
            <w:pPr>
              <w:rPr>
                <w:rFonts w:ascii="Candara" w:hAnsi="Candara"/>
                <w:lang w:val="el-GR"/>
              </w:rPr>
            </w:pPr>
            <w:r w:rsidRPr="00A1162D">
              <w:rPr>
                <w:rFonts w:ascii="Candara" w:hAnsi="Candara"/>
                <w:lang w:val="el-GR"/>
              </w:rPr>
              <w:t>•</w:t>
            </w:r>
            <w:r w:rsidRPr="00A1162D">
              <w:rPr>
                <w:rFonts w:ascii="Candara" w:hAnsi="Candara"/>
                <w:lang w:val="el-GR"/>
              </w:rPr>
              <w:tab/>
              <w:t>Οργάνωση ομάδων γειτονιάς για την ανάληψη κοινοτικών πρωτοβουλιών και την ενεργοποίηση πολιτών</w:t>
            </w:r>
          </w:p>
          <w:p w14:paraId="69F69DA8" w14:textId="77777777" w:rsidR="00A1162D" w:rsidRPr="00A1162D" w:rsidRDefault="00A1162D" w:rsidP="00A1162D">
            <w:pPr>
              <w:rPr>
                <w:rFonts w:ascii="Candara" w:hAnsi="Candara"/>
                <w:lang w:val="el-GR"/>
              </w:rPr>
            </w:pPr>
            <w:r w:rsidRPr="00A1162D">
              <w:rPr>
                <w:rFonts w:ascii="Candara" w:hAnsi="Candara"/>
                <w:lang w:val="el-GR"/>
              </w:rPr>
              <w:t>•</w:t>
            </w:r>
            <w:r w:rsidRPr="00A1162D">
              <w:rPr>
                <w:rFonts w:ascii="Candara" w:hAnsi="Candara"/>
                <w:lang w:val="el-GR"/>
              </w:rPr>
              <w:tab/>
              <w:t>Εκπαιδευτικά σεμινάρια προληπτικής ιατρικής και συνθηκών υγιεινής διαβίωσης</w:t>
            </w:r>
          </w:p>
          <w:p w14:paraId="350B2C45" w14:textId="77777777" w:rsidR="00A1162D" w:rsidRPr="00A1162D" w:rsidRDefault="00A1162D" w:rsidP="00A1162D">
            <w:pPr>
              <w:rPr>
                <w:rFonts w:ascii="Candara" w:hAnsi="Candara"/>
                <w:lang w:val="el-GR"/>
              </w:rPr>
            </w:pPr>
            <w:r w:rsidRPr="00A1162D">
              <w:rPr>
                <w:rFonts w:ascii="Candara" w:hAnsi="Candara"/>
                <w:lang w:val="el-GR"/>
              </w:rPr>
              <w:t>•</w:t>
            </w:r>
            <w:r w:rsidRPr="00A1162D">
              <w:rPr>
                <w:rFonts w:ascii="Candara" w:hAnsi="Candara"/>
                <w:lang w:val="el-GR"/>
              </w:rPr>
              <w:tab/>
              <w:t xml:space="preserve">Δικτύωση με φορείς της τοπικής κοινωνίας (σχολεία, πολιτιστικοί σύλλογοι, επαγγελματικοί φορείς </w:t>
            </w:r>
            <w:proofErr w:type="spellStart"/>
            <w:r w:rsidRPr="00A1162D">
              <w:rPr>
                <w:rFonts w:ascii="Candara" w:hAnsi="Candara"/>
                <w:lang w:val="el-GR"/>
              </w:rPr>
              <w:t>κλπ</w:t>
            </w:r>
            <w:proofErr w:type="spellEnd"/>
            <w:r w:rsidRPr="00A1162D">
              <w:rPr>
                <w:rFonts w:ascii="Candara" w:hAnsi="Candara"/>
                <w:lang w:val="el-GR"/>
              </w:rPr>
              <w:t xml:space="preserve">) για μεικτές πρωτοβουλίες δράσεων για την τοπικής ανάπτυξη, την καταπολέμηση της σχολικής διαρροής κ.α. </w:t>
            </w:r>
          </w:p>
          <w:p w14:paraId="08AE1EAC" w14:textId="77777777" w:rsidR="00A1162D" w:rsidRPr="00A1162D" w:rsidRDefault="00A1162D" w:rsidP="00A1162D">
            <w:pPr>
              <w:rPr>
                <w:rFonts w:ascii="Candara" w:hAnsi="Candara"/>
                <w:lang w:val="el-GR"/>
              </w:rPr>
            </w:pPr>
            <w:r w:rsidRPr="00A1162D">
              <w:rPr>
                <w:rFonts w:ascii="Candara" w:hAnsi="Candara"/>
                <w:lang w:val="el-GR"/>
              </w:rPr>
              <w:t xml:space="preserve">Μεικτές δράσεις για την κοινωνικοποίηση και την κοινωνική </w:t>
            </w:r>
            <w:r w:rsidRPr="00A1162D">
              <w:rPr>
                <w:rFonts w:ascii="Candara" w:hAnsi="Candara"/>
                <w:lang w:val="el-GR"/>
              </w:rPr>
              <w:lastRenderedPageBreak/>
              <w:t xml:space="preserve">ένταξη, ειδικότερα (αλλά όχι αποκλειστικά) για μαθητές </w:t>
            </w:r>
            <w:proofErr w:type="spellStart"/>
            <w:r w:rsidRPr="00A1162D">
              <w:rPr>
                <w:rFonts w:ascii="Candara" w:hAnsi="Candara"/>
                <w:lang w:val="el-GR"/>
              </w:rPr>
              <w:t>ΑμεΑ</w:t>
            </w:r>
            <w:proofErr w:type="spellEnd"/>
            <w:r w:rsidRPr="00A1162D">
              <w:rPr>
                <w:rFonts w:ascii="Candara" w:hAnsi="Candara"/>
                <w:lang w:val="el-GR"/>
              </w:rPr>
              <w:t xml:space="preserve">, παιδιά με μαθησιακές δυσκολίες, </w:t>
            </w:r>
            <w:proofErr w:type="spellStart"/>
            <w:r w:rsidRPr="00A1162D">
              <w:rPr>
                <w:rFonts w:ascii="Candara" w:hAnsi="Candara"/>
                <w:lang w:val="el-GR"/>
              </w:rPr>
              <w:t>Ρομά</w:t>
            </w:r>
            <w:proofErr w:type="spellEnd"/>
            <w:r w:rsidRPr="00A1162D">
              <w:rPr>
                <w:rFonts w:ascii="Candara" w:hAnsi="Candara"/>
                <w:lang w:val="el-GR"/>
              </w:rPr>
              <w:t xml:space="preserve"> και δικαιούχους διεθνούς προστασίας.</w:t>
            </w:r>
          </w:p>
          <w:p w14:paraId="1ADB6A87" w14:textId="77777777" w:rsidR="00A1162D" w:rsidRPr="00A1162D" w:rsidRDefault="00A1162D" w:rsidP="00A1162D">
            <w:pPr>
              <w:rPr>
                <w:rFonts w:ascii="Candara" w:hAnsi="Candara"/>
                <w:lang w:val="el-GR"/>
              </w:rPr>
            </w:pPr>
            <w:r w:rsidRPr="00A1162D">
              <w:rPr>
                <w:rFonts w:ascii="Candara" w:hAnsi="Candara"/>
                <w:lang w:val="el-GR"/>
              </w:rPr>
              <w:t xml:space="preserve">Παροχή ενημερωτικής συνδρομής για θέματα νομικού χαρακτήρα σε σχέση με τις παρεχόμενες δυνατότητες, όργανα, διαδικασίες </w:t>
            </w:r>
            <w:proofErr w:type="spellStart"/>
            <w:r w:rsidRPr="00A1162D">
              <w:rPr>
                <w:rFonts w:ascii="Candara" w:hAnsi="Candara"/>
                <w:lang w:val="el-GR"/>
              </w:rPr>
              <w:t>κλπ</w:t>
            </w:r>
            <w:proofErr w:type="spellEnd"/>
          </w:p>
          <w:p w14:paraId="6E927FCD" w14:textId="77777777" w:rsidR="00A1162D" w:rsidRPr="00A1162D" w:rsidRDefault="00A1162D" w:rsidP="00A1162D">
            <w:pPr>
              <w:rPr>
                <w:rFonts w:ascii="Candara" w:hAnsi="Candara"/>
                <w:lang w:val="el-GR"/>
              </w:rPr>
            </w:pPr>
            <w:r w:rsidRPr="00A1162D">
              <w:rPr>
                <w:rFonts w:ascii="Candara" w:hAnsi="Candara"/>
                <w:lang w:val="el-GR"/>
              </w:rPr>
              <w:t>Συγκέντρωση και διανομή βασικών αγαθών</w:t>
            </w:r>
          </w:p>
          <w:p w14:paraId="496BFD44" w14:textId="77777777" w:rsidR="00933698" w:rsidRDefault="00A1162D" w:rsidP="00A1162D">
            <w:pPr>
              <w:rPr>
                <w:rFonts w:ascii="Candara" w:hAnsi="Candara"/>
                <w:lang w:val="el-GR"/>
              </w:rPr>
            </w:pPr>
            <w:r w:rsidRPr="00A1162D">
              <w:rPr>
                <w:rFonts w:ascii="Candara" w:hAnsi="Candara"/>
                <w:lang w:val="el-GR"/>
              </w:rPr>
              <w:t>Ανάπτυξη Δικτύου Εθελοντισμού που είτε θα συνδράμει το προσωπικό του Κέντρου Κοινότητας κατά περίπτωση, πάντοτε υπό την εποπτεία του και με βάση τις οδηγίες και κατευθύνσεις του, είτε θα συμβάλλει στις δράσεις των υπολοίπων δομών αντιμετώπισης της φτώχειας, υπό τις οδηγίες και τον έλεγχο του τακτικού προσωπικού των δομών αυτών</w:t>
            </w:r>
          </w:p>
          <w:p w14:paraId="4EDFF57D" w14:textId="77777777" w:rsidR="00E37C62" w:rsidRDefault="00E37C62" w:rsidP="00E37C62">
            <w:pPr>
              <w:rPr>
                <w:rFonts w:ascii="Candara" w:hAnsi="Candara"/>
                <w:lang w:val="el-GR"/>
              </w:rPr>
            </w:pPr>
            <w:r>
              <w:rPr>
                <w:rFonts w:ascii="Candara" w:hAnsi="Candara"/>
                <w:lang w:val="el-GR"/>
              </w:rPr>
              <w:t xml:space="preserve">Συμβουλευτικές υπηρεσίες για την ένταξη της οικογένειας (ιδιαίτερα των παιδιών), τη στήριξη και προώθηση των </w:t>
            </w:r>
            <w:r>
              <w:rPr>
                <w:rFonts w:ascii="Candara" w:hAnsi="Candara"/>
                <w:lang w:val="el-GR"/>
              </w:rPr>
              <w:lastRenderedPageBreak/>
              <w:t xml:space="preserve">δικαιωμάτων του παιδιού και τη διασύνδεση κα παραπομπή σε δημόσιες υπηρεσίες όπως παιδείας, αθλητισμού, πολιτισμού, δημιουργικής απασχόλησης </w:t>
            </w:r>
            <w:proofErr w:type="spellStart"/>
            <w:r>
              <w:rPr>
                <w:rFonts w:ascii="Candara" w:hAnsi="Candara"/>
                <w:lang w:val="el-GR"/>
              </w:rPr>
              <w:t>κλπ</w:t>
            </w:r>
            <w:proofErr w:type="spellEnd"/>
          </w:p>
          <w:p w14:paraId="00D9A9CF" w14:textId="77777777" w:rsidR="00E37C62" w:rsidRDefault="00E37C62" w:rsidP="00E37C62">
            <w:pPr>
              <w:rPr>
                <w:rFonts w:ascii="Candara" w:hAnsi="Candara"/>
                <w:lang w:val="el-GR"/>
              </w:rPr>
            </w:pPr>
            <w:r>
              <w:rPr>
                <w:rFonts w:ascii="Candara" w:hAnsi="Candara"/>
                <w:lang w:val="el-GR"/>
              </w:rPr>
              <w:t>Στήριξη, ενδυνάμωση και ενεργοποίηση γυναικών</w:t>
            </w:r>
          </w:p>
          <w:p w14:paraId="3954252B" w14:textId="77777777" w:rsidR="00E37C62" w:rsidRDefault="00E37C62" w:rsidP="00E37C62">
            <w:pPr>
              <w:rPr>
                <w:rFonts w:ascii="Candara" w:hAnsi="Candara"/>
                <w:lang w:val="el-GR"/>
              </w:rPr>
            </w:pPr>
            <w:r>
              <w:rPr>
                <w:rFonts w:ascii="Candara" w:hAnsi="Candara"/>
                <w:lang w:val="el-GR"/>
              </w:rPr>
              <w:t xml:space="preserve"> </w:t>
            </w:r>
            <w:r w:rsidRPr="004C60A6">
              <w:rPr>
                <w:rFonts w:ascii="Candara" w:hAnsi="Candara"/>
                <w:lang w:val="el-GR"/>
              </w:rPr>
              <w:t xml:space="preserve">Παροχή βοήθειας για τη διευκόλυνση και συνηγορία στην πρόσβαση των ωφελουμένων για την ρύθμιση </w:t>
            </w:r>
            <w:proofErr w:type="spellStart"/>
            <w:r w:rsidRPr="004C60A6">
              <w:rPr>
                <w:rFonts w:ascii="Candara" w:hAnsi="Candara"/>
                <w:lang w:val="el-GR"/>
              </w:rPr>
              <w:t>προνοιακών</w:t>
            </w:r>
            <w:proofErr w:type="spellEnd"/>
            <w:r w:rsidRPr="004C60A6">
              <w:rPr>
                <w:rFonts w:ascii="Candara" w:hAnsi="Candara"/>
                <w:lang w:val="el-GR"/>
              </w:rPr>
              <w:t xml:space="preserve"> αιτημάτων, δικαστικών, </w:t>
            </w:r>
            <w:proofErr w:type="spellStart"/>
            <w:r w:rsidRPr="004C60A6">
              <w:rPr>
                <w:rFonts w:ascii="Candara" w:hAnsi="Candara"/>
                <w:lang w:val="el-GR"/>
              </w:rPr>
              <w:t>αστικοδημοτικών</w:t>
            </w:r>
            <w:proofErr w:type="spellEnd"/>
            <w:r w:rsidRPr="004C60A6">
              <w:rPr>
                <w:rFonts w:ascii="Candara" w:hAnsi="Candara"/>
                <w:lang w:val="el-GR"/>
              </w:rPr>
              <w:t xml:space="preserve"> και νομικών εκκρεμοτήτων των ωφελουμένων</w:t>
            </w:r>
          </w:p>
          <w:p w14:paraId="6C22BA96" w14:textId="77777777" w:rsidR="00E37C62" w:rsidRDefault="00E37C62" w:rsidP="00E37C62">
            <w:pPr>
              <w:rPr>
                <w:rFonts w:ascii="Candara" w:hAnsi="Candara"/>
                <w:lang w:val="el-GR"/>
              </w:rPr>
            </w:pPr>
            <w:r w:rsidRPr="005257C0">
              <w:rPr>
                <w:rFonts w:ascii="Candara" w:hAnsi="Candara"/>
                <w:lang w:val="el-GR"/>
              </w:rPr>
              <w:t>Εξατομικευμένη ενημέρωση για θέματα δημόσιας Υγείας (δράσεις αγωγής υγείας) και πρόσβασης σε δημόσιες υπηρεσίες, καθώς και προάσπιση και προαγωγή της υγείας με την ανάπτυξη περαιτέρω δράσεων που κρίνονται κάθε φορά απαραίτητες</w:t>
            </w:r>
          </w:p>
          <w:p w14:paraId="0B5CFB3D" w14:textId="77777777" w:rsidR="00E37C62" w:rsidRDefault="00E37C62" w:rsidP="00E37C62">
            <w:pPr>
              <w:rPr>
                <w:rFonts w:ascii="Candara" w:hAnsi="Candara"/>
                <w:lang w:val="el-GR"/>
              </w:rPr>
            </w:pPr>
            <w:r w:rsidRPr="005257C0">
              <w:rPr>
                <w:rFonts w:ascii="Candara" w:hAnsi="Candara"/>
                <w:lang w:val="el-GR"/>
              </w:rPr>
              <w:t xml:space="preserve">Παροχή πρωτοβάθμιας ιατρικής περίθαλψης μέσω Ιατρού (μέσω συμβάσεως έργου ή κατ’ αποκοπή παροχής ανεξάρτητων </w:t>
            </w:r>
            <w:r w:rsidRPr="005257C0">
              <w:rPr>
                <w:rFonts w:ascii="Candara" w:hAnsi="Candara"/>
                <w:lang w:val="el-GR"/>
              </w:rPr>
              <w:lastRenderedPageBreak/>
              <w:t>υπηρεσιών), εφόσον στο Δήμο, στον οποίο στεγάζεται το Κέντρο, δεν λειτουργεί Κέντρο Υγείας ή Περιφερειακό Ιατρείο</w:t>
            </w:r>
          </w:p>
          <w:p w14:paraId="31E5534D" w14:textId="77777777" w:rsidR="00E37C62" w:rsidRDefault="00E37C62" w:rsidP="00E37C62">
            <w:pPr>
              <w:rPr>
                <w:rFonts w:ascii="Candara" w:hAnsi="Candara"/>
                <w:lang w:val="el-GR"/>
              </w:rPr>
            </w:pPr>
            <w:r w:rsidRPr="005257C0">
              <w:rPr>
                <w:rFonts w:ascii="Candara" w:hAnsi="Candara"/>
                <w:lang w:val="el-GR"/>
              </w:rPr>
              <w:t>Παρακολούθηση της πορείας των ωφελουμένων, καθώς και του πληθυσμού του</w:t>
            </w:r>
            <w:r>
              <w:rPr>
                <w:rFonts w:ascii="Candara" w:hAnsi="Candara"/>
                <w:lang w:val="el-GR"/>
              </w:rPr>
              <w:t xml:space="preserve"> </w:t>
            </w:r>
            <w:r w:rsidRPr="005257C0">
              <w:rPr>
                <w:rFonts w:ascii="Candara" w:hAnsi="Candara"/>
                <w:lang w:val="el-GR"/>
              </w:rPr>
              <w:t>οικισμού με ποσοτικά και ποιοτικά στοιχεία</w:t>
            </w:r>
          </w:p>
          <w:p w14:paraId="45B98963" w14:textId="77777777" w:rsidR="00E37C62" w:rsidRPr="00F4288B" w:rsidRDefault="00E37C62" w:rsidP="00E37C62">
            <w:pPr>
              <w:rPr>
                <w:rFonts w:ascii="Candara" w:hAnsi="Candara"/>
                <w:lang w:val="el-GR"/>
              </w:rPr>
            </w:pPr>
            <w:r w:rsidRPr="00F4288B">
              <w:rPr>
                <w:rFonts w:ascii="Candara" w:hAnsi="Candara"/>
                <w:lang w:val="el-GR"/>
              </w:rPr>
              <w:t>Ευαισθητοποίηση του κοινωνικού συνόλου και άρση των στερεοτύπων και των προκαταλήψεων</w:t>
            </w:r>
          </w:p>
          <w:p w14:paraId="37E35E9A" w14:textId="77777777" w:rsidR="00E37C62" w:rsidRDefault="00E37C62" w:rsidP="00E37C62">
            <w:pPr>
              <w:rPr>
                <w:rFonts w:ascii="Candara" w:hAnsi="Candara"/>
                <w:lang w:val="el-GR"/>
              </w:rPr>
            </w:pPr>
            <w:r w:rsidRPr="00F4288B">
              <w:rPr>
                <w:rFonts w:ascii="Candara" w:hAnsi="Candara"/>
                <w:lang w:val="el-GR"/>
              </w:rPr>
              <w:t>Ενημέρωση /ευαισθητοποίηση του πληθυσμού των ωφελουμένων για θέματα δημόσιας Υγείας (δράσεις αγωγής υγείας)</w:t>
            </w:r>
          </w:p>
          <w:p w14:paraId="00DE0717" w14:textId="28B10EFE" w:rsidR="00966E22" w:rsidRDefault="00966E22" w:rsidP="00E37C62">
            <w:pPr>
              <w:rPr>
                <w:rFonts w:ascii="Candara" w:hAnsi="Candara"/>
                <w:lang w:val="el-GR"/>
              </w:rPr>
            </w:pPr>
            <w:r>
              <w:rPr>
                <w:rFonts w:ascii="Candara" w:hAnsi="Candara"/>
                <w:lang w:val="el-GR"/>
              </w:rPr>
              <w:t>Εκθέσεις Στελεχών Κέντρων Κοινότητας / Κινητών Μονάδων</w:t>
            </w:r>
          </w:p>
        </w:tc>
        <w:tc>
          <w:tcPr>
            <w:tcW w:w="1765" w:type="dxa"/>
          </w:tcPr>
          <w:p w14:paraId="60C2B420" w14:textId="77777777" w:rsidR="00933698" w:rsidRPr="002525AD" w:rsidRDefault="00933698" w:rsidP="00DC49DC">
            <w:pPr>
              <w:rPr>
                <w:rFonts w:ascii="Candara" w:hAnsi="Candara"/>
                <w:lang w:val="el-GR"/>
              </w:rPr>
            </w:pPr>
          </w:p>
        </w:tc>
      </w:tr>
      <w:tr w:rsidR="00933698" w:rsidRPr="009176AB" w14:paraId="7C24ECB9" w14:textId="77777777" w:rsidTr="00DC49DC">
        <w:tc>
          <w:tcPr>
            <w:tcW w:w="1997" w:type="dxa"/>
          </w:tcPr>
          <w:p w14:paraId="60932DC3" w14:textId="2808C667" w:rsidR="00933698" w:rsidRDefault="00933698" w:rsidP="00933698">
            <w:pPr>
              <w:rPr>
                <w:rFonts w:ascii="Candara" w:hAnsi="Candara"/>
                <w:lang w:val="el-GR"/>
              </w:rPr>
            </w:pPr>
            <w:r w:rsidRPr="00933698">
              <w:rPr>
                <w:rFonts w:ascii="Candara" w:hAnsi="Candara"/>
                <w:lang w:val="el-GR"/>
              </w:rPr>
              <w:lastRenderedPageBreak/>
              <w:t>Υπηρεσίες δημιουργικής απασχόλησης και μαθησιακής στήριξης παιδιών προσχολική και σχολικής ηλικίας</w:t>
            </w:r>
          </w:p>
        </w:tc>
        <w:tc>
          <w:tcPr>
            <w:tcW w:w="1809" w:type="dxa"/>
          </w:tcPr>
          <w:p w14:paraId="19CF3A2E" w14:textId="77777777" w:rsidR="00A1162D" w:rsidRDefault="00A1162D" w:rsidP="00A1162D">
            <w:pPr>
              <w:rPr>
                <w:rFonts w:ascii="Candara" w:hAnsi="Candara"/>
                <w:lang w:val="el-GR"/>
              </w:rPr>
            </w:pPr>
            <w:r>
              <w:rPr>
                <w:rFonts w:ascii="Candara" w:hAnsi="Candara"/>
                <w:lang w:val="el-GR"/>
              </w:rPr>
              <w:t>Στέλεχος ΚΚ</w:t>
            </w:r>
          </w:p>
          <w:p w14:paraId="3DF7ACE2" w14:textId="77777777" w:rsidR="00A1162D" w:rsidRDefault="00A1162D" w:rsidP="00A1162D">
            <w:pPr>
              <w:rPr>
                <w:rFonts w:ascii="Candara" w:hAnsi="Candara"/>
                <w:lang w:val="el-GR"/>
              </w:rPr>
            </w:pPr>
            <w:r>
              <w:rPr>
                <w:rFonts w:ascii="Candara" w:hAnsi="Candara"/>
                <w:lang w:val="el-GR"/>
              </w:rPr>
              <w:t>Πολίτης</w:t>
            </w:r>
          </w:p>
          <w:p w14:paraId="46259D55" w14:textId="70D0191D" w:rsidR="00A1162D" w:rsidRPr="00BD2AB3" w:rsidRDefault="00A1162D" w:rsidP="00A1162D">
            <w:pPr>
              <w:rPr>
                <w:rFonts w:ascii="Candara" w:hAnsi="Candara"/>
                <w:lang w:val="el-GR"/>
              </w:rPr>
            </w:pPr>
            <w:r w:rsidRPr="00BD2AB3">
              <w:rPr>
                <w:rFonts w:ascii="Candara" w:hAnsi="Candara"/>
                <w:lang w:val="el-GR"/>
              </w:rPr>
              <w:t xml:space="preserve">Κοινωνικά Φροντιστήρια, </w:t>
            </w:r>
          </w:p>
          <w:p w14:paraId="2C11AF3B" w14:textId="77777777" w:rsidR="00A1162D" w:rsidRPr="00BD2AB3" w:rsidRDefault="00A1162D" w:rsidP="00A1162D">
            <w:pPr>
              <w:rPr>
                <w:rFonts w:ascii="Candara" w:hAnsi="Candara"/>
                <w:lang w:val="el-GR"/>
              </w:rPr>
            </w:pPr>
            <w:r w:rsidRPr="00BD2AB3">
              <w:rPr>
                <w:rFonts w:ascii="Candara" w:hAnsi="Candara"/>
                <w:lang w:val="el-GR"/>
              </w:rPr>
              <w:t>Βρεφονηπιακοί και Παιδικοί Σταθμοί</w:t>
            </w:r>
          </w:p>
          <w:p w14:paraId="094F6F21" w14:textId="3D7C2CBF" w:rsidR="00933698" w:rsidRDefault="00A1162D" w:rsidP="00A1162D">
            <w:pPr>
              <w:rPr>
                <w:rFonts w:ascii="Candara" w:hAnsi="Candara"/>
                <w:lang w:val="el-GR"/>
              </w:rPr>
            </w:pPr>
            <w:r w:rsidRPr="00BD2AB3">
              <w:rPr>
                <w:rFonts w:ascii="Candara" w:hAnsi="Candara"/>
                <w:lang w:val="el-GR"/>
              </w:rPr>
              <w:t>Συνήγορος του Παιδιού</w:t>
            </w:r>
          </w:p>
        </w:tc>
        <w:tc>
          <w:tcPr>
            <w:tcW w:w="1776" w:type="dxa"/>
          </w:tcPr>
          <w:p w14:paraId="4766FDEF" w14:textId="77777777" w:rsidR="00933698" w:rsidRDefault="00933698" w:rsidP="00DC49DC">
            <w:pPr>
              <w:rPr>
                <w:rFonts w:ascii="Candara" w:hAnsi="Candara"/>
                <w:lang w:val="el-GR"/>
              </w:rPr>
            </w:pPr>
          </w:p>
        </w:tc>
        <w:tc>
          <w:tcPr>
            <w:tcW w:w="1997" w:type="dxa"/>
          </w:tcPr>
          <w:p w14:paraId="5ADD33DD" w14:textId="77777777" w:rsidR="00A1162D" w:rsidRPr="00A1162D" w:rsidRDefault="00A1162D" w:rsidP="00A1162D">
            <w:pPr>
              <w:rPr>
                <w:rFonts w:ascii="Candara" w:hAnsi="Candara"/>
                <w:lang w:val="el-GR"/>
              </w:rPr>
            </w:pPr>
            <w:r w:rsidRPr="00A1162D">
              <w:rPr>
                <w:rFonts w:ascii="Candara" w:hAnsi="Candara"/>
                <w:lang w:val="el-GR"/>
              </w:rPr>
              <w:t>Εκπαιδευτικές δραστηριότητες</w:t>
            </w:r>
          </w:p>
          <w:p w14:paraId="731B9C1E" w14:textId="77777777" w:rsidR="00A1162D" w:rsidRPr="00A1162D" w:rsidRDefault="00A1162D" w:rsidP="00A1162D">
            <w:pPr>
              <w:rPr>
                <w:rFonts w:ascii="Candara" w:hAnsi="Candara"/>
                <w:lang w:val="el-GR"/>
              </w:rPr>
            </w:pPr>
            <w:r w:rsidRPr="00A1162D">
              <w:rPr>
                <w:rFonts w:ascii="Candara" w:hAnsi="Candara"/>
                <w:lang w:val="el-GR"/>
              </w:rPr>
              <w:t>Προγράμματα μαθησιακής υποστήριξης</w:t>
            </w:r>
          </w:p>
          <w:p w14:paraId="309810C3" w14:textId="77777777" w:rsidR="00A1162D" w:rsidRPr="00A1162D" w:rsidRDefault="00A1162D" w:rsidP="00A1162D">
            <w:pPr>
              <w:rPr>
                <w:rFonts w:ascii="Candara" w:hAnsi="Candara"/>
                <w:lang w:val="el-GR"/>
              </w:rPr>
            </w:pPr>
            <w:r w:rsidRPr="00A1162D">
              <w:rPr>
                <w:rFonts w:ascii="Candara" w:hAnsi="Candara"/>
                <w:lang w:val="el-GR"/>
              </w:rPr>
              <w:t>Υποστήριξη σχολικού περιβάλλοντος</w:t>
            </w:r>
          </w:p>
          <w:p w14:paraId="54C7D591" w14:textId="77777777" w:rsidR="00A1162D" w:rsidRPr="00A1162D" w:rsidRDefault="00A1162D" w:rsidP="00A1162D">
            <w:pPr>
              <w:rPr>
                <w:rFonts w:ascii="Candara" w:hAnsi="Candara"/>
                <w:lang w:val="el-GR"/>
              </w:rPr>
            </w:pPr>
            <w:r w:rsidRPr="00A1162D">
              <w:rPr>
                <w:rFonts w:ascii="Candara" w:hAnsi="Candara"/>
                <w:lang w:val="el-GR"/>
              </w:rPr>
              <w:t>Επαγγελματικός προσανατολισμός για εφήβους</w:t>
            </w:r>
          </w:p>
          <w:p w14:paraId="1CCF9AA1" w14:textId="77777777" w:rsidR="00A1162D" w:rsidRPr="00A1162D" w:rsidRDefault="00A1162D" w:rsidP="00A1162D">
            <w:pPr>
              <w:rPr>
                <w:rFonts w:ascii="Candara" w:hAnsi="Candara"/>
                <w:lang w:val="el-GR"/>
              </w:rPr>
            </w:pPr>
            <w:r w:rsidRPr="00A1162D">
              <w:rPr>
                <w:rFonts w:ascii="Candara" w:hAnsi="Candara"/>
                <w:lang w:val="el-GR"/>
              </w:rPr>
              <w:t>Πολιτισμικές δραστηριότητες</w:t>
            </w:r>
          </w:p>
          <w:p w14:paraId="636BC583" w14:textId="77777777" w:rsidR="00A1162D" w:rsidRPr="00A1162D" w:rsidRDefault="00A1162D" w:rsidP="00A1162D">
            <w:pPr>
              <w:rPr>
                <w:rFonts w:ascii="Candara" w:hAnsi="Candara"/>
                <w:lang w:val="el-GR"/>
              </w:rPr>
            </w:pPr>
            <w:r w:rsidRPr="00A1162D">
              <w:rPr>
                <w:rFonts w:ascii="Candara" w:hAnsi="Candara"/>
                <w:lang w:val="el-GR"/>
              </w:rPr>
              <w:lastRenderedPageBreak/>
              <w:t>Προγράμματα νεανικής συμμετοχής και στήριξης</w:t>
            </w:r>
          </w:p>
          <w:p w14:paraId="3885272E" w14:textId="77777777" w:rsidR="00A1162D" w:rsidRPr="00A1162D" w:rsidRDefault="00A1162D" w:rsidP="00A1162D">
            <w:pPr>
              <w:rPr>
                <w:rFonts w:ascii="Candara" w:hAnsi="Candara"/>
                <w:lang w:val="el-GR"/>
              </w:rPr>
            </w:pPr>
            <w:r w:rsidRPr="00A1162D">
              <w:rPr>
                <w:rFonts w:ascii="Candara" w:hAnsi="Candara"/>
                <w:lang w:val="el-GR"/>
              </w:rPr>
              <w:t>Εκδηλώσεις με επιμορφωτικό, επικοινωνιακό και κοινωνικό περιεχόμενο όπως:</w:t>
            </w:r>
          </w:p>
          <w:p w14:paraId="673CDB76" w14:textId="77777777" w:rsidR="00A1162D" w:rsidRPr="00A1162D" w:rsidRDefault="00A1162D" w:rsidP="00A1162D">
            <w:pPr>
              <w:rPr>
                <w:rFonts w:ascii="Candara" w:hAnsi="Candara"/>
                <w:lang w:val="el-GR"/>
              </w:rPr>
            </w:pPr>
            <w:r w:rsidRPr="00A1162D">
              <w:rPr>
                <w:rFonts w:ascii="Candara" w:hAnsi="Candara"/>
                <w:lang w:val="el-GR"/>
              </w:rPr>
              <w:t>•</w:t>
            </w:r>
            <w:r w:rsidRPr="00A1162D">
              <w:rPr>
                <w:rFonts w:ascii="Candara" w:hAnsi="Candara"/>
                <w:lang w:val="el-GR"/>
              </w:rPr>
              <w:tab/>
              <w:t>Οργάνωση ομάδων γειτονιάς για την ανάληψη κοινοτικών πρωτοβουλιών και την ενεργοποίηση πολιτών</w:t>
            </w:r>
          </w:p>
          <w:p w14:paraId="24BC3036" w14:textId="77777777" w:rsidR="00A1162D" w:rsidRPr="00A1162D" w:rsidRDefault="00A1162D" w:rsidP="00A1162D">
            <w:pPr>
              <w:rPr>
                <w:rFonts w:ascii="Candara" w:hAnsi="Candara"/>
                <w:lang w:val="el-GR"/>
              </w:rPr>
            </w:pPr>
            <w:r w:rsidRPr="00A1162D">
              <w:rPr>
                <w:rFonts w:ascii="Candara" w:hAnsi="Candara"/>
                <w:lang w:val="el-GR"/>
              </w:rPr>
              <w:t>•</w:t>
            </w:r>
            <w:r w:rsidRPr="00A1162D">
              <w:rPr>
                <w:rFonts w:ascii="Candara" w:hAnsi="Candara"/>
                <w:lang w:val="el-GR"/>
              </w:rPr>
              <w:tab/>
              <w:t>Εκπαιδευτικά σεμινάρια προληπτικής ιατρικής και συνθηκών υγιεινής διαβίωσης</w:t>
            </w:r>
          </w:p>
          <w:p w14:paraId="62924222" w14:textId="77777777" w:rsidR="00A1162D" w:rsidRPr="00A1162D" w:rsidRDefault="00A1162D" w:rsidP="00A1162D">
            <w:pPr>
              <w:rPr>
                <w:rFonts w:ascii="Candara" w:hAnsi="Candara"/>
                <w:lang w:val="el-GR"/>
              </w:rPr>
            </w:pPr>
            <w:r w:rsidRPr="00A1162D">
              <w:rPr>
                <w:rFonts w:ascii="Candara" w:hAnsi="Candara"/>
                <w:lang w:val="el-GR"/>
              </w:rPr>
              <w:t>•</w:t>
            </w:r>
            <w:r w:rsidRPr="00A1162D">
              <w:rPr>
                <w:rFonts w:ascii="Candara" w:hAnsi="Candara"/>
                <w:lang w:val="el-GR"/>
              </w:rPr>
              <w:tab/>
              <w:t xml:space="preserve">Δικτύωση με φορείς της τοπικής κοινωνίας (σχολεία, πολιτιστικοί σύλλογοι, επαγγελματικοί φορείς </w:t>
            </w:r>
            <w:proofErr w:type="spellStart"/>
            <w:r w:rsidRPr="00A1162D">
              <w:rPr>
                <w:rFonts w:ascii="Candara" w:hAnsi="Candara"/>
                <w:lang w:val="el-GR"/>
              </w:rPr>
              <w:t>κλπ</w:t>
            </w:r>
            <w:proofErr w:type="spellEnd"/>
            <w:r w:rsidRPr="00A1162D">
              <w:rPr>
                <w:rFonts w:ascii="Candara" w:hAnsi="Candara"/>
                <w:lang w:val="el-GR"/>
              </w:rPr>
              <w:t xml:space="preserve">) για μεικτές πρωτοβουλίες δράσεων για την τοπικής ανάπτυξη, την καταπολέμηση της σχολικής διαρροής κ.α. </w:t>
            </w:r>
          </w:p>
          <w:p w14:paraId="22D501B1" w14:textId="77777777" w:rsidR="00933698" w:rsidRDefault="00A1162D" w:rsidP="00A1162D">
            <w:pPr>
              <w:rPr>
                <w:rFonts w:ascii="Candara" w:hAnsi="Candara"/>
                <w:lang w:val="el-GR"/>
              </w:rPr>
            </w:pPr>
            <w:r w:rsidRPr="00A1162D">
              <w:rPr>
                <w:rFonts w:ascii="Candara" w:hAnsi="Candara"/>
                <w:lang w:val="el-GR"/>
              </w:rPr>
              <w:t xml:space="preserve">Μεικτές δράσεις για την κοινωνικοποίηση και την κοινωνική ένταξη, ειδικότερα (αλλά όχι αποκλειστικά) για μαθητές </w:t>
            </w:r>
            <w:proofErr w:type="spellStart"/>
            <w:r w:rsidRPr="00A1162D">
              <w:rPr>
                <w:rFonts w:ascii="Candara" w:hAnsi="Candara"/>
                <w:lang w:val="el-GR"/>
              </w:rPr>
              <w:t>ΑμεΑ</w:t>
            </w:r>
            <w:proofErr w:type="spellEnd"/>
            <w:r w:rsidRPr="00A1162D">
              <w:rPr>
                <w:rFonts w:ascii="Candara" w:hAnsi="Candara"/>
                <w:lang w:val="el-GR"/>
              </w:rPr>
              <w:t xml:space="preserve">, παιδιά με μαθησιακές δυσκολίες, </w:t>
            </w:r>
            <w:proofErr w:type="spellStart"/>
            <w:r w:rsidRPr="00A1162D">
              <w:rPr>
                <w:rFonts w:ascii="Candara" w:hAnsi="Candara"/>
                <w:lang w:val="el-GR"/>
              </w:rPr>
              <w:t>Ρομά</w:t>
            </w:r>
            <w:proofErr w:type="spellEnd"/>
            <w:r w:rsidRPr="00A1162D">
              <w:rPr>
                <w:rFonts w:ascii="Candara" w:hAnsi="Candara"/>
                <w:lang w:val="el-GR"/>
              </w:rPr>
              <w:t xml:space="preserve"> και δικαιούχους διεθνούς προστασίας.</w:t>
            </w:r>
          </w:p>
          <w:p w14:paraId="55289576" w14:textId="60AE998C" w:rsidR="00966E22" w:rsidRDefault="00966E22" w:rsidP="00A1162D">
            <w:pPr>
              <w:rPr>
                <w:rFonts w:ascii="Candara" w:hAnsi="Candara"/>
                <w:lang w:val="el-GR"/>
              </w:rPr>
            </w:pPr>
            <w:r>
              <w:rPr>
                <w:rFonts w:ascii="Candara" w:hAnsi="Candara"/>
                <w:lang w:val="el-GR"/>
              </w:rPr>
              <w:lastRenderedPageBreak/>
              <w:t>Εκθέσεις Στελεχών Κέντρων Κοινότητας / Κινητών Μονάδων</w:t>
            </w:r>
          </w:p>
        </w:tc>
        <w:tc>
          <w:tcPr>
            <w:tcW w:w="1765" w:type="dxa"/>
          </w:tcPr>
          <w:p w14:paraId="10FAAF54" w14:textId="77777777" w:rsidR="00933698" w:rsidRPr="002525AD" w:rsidRDefault="00933698" w:rsidP="00DC49DC">
            <w:pPr>
              <w:rPr>
                <w:rFonts w:ascii="Candara" w:hAnsi="Candara"/>
                <w:lang w:val="el-GR"/>
              </w:rPr>
            </w:pPr>
          </w:p>
        </w:tc>
      </w:tr>
      <w:tr w:rsidR="00933698" w:rsidRPr="009176AB" w14:paraId="2FB1363C" w14:textId="77777777" w:rsidTr="00DC49DC">
        <w:tc>
          <w:tcPr>
            <w:tcW w:w="1997" w:type="dxa"/>
          </w:tcPr>
          <w:p w14:paraId="41A4C097" w14:textId="3D24B09D" w:rsidR="00933698" w:rsidRPr="00933698" w:rsidRDefault="00933698" w:rsidP="00933698">
            <w:pPr>
              <w:rPr>
                <w:rFonts w:ascii="Candara" w:hAnsi="Candara"/>
                <w:lang w:val="el-GR"/>
              </w:rPr>
            </w:pPr>
            <w:r w:rsidRPr="00933698">
              <w:rPr>
                <w:rFonts w:ascii="Candara" w:hAnsi="Candara"/>
                <w:lang w:val="el-GR"/>
              </w:rPr>
              <w:lastRenderedPageBreak/>
              <w:t>Προώθηση προσωπικής και κοινωνικής ευημερίας</w:t>
            </w:r>
          </w:p>
        </w:tc>
        <w:tc>
          <w:tcPr>
            <w:tcW w:w="1809" w:type="dxa"/>
          </w:tcPr>
          <w:p w14:paraId="5FCD6BB5" w14:textId="77777777" w:rsidR="00A1162D" w:rsidRDefault="00A1162D" w:rsidP="00A1162D">
            <w:pPr>
              <w:rPr>
                <w:rFonts w:ascii="Candara" w:hAnsi="Candara"/>
                <w:lang w:val="el-GR"/>
              </w:rPr>
            </w:pPr>
            <w:r>
              <w:rPr>
                <w:rFonts w:ascii="Candara" w:hAnsi="Candara"/>
                <w:lang w:val="el-GR"/>
              </w:rPr>
              <w:t>Στέλεχος ΚΚ</w:t>
            </w:r>
          </w:p>
          <w:p w14:paraId="66A9F42A" w14:textId="77777777" w:rsidR="00A1162D" w:rsidRDefault="00A1162D" w:rsidP="00A1162D">
            <w:pPr>
              <w:rPr>
                <w:rFonts w:ascii="Candara" w:hAnsi="Candara"/>
                <w:lang w:val="el-GR"/>
              </w:rPr>
            </w:pPr>
            <w:r>
              <w:rPr>
                <w:rFonts w:ascii="Candara" w:hAnsi="Candara"/>
                <w:lang w:val="el-GR"/>
              </w:rPr>
              <w:t>Πολίτης</w:t>
            </w:r>
          </w:p>
          <w:p w14:paraId="05F9475F" w14:textId="77777777" w:rsidR="00A1162D" w:rsidRPr="00BD2AB3" w:rsidRDefault="00A1162D" w:rsidP="00A1162D">
            <w:pPr>
              <w:rPr>
                <w:rFonts w:ascii="Candara" w:hAnsi="Candara"/>
                <w:lang w:val="el-GR"/>
              </w:rPr>
            </w:pPr>
            <w:r w:rsidRPr="00BD2AB3">
              <w:rPr>
                <w:rFonts w:ascii="Candara" w:hAnsi="Candara"/>
                <w:lang w:val="el-GR"/>
              </w:rPr>
              <w:t>Κοινωνικοί Ξενώνες Αστέγων</w:t>
            </w:r>
          </w:p>
          <w:p w14:paraId="4733C7E0" w14:textId="77777777" w:rsidR="00A1162D" w:rsidRPr="00BD2AB3" w:rsidRDefault="00A1162D" w:rsidP="00A1162D">
            <w:pPr>
              <w:rPr>
                <w:rFonts w:ascii="Candara" w:hAnsi="Candara"/>
                <w:lang w:val="el-GR"/>
              </w:rPr>
            </w:pPr>
            <w:r w:rsidRPr="00BD2AB3">
              <w:rPr>
                <w:rFonts w:ascii="Candara" w:hAnsi="Candara"/>
                <w:lang w:val="el-GR"/>
              </w:rPr>
              <w:t>Ξενώνες κακοποιημένων γυναικών και θυμάτων διακίνησης και εμπορίας ανθρώπων</w:t>
            </w:r>
          </w:p>
          <w:p w14:paraId="2887B757" w14:textId="7A6063D8" w:rsidR="00A1162D" w:rsidRPr="00BD2AB3" w:rsidRDefault="00A1162D" w:rsidP="00A1162D">
            <w:pPr>
              <w:rPr>
                <w:rFonts w:ascii="Candara" w:hAnsi="Candara"/>
                <w:lang w:val="el-GR"/>
              </w:rPr>
            </w:pPr>
            <w:r w:rsidRPr="00BD2AB3">
              <w:rPr>
                <w:rFonts w:ascii="Candara" w:hAnsi="Candara"/>
                <w:lang w:val="el-GR"/>
              </w:rPr>
              <w:t>Δομές Ψυχικής Υγείας</w:t>
            </w:r>
          </w:p>
          <w:p w14:paraId="687D4927" w14:textId="514685A5" w:rsidR="00933698" w:rsidRDefault="00A1162D" w:rsidP="00A1162D">
            <w:pPr>
              <w:rPr>
                <w:rFonts w:ascii="Candara" w:hAnsi="Candara"/>
                <w:lang w:val="el-GR"/>
              </w:rPr>
            </w:pPr>
            <w:r w:rsidRPr="00BD2AB3">
              <w:rPr>
                <w:rFonts w:ascii="Candara" w:hAnsi="Candara"/>
                <w:lang w:val="el-GR"/>
              </w:rPr>
              <w:t xml:space="preserve">Δομές για </w:t>
            </w:r>
            <w:proofErr w:type="spellStart"/>
            <w:r w:rsidRPr="00BD2AB3">
              <w:rPr>
                <w:rFonts w:ascii="Candara" w:hAnsi="Candara"/>
                <w:lang w:val="el-GR"/>
              </w:rPr>
              <w:t>ΑμεΑ</w:t>
            </w:r>
            <w:proofErr w:type="spellEnd"/>
          </w:p>
        </w:tc>
        <w:tc>
          <w:tcPr>
            <w:tcW w:w="1776" w:type="dxa"/>
          </w:tcPr>
          <w:p w14:paraId="296C5761" w14:textId="77777777" w:rsidR="00933698" w:rsidRDefault="00933698" w:rsidP="00DC49DC">
            <w:pPr>
              <w:rPr>
                <w:rFonts w:ascii="Candara" w:hAnsi="Candara"/>
                <w:lang w:val="el-GR"/>
              </w:rPr>
            </w:pPr>
          </w:p>
        </w:tc>
        <w:tc>
          <w:tcPr>
            <w:tcW w:w="1997" w:type="dxa"/>
          </w:tcPr>
          <w:p w14:paraId="56C1FBD1" w14:textId="77777777" w:rsidR="00A1162D" w:rsidRPr="00A1162D" w:rsidRDefault="00A1162D" w:rsidP="00A1162D">
            <w:pPr>
              <w:rPr>
                <w:rFonts w:ascii="Candara" w:hAnsi="Candara"/>
                <w:lang w:val="el-GR"/>
              </w:rPr>
            </w:pPr>
            <w:r w:rsidRPr="00A1162D">
              <w:rPr>
                <w:rFonts w:ascii="Candara" w:hAnsi="Candara"/>
                <w:lang w:val="el-GR"/>
              </w:rPr>
              <w:t>Τοπική αναπτυξιακή και κοινωνική δράση στους τομείς της υγείας, εκπαίδευσης, απασχόλησης, ψυχαγωγίας</w:t>
            </w:r>
          </w:p>
          <w:p w14:paraId="6AE65CDC" w14:textId="77777777" w:rsidR="00A1162D" w:rsidRPr="00A1162D" w:rsidRDefault="00A1162D" w:rsidP="00A1162D">
            <w:pPr>
              <w:rPr>
                <w:rFonts w:ascii="Candara" w:hAnsi="Candara"/>
                <w:lang w:val="el-GR"/>
              </w:rPr>
            </w:pPr>
            <w:r w:rsidRPr="00A1162D">
              <w:rPr>
                <w:rFonts w:ascii="Candara" w:hAnsi="Candara"/>
                <w:lang w:val="el-GR"/>
              </w:rPr>
              <w:t>Εκπαιδευτικές δραστηριότητες</w:t>
            </w:r>
          </w:p>
          <w:p w14:paraId="71A419DA" w14:textId="77777777" w:rsidR="00A1162D" w:rsidRPr="00A1162D" w:rsidRDefault="00A1162D" w:rsidP="00A1162D">
            <w:pPr>
              <w:rPr>
                <w:rFonts w:ascii="Candara" w:hAnsi="Candara"/>
                <w:lang w:val="el-GR"/>
              </w:rPr>
            </w:pPr>
            <w:r w:rsidRPr="00A1162D">
              <w:rPr>
                <w:rFonts w:ascii="Candara" w:hAnsi="Candara"/>
                <w:lang w:val="el-GR"/>
              </w:rPr>
              <w:t>Παροχή γευμάτων</w:t>
            </w:r>
          </w:p>
          <w:p w14:paraId="7DF8AC3A" w14:textId="77777777" w:rsidR="00A1162D" w:rsidRPr="00A1162D" w:rsidRDefault="00A1162D" w:rsidP="00A1162D">
            <w:pPr>
              <w:rPr>
                <w:rFonts w:ascii="Candara" w:hAnsi="Candara"/>
                <w:lang w:val="el-GR"/>
              </w:rPr>
            </w:pPr>
            <w:r w:rsidRPr="00A1162D">
              <w:rPr>
                <w:rFonts w:ascii="Candara" w:hAnsi="Candara"/>
                <w:lang w:val="el-GR"/>
              </w:rPr>
              <w:t>Πολιτισμικές δραστηριότητες</w:t>
            </w:r>
          </w:p>
          <w:p w14:paraId="5C8DB0EF" w14:textId="77777777" w:rsidR="00A1162D" w:rsidRPr="00A1162D" w:rsidRDefault="00A1162D" w:rsidP="00A1162D">
            <w:pPr>
              <w:rPr>
                <w:rFonts w:ascii="Candara" w:hAnsi="Candara"/>
                <w:lang w:val="el-GR"/>
              </w:rPr>
            </w:pPr>
            <w:r w:rsidRPr="00A1162D">
              <w:rPr>
                <w:rFonts w:ascii="Candara" w:hAnsi="Candara"/>
                <w:lang w:val="el-GR"/>
              </w:rPr>
              <w:t xml:space="preserve">Παροχή ενημερωτικής συνδρομής για θέματα νομικού χαρακτήρα σε σχέση με τις παρεχόμενες δυνατότητες, όργανα, διαδικασίες </w:t>
            </w:r>
            <w:proofErr w:type="spellStart"/>
            <w:r w:rsidRPr="00A1162D">
              <w:rPr>
                <w:rFonts w:ascii="Candara" w:hAnsi="Candara"/>
                <w:lang w:val="el-GR"/>
              </w:rPr>
              <w:t>κλπ</w:t>
            </w:r>
            <w:proofErr w:type="spellEnd"/>
          </w:p>
          <w:p w14:paraId="75E02812" w14:textId="77777777" w:rsidR="00933698" w:rsidRDefault="00A1162D" w:rsidP="00A1162D">
            <w:pPr>
              <w:rPr>
                <w:rFonts w:ascii="Candara" w:hAnsi="Candara"/>
                <w:lang w:val="el-GR"/>
              </w:rPr>
            </w:pPr>
            <w:r w:rsidRPr="00A1162D">
              <w:rPr>
                <w:rFonts w:ascii="Candara" w:hAnsi="Candara"/>
                <w:lang w:val="el-GR"/>
              </w:rPr>
              <w:t>Συγκέντρωση και διανομή βασικών αγαθών</w:t>
            </w:r>
          </w:p>
          <w:p w14:paraId="3C60E188" w14:textId="336E3CFE" w:rsidR="00966E22" w:rsidRDefault="00966E22" w:rsidP="00A1162D">
            <w:pPr>
              <w:rPr>
                <w:rFonts w:ascii="Candara" w:hAnsi="Candara"/>
                <w:lang w:val="el-GR"/>
              </w:rPr>
            </w:pPr>
            <w:r>
              <w:rPr>
                <w:rFonts w:ascii="Candara" w:hAnsi="Candara"/>
                <w:lang w:val="el-GR"/>
              </w:rPr>
              <w:t>Εκθέσεις Στελεχών Κέντρων Κοινότητας / Κινητών Μονάδων</w:t>
            </w:r>
          </w:p>
        </w:tc>
        <w:tc>
          <w:tcPr>
            <w:tcW w:w="1765" w:type="dxa"/>
          </w:tcPr>
          <w:p w14:paraId="6BB8E835" w14:textId="77777777" w:rsidR="00933698" w:rsidRPr="002525AD" w:rsidRDefault="00933698" w:rsidP="00DC49DC">
            <w:pPr>
              <w:rPr>
                <w:rFonts w:ascii="Candara" w:hAnsi="Candara"/>
                <w:lang w:val="el-GR"/>
              </w:rPr>
            </w:pPr>
          </w:p>
        </w:tc>
      </w:tr>
      <w:tr w:rsidR="00933698" w:rsidRPr="009176AB" w14:paraId="477B9AEF" w14:textId="77777777" w:rsidTr="00DC49DC">
        <w:tc>
          <w:tcPr>
            <w:tcW w:w="1997" w:type="dxa"/>
          </w:tcPr>
          <w:p w14:paraId="4F8CF225" w14:textId="248B779C" w:rsidR="00933698" w:rsidRPr="00933698" w:rsidRDefault="00933698" w:rsidP="00933698">
            <w:pPr>
              <w:rPr>
                <w:rFonts w:ascii="Candara" w:hAnsi="Candara"/>
                <w:lang w:val="el-GR"/>
              </w:rPr>
            </w:pPr>
            <w:r w:rsidRPr="00933698">
              <w:rPr>
                <w:rFonts w:ascii="Candara" w:hAnsi="Candara"/>
                <w:lang w:val="el-GR"/>
              </w:rPr>
              <w:t>Ανάπτυξη δράσεων κοινωνικής αρωγής και συμπαράστασης</w:t>
            </w:r>
          </w:p>
        </w:tc>
        <w:tc>
          <w:tcPr>
            <w:tcW w:w="1809" w:type="dxa"/>
          </w:tcPr>
          <w:p w14:paraId="3F3CD123" w14:textId="77777777" w:rsidR="00A1162D" w:rsidRDefault="00A1162D" w:rsidP="00A1162D">
            <w:pPr>
              <w:rPr>
                <w:rFonts w:ascii="Candara" w:hAnsi="Candara"/>
                <w:lang w:val="el-GR"/>
              </w:rPr>
            </w:pPr>
            <w:r>
              <w:rPr>
                <w:rFonts w:ascii="Candara" w:hAnsi="Candara"/>
                <w:lang w:val="el-GR"/>
              </w:rPr>
              <w:t>Στέλεχος ΚΚ</w:t>
            </w:r>
          </w:p>
          <w:p w14:paraId="1B2FF586" w14:textId="77777777" w:rsidR="00A1162D" w:rsidRDefault="00A1162D" w:rsidP="00A1162D">
            <w:pPr>
              <w:rPr>
                <w:rFonts w:ascii="Candara" w:hAnsi="Candara"/>
                <w:lang w:val="el-GR"/>
              </w:rPr>
            </w:pPr>
            <w:r>
              <w:rPr>
                <w:rFonts w:ascii="Candara" w:hAnsi="Candara"/>
                <w:lang w:val="el-GR"/>
              </w:rPr>
              <w:t>Πολίτης</w:t>
            </w:r>
          </w:p>
          <w:p w14:paraId="5CB33BFB" w14:textId="77777777" w:rsidR="00A1162D" w:rsidRPr="00BD2AB3" w:rsidRDefault="00A1162D" w:rsidP="00A1162D">
            <w:pPr>
              <w:rPr>
                <w:rFonts w:ascii="Candara" w:hAnsi="Candara"/>
                <w:lang w:val="el-GR"/>
              </w:rPr>
            </w:pPr>
            <w:r w:rsidRPr="00BD2AB3">
              <w:rPr>
                <w:rFonts w:ascii="Candara" w:hAnsi="Candara"/>
                <w:lang w:val="el-GR"/>
              </w:rPr>
              <w:t xml:space="preserve">Φορείς εκπροσώπησης των εργοδοτών </w:t>
            </w:r>
          </w:p>
          <w:p w14:paraId="6310F0A9" w14:textId="77777777" w:rsidR="00A1162D" w:rsidRPr="00BD2AB3" w:rsidRDefault="00A1162D" w:rsidP="00A1162D">
            <w:pPr>
              <w:rPr>
                <w:rFonts w:ascii="Candara" w:hAnsi="Candara"/>
                <w:lang w:val="el-GR"/>
              </w:rPr>
            </w:pPr>
            <w:r w:rsidRPr="00BD2AB3">
              <w:rPr>
                <w:rFonts w:ascii="Candara" w:hAnsi="Candara"/>
                <w:lang w:val="el-GR"/>
              </w:rPr>
              <w:t>Φορείς εκπροσώπησης των εργαζομένων</w:t>
            </w:r>
          </w:p>
          <w:p w14:paraId="1BED737D" w14:textId="77777777" w:rsidR="00A1162D" w:rsidRPr="00BD2AB3" w:rsidRDefault="00A1162D" w:rsidP="00A1162D">
            <w:pPr>
              <w:rPr>
                <w:rFonts w:ascii="Candara" w:hAnsi="Candara"/>
                <w:lang w:val="el-GR"/>
              </w:rPr>
            </w:pPr>
            <w:r w:rsidRPr="00BD2AB3">
              <w:rPr>
                <w:rFonts w:ascii="Candara" w:hAnsi="Candara"/>
                <w:lang w:val="el-GR"/>
              </w:rPr>
              <w:lastRenderedPageBreak/>
              <w:t>Κοινωνικοί Ξενώνες Αστέγων</w:t>
            </w:r>
          </w:p>
          <w:p w14:paraId="7F74520E" w14:textId="77777777" w:rsidR="00A1162D" w:rsidRPr="00BD2AB3" w:rsidRDefault="00A1162D" w:rsidP="00A1162D">
            <w:pPr>
              <w:rPr>
                <w:rFonts w:ascii="Candara" w:hAnsi="Candara"/>
                <w:lang w:val="el-GR"/>
              </w:rPr>
            </w:pPr>
            <w:r w:rsidRPr="00BD2AB3">
              <w:rPr>
                <w:rFonts w:ascii="Candara" w:hAnsi="Candara"/>
                <w:lang w:val="el-GR"/>
              </w:rPr>
              <w:t>Ξενώνες κακοποιημένων γυναικών και θυμάτων διακίνησης και εμπορίας ανθρώπων</w:t>
            </w:r>
          </w:p>
          <w:p w14:paraId="2C7CE683" w14:textId="77777777" w:rsidR="00A1162D" w:rsidRPr="00BD2AB3" w:rsidRDefault="00A1162D" w:rsidP="00A1162D">
            <w:pPr>
              <w:rPr>
                <w:rFonts w:ascii="Candara" w:hAnsi="Candara"/>
                <w:lang w:val="el-GR"/>
              </w:rPr>
            </w:pPr>
            <w:r w:rsidRPr="00BD2AB3">
              <w:rPr>
                <w:rFonts w:ascii="Candara" w:hAnsi="Candara"/>
                <w:lang w:val="el-GR"/>
              </w:rPr>
              <w:t>Κοινωνικά Φροντιστήρια, Δομές Ψυχικής Υγείας</w:t>
            </w:r>
          </w:p>
          <w:p w14:paraId="4EA3FA25" w14:textId="77777777" w:rsidR="00A1162D" w:rsidRPr="00BD2AB3" w:rsidRDefault="00A1162D" w:rsidP="00A1162D">
            <w:pPr>
              <w:rPr>
                <w:rFonts w:ascii="Candara" w:hAnsi="Candara"/>
                <w:lang w:val="el-GR"/>
              </w:rPr>
            </w:pPr>
            <w:r w:rsidRPr="00BD2AB3">
              <w:rPr>
                <w:rFonts w:ascii="Candara" w:hAnsi="Candara"/>
                <w:lang w:val="el-GR"/>
              </w:rPr>
              <w:t xml:space="preserve">Δομές για </w:t>
            </w:r>
            <w:proofErr w:type="spellStart"/>
            <w:r w:rsidRPr="00BD2AB3">
              <w:rPr>
                <w:rFonts w:ascii="Candara" w:hAnsi="Candara"/>
                <w:lang w:val="el-GR"/>
              </w:rPr>
              <w:t>ΑμεΑ</w:t>
            </w:r>
            <w:proofErr w:type="spellEnd"/>
          </w:p>
          <w:p w14:paraId="03C02D05" w14:textId="77777777" w:rsidR="00A1162D" w:rsidRPr="00BD2AB3" w:rsidRDefault="00A1162D" w:rsidP="00A1162D">
            <w:pPr>
              <w:rPr>
                <w:rFonts w:ascii="Candara" w:hAnsi="Candara"/>
                <w:lang w:val="el-GR"/>
              </w:rPr>
            </w:pPr>
            <w:r w:rsidRPr="00BD2AB3">
              <w:rPr>
                <w:rFonts w:ascii="Candara" w:hAnsi="Candara"/>
                <w:lang w:val="el-GR"/>
              </w:rPr>
              <w:t>Βρεφονηπιακοί και Παιδικοί Σταθμοί</w:t>
            </w:r>
          </w:p>
          <w:p w14:paraId="6D3246E3" w14:textId="7E8BC88B" w:rsidR="00933698" w:rsidRDefault="00A1162D" w:rsidP="00A1162D">
            <w:pPr>
              <w:rPr>
                <w:rFonts w:ascii="Candara" w:hAnsi="Candara"/>
                <w:lang w:val="el-GR"/>
              </w:rPr>
            </w:pPr>
            <w:r w:rsidRPr="00BD2AB3">
              <w:rPr>
                <w:rFonts w:ascii="Candara" w:hAnsi="Candara"/>
                <w:lang w:val="el-GR"/>
              </w:rPr>
              <w:t>Συνήγορος του Παιδιού</w:t>
            </w:r>
          </w:p>
        </w:tc>
        <w:tc>
          <w:tcPr>
            <w:tcW w:w="1776" w:type="dxa"/>
          </w:tcPr>
          <w:p w14:paraId="3CD65D50" w14:textId="77777777" w:rsidR="00933698" w:rsidRDefault="00933698" w:rsidP="00DC49DC">
            <w:pPr>
              <w:rPr>
                <w:rFonts w:ascii="Candara" w:hAnsi="Candara"/>
                <w:lang w:val="el-GR"/>
              </w:rPr>
            </w:pPr>
          </w:p>
        </w:tc>
        <w:tc>
          <w:tcPr>
            <w:tcW w:w="1997" w:type="dxa"/>
          </w:tcPr>
          <w:p w14:paraId="02DC0A03" w14:textId="77777777" w:rsidR="00A1162D" w:rsidRDefault="00A1162D" w:rsidP="00A1162D">
            <w:pPr>
              <w:rPr>
                <w:rFonts w:ascii="Candara" w:hAnsi="Candara"/>
                <w:lang w:val="el-GR"/>
              </w:rPr>
            </w:pPr>
            <w:r>
              <w:rPr>
                <w:rFonts w:ascii="Candara" w:hAnsi="Candara"/>
                <w:lang w:val="el-GR"/>
              </w:rPr>
              <w:t>Προγράμματα μαθησιακής υποστήριξης</w:t>
            </w:r>
          </w:p>
          <w:p w14:paraId="4E78C0B3" w14:textId="77777777" w:rsidR="00A1162D" w:rsidRDefault="00A1162D" w:rsidP="00A1162D">
            <w:pPr>
              <w:rPr>
                <w:rFonts w:ascii="Candara" w:hAnsi="Candara"/>
                <w:lang w:val="el-GR"/>
              </w:rPr>
            </w:pPr>
            <w:r>
              <w:rPr>
                <w:rFonts w:ascii="Candara" w:hAnsi="Candara"/>
                <w:lang w:val="el-GR"/>
              </w:rPr>
              <w:t>Παροχή γευμάτων</w:t>
            </w:r>
          </w:p>
          <w:p w14:paraId="098561EF" w14:textId="77777777" w:rsidR="00A1162D" w:rsidRDefault="00A1162D" w:rsidP="00A1162D">
            <w:pPr>
              <w:rPr>
                <w:rFonts w:ascii="Candara" w:hAnsi="Candara"/>
                <w:lang w:val="el-GR"/>
              </w:rPr>
            </w:pPr>
            <w:r>
              <w:rPr>
                <w:rFonts w:ascii="Candara" w:hAnsi="Candara"/>
                <w:lang w:val="el-GR"/>
              </w:rPr>
              <w:t>Υποστήριξη σχολικού περιβάλλοντος</w:t>
            </w:r>
          </w:p>
          <w:p w14:paraId="2F4BC457" w14:textId="77777777" w:rsidR="00A1162D" w:rsidRDefault="00A1162D" w:rsidP="00A1162D">
            <w:pPr>
              <w:rPr>
                <w:rFonts w:ascii="Candara" w:hAnsi="Candara"/>
                <w:lang w:val="el-GR"/>
              </w:rPr>
            </w:pPr>
            <w:r>
              <w:rPr>
                <w:rFonts w:ascii="Candara" w:hAnsi="Candara"/>
                <w:lang w:val="el-GR"/>
              </w:rPr>
              <w:t>Εκδηλώσεις με επιμορφωτικό, επικοινωνιακό και κοινωνικό περιεχόμενο όπως:</w:t>
            </w:r>
          </w:p>
          <w:p w14:paraId="08B8198C" w14:textId="77777777" w:rsidR="00A1162D" w:rsidRDefault="00A1162D" w:rsidP="00BE7731">
            <w:pPr>
              <w:pStyle w:val="a8"/>
              <w:numPr>
                <w:ilvl w:val="0"/>
                <w:numId w:val="7"/>
              </w:numPr>
              <w:spacing w:after="0"/>
              <w:rPr>
                <w:rFonts w:ascii="Candara" w:hAnsi="Candara"/>
                <w:lang w:val="el-GR"/>
              </w:rPr>
            </w:pPr>
            <w:r>
              <w:rPr>
                <w:rFonts w:ascii="Candara" w:hAnsi="Candara"/>
                <w:lang w:val="el-GR"/>
              </w:rPr>
              <w:lastRenderedPageBreak/>
              <w:t>Οργάνωση ομάδων γειτονιάς για την ανάληψη κοινοτικών πρωτοβουλιών και την ενεργοποίηση πολιτών</w:t>
            </w:r>
          </w:p>
          <w:p w14:paraId="19B8BE78" w14:textId="77777777" w:rsidR="00A1162D" w:rsidRDefault="00A1162D" w:rsidP="00BE7731">
            <w:pPr>
              <w:pStyle w:val="a8"/>
              <w:numPr>
                <w:ilvl w:val="0"/>
                <w:numId w:val="7"/>
              </w:numPr>
              <w:spacing w:after="0"/>
              <w:rPr>
                <w:rFonts w:ascii="Candara" w:hAnsi="Candara"/>
                <w:lang w:val="el-GR"/>
              </w:rPr>
            </w:pPr>
            <w:r>
              <w:rPr>
                <w:rFonts w:ascii="Candara" w:hAnsi="Candara"/>
                <w:lang w:val="el-GR"/>
              </w:rPr>
              <w:t>Εκπαιδευτικά σεμινάρια προληπτικής ιατρικής και συνθηκών υγιεινής διαβίωσης</w:t>
            </w:r>
          </w:p>
          <w:p w14:paraId="5F6FB452" w14:textId="77777777" w:rsidR="00A1162D" w:rsidRDefault="00A1162D" w:rsidP="00BE7731">
            <w:pPr>
              <w:pStyle w:val="a8"/>
              <w:numPr>
                <w:ilvl w:val="0"/>
                <w:numId w:val="7"/>
              </w:numPr>
              <w:spacing w:after="0"/>
              <w:rPr>
                <w:rFonts w:ascii="Candara" w:hAnsi="Candara"/>
                <w:lang w:val="el-GR"/>
              </w:rPr>
            </w:pPr>
            <w:r>
              <w:rPr>
                <w:rFonts w:ascii="Candara" w:hAnsi="Candara"/>
                <w:lang w:val="el-GR"/>
              </w:rPr>
              <w:t xml:space="preserve">Δικτύωση με φορείς της τοπικής κοινωνίας (σχολεία, πολιτιστικοί σύλλογοι, επαγγελματικοί φορείς </w:t>
            </w:r>
            <w:proofErr w:type="spellStart"/>
            <w:r>
              <w:rPr>
                <w:rFonts w:ascii="Candara" w:hAnsi="Candara"/>
                <w:lang w:val="el-GR"/>
              </w:rPr>
              <w:t>κλπ</w:t>
            </w:r>
            <w:proofErr w:type="spellEnd"/>
            <w:r>
              <w:rPr>
                <w:rFonts w:ascii="Candara" w:hAnsi="Candara"/>
                <w:lang w:val="el-GR"/>
              </w:rPr>
              <w:t xml:space="preserve">) για μεικτές πρωτοβουλίες δράσεων για την τοπικής ανάπτυξη, την καταπολέμηση της σχολικής διαρροής κ.α. </w:t>
            </w:r>
          </w:p>
          <w:p w14:paraId="5B658681" w14:textId="77777777" w:rsidR="00A1162D" w:rsidRDefault="00A1162D" w:rsidP="00A1162D">
            <w:pPr>
              <w:rPr>
                <w:rFonts w:ascii="Candara" w:hAnsi="Candara"/>
                <w:lang w:val="el-GR"/>
              </w:rPr>
            </w:pPr>
            <w:r>
              <w:rPr>
                <w:rFonts w:ascii="Candara" w:hAnsi="Candara"/>
                <w:lang w:val="el-GR"/>
              </w:rPr>
              <w:t xml:space="preserve">Μεικτές δράσεις για την κοινωνικοποίηση και την κοινωνική ένταξη, ειδικότερα (αλλά όχι αποκλειστικά) για μαθητές </w:t>
            </w:r>
            <w:proofErr w:type="spellStart"/>
            <w:r>
              <w:rPr>
                <w:rFonts w:ascii="Candara" w:hAnsi="Candara"/>
                <w:lang w:val="el-GR"/>
              </w:rPr>
              <w:t>ΑμεΑ</w:t>
            </w:r>
            <w:proofErr w:type="spellEnd"/>
            <w:r>
              <w:rPr>
                <w:rFonts w:ascii="Candara" w:hAnsi="Candara"/>
                <w:lang w:val="el-GR"/>
              </w:rPr>
              <w:t xml:space="preserve">, παιδιά με μαθησιακές δυσκολίες, </w:t>
            </w:r>
            <w:proofErr w:type="spellStart"/>
            <w:r>
              <w:rPr>
                <w:rFonts w:ascii="Candara" w:hAnsi="Candara"/>
                <w:lang w:val="el-GR"/>
              </w:rPr>
              <w:t>Ρομά</w:t>
            </w:r>
            <w:proofErr w:type="spellEnd"/>
            <w:r>
              <w:rPr>
                <w:rFonts w:ascii="Candara" w:hAnsi="Candara"/>
                <w:lang w:val="el-GR"/>
              </w:rPr>
              <w:t xml:space="preserve"> και δικαιούχους διεθνούς προστασίας.</w:t>
            </w:r>
          </w:p>
          <w:p w14:paraId="60E5DF19" w14:textId="77777777" w:rsidR="00A1162D" w:rsidRDefault="00A1162D" w:rsidP="00A1162D">
            <w:pPr>
              <w:rPr>
                <w:rFonts w:ascii="Candara" w:hAnsi="Candara"/>
                <w:lang w:val="el-GR"/>
              </w:rPr>
            </w:pPr>
            <w:r>
              <w:rPr>
                <w:rFonts w:ascii="Candara" w:hAnsi="Candara"/>
                <w:lang w:val="el-GR"/>
              </w:rPr>
              <w:lastRenderedPageBreak/>
              <w:t xml:space="preserve">Παροχή ενημερωτικής συνδρομής για θέματα νομικού χαρακτήρα σε σχέση με τις παρεχόμενες δυνατότητες, όργανα, διαδικασίες </w:t>
            </w:r>
            <w:proofErr w:type="spellStart"/>
            <w:r>
              <w:rPr>
                <w:rFonts w:ascii="Candara" w:hAnsi="Candara"/>
                <w:lang w:val="el-GR"/>
              </w:rPr>
              <w:t>κλπ</w:t>
            </w:r>
            <w:proofErr w:type="spellEnd"/>
          </w:p>
          <w:p w14:paraId="6DACB2EC" w14:textId="77777777" w:rsidR="00A1162D" w:rsidRDefault="00A1162D" w:rsidP="00A1162D">
            <w:pPr>
              <w:rPr>
                <w:rFonts w:ascii="Candara" w:hAnsi="Candara"/>
                <w:lang w:val="el-GR"/>
              </w:rPr>
            </w:pPr>
            <w:r>
              <w:rPr>
                <w:rFonts w:ascii="Candara" w:hAnsi="Candara"/>
                <w:lang w:val="el-GR"/>
              </w:rPr>
              <w:t>Συγκέντρωση και διανομή βασικών αγαθών</w:t>
            </w:r>
          </w:p>
          <w:p w14:paraId="0EC43AA6" w14:textId="77777777" w:rsidR="00933698" w:rsidRDefault="00A1162D" w:rsidP="00A1162D">
            <w:pPr>
              <w:rPr>
                <w:rFonts w:ascii="Candara" w:hAnsi="Candara"/>
                <w:lang w:val="el-GR"/>
              </w:rPr>
            </w:pPr>
            <w:r>
              <w:rPr>
                <w:rFonts w:ascii="Candara" w:hAnsi="Candara"/>
                <w:lang w:val="el-GR"/>
              </w:rPr>
              <w:t xml:space="preserve">Ανάπτυξη Δικτύου Εθελοντισμού που είτε θα συνδράμει το προσωπικό του Κέντρου Κοινότητας κατά περίπτωση, </w:t>
            </w:r>
            <w:r w:rsidRPr="0070492E">
              <w:rPr>
                <w:rFonts w:ascii="Candara" w:hAnsi="Candara"/>
                <w:lang w:val="el-GR"/>
              </w:rPr>
              <w:t>πάντοτε υπό την εποπτεία του και με βάση τις οδηγίες και κατευθύνσεις του, είτε θα συμβάλλει στις δράσεις των υπολοίπων δομών αντιμετώπισης της φτώχειας, υπό τις οδηγίες και τον έλεγχο του τακτικού προσωπικού των δομών αυτών</w:t>
            </w:r>
          </w:p>
          <w:p w14:paraId="06C6A0CE" w14:textId="190AA14A" w:rsidR="00966E22" w:rsidRDefault="00966E22" w:rsidP="00A1162D">
            <w:pPr>
              <w:rPr>
                <w:rFonts w:ascii="Candara" w:hAnsi="Candara"/>
                <w:lang w:val="el-GR"/>
              </w:rPr>
            </w:pPr>
            <w:r>
              <w:rPr>
                <w:rFonts w:ascii="Candara" w:hAnsi="Candara"/>
                <w:lang w:val="el-GR"/>
              </w:rPr>
              <w:t>Εκθέσεις Στελεχών Κέντρων Κοινότητας / Κινητών Μονάδων</w:t>
            </w:r>
          </w:p>
        </w:tc>
        <w:tc>
          <w:tcPr>
            <w:tcW w:w="1765" w:type="dxa"/>
          </w:tcPr>
          <w:p w14:paraId="0D13B10B" w14:textId="77777777" w:rsidR="00933698" w:rsidRPr="002525AD" w:rsidRDefault="00933698" w:rsidP="00DC49DC">
            <w:pPr>
              <w:rPr>
                <w:rFonts w:ascii="Candara" w:hAnsi="Candara"/>
                <w:lang w:val="el-GR"/>
              </w:rPr>
            </w:pPr>
          </w:p>
        </w:tc>
      </w:tr>
    </w:tbl>
    <w:p w14:paraId="226A2DC3" w14:textId="77777777" w:rsidR="003B42B5" w:rsidRDefault="003B42B5" w:rsidP="00917442">
      <w:pPr>
        <w:rPr>
          <w:rFonts w:ascii="Candara" w:hAnsi="Candara"/>
          <w:lang w:val="el-GR"/>
        </w:rPr>
      </w:pPr>
    </w:p>
    <w:p w14:paraId="77351DB2" w14:textId="77777777" w:rsidR="00846EBC" w:rsidRDefault="00846EBC" w:rsidP="00E37C62">
      <w:pPr>
        <w:rPr>
          <w:rFonts w:ascii="Candara" w:hAnsi="Candara"/>
          <w:lang w:val="el-GR"/>
        </w:rPr>
      </w:pPr>
    </w:p>
    <w:p w14:paraId="79966911" w14:textId="3F4939A4" w:rsidR="00E37C62" w:rsidRPr="00E37C62" w:rsidRDefault="00E37C62" w:rsidP="00E37C62">
      <w:pPr>
        <w:rPr>
          <w:rFonts w:ascii="Candara" w:hAnsi="Candara"/>
          <w:lang w:val="el-GR"/>
        </w:rPr>
        <w:sectPr w:rsidR="00E37C62" w:rsidRPr="00E37C62" w:rsidSect="006E6173">
          <w:pgSz w:w="11906" w:h="16838" w:code="9"/>
          <w:pgMar w:top="1134" w:right="1276" w:bottom="709" w:left="1276" w:header="709" w:footer="561" w:gutter="0"/>
          <w:cols w:space="708"/>
          <w:titlePg/>
          <w:docGrid w:linePitch="360"/>
        </w:sectPr>
      </w:pPr>
    </w:p>
    <w:p w14:paraId="09985B07" w14:textId="62C35242" w:rsidR="00C068A1" w:rsidRPr="008E5E38" w:rsidRDefault="003C3F15" w:rsidP="00BD6606">
      <w:pPr>
        <w:pStyle w:val="1"/>
        <w:numPr>
          <w:ilvl w:val="0"/>
          <w:numId w:val="2"/>
        </w:numPr>
        <w:tabs>
          <w:tab w:val="left" w:pos="284"/>
        </w:tabs>
        <w:spacing w:before="120" w:after="120" w:line="276" w:lineRule="auto"/>
        <w:ind w:left="357" w:hanging="357"/>
        <w:rPr>
          <w:rFonts w:ascii="Candara" w:hAnsi="Candara"/>
          <w:lang w:val="el-GR"/>
        </w:rPr>
      </w:pPr>
      <w:bookmarkStart w:id="11" w:name="_Toc73035630"/>
      <w:bookmarkEnd w:id="3"/>
      <w:r w:rsidRPr="008E5E38">
        <w:rPr>
          <w:rFonts w:ascii="Candara" w:hAnsi="Candara"/>
          <w:lang w:val="el-GR"/>
        </w:rPr>
        <w:lastRenderedPageBreak/>
        <w:t>Διαχείριση Ποιότητας Διαδικασίας Κοινωνικής ένταξης</w:t>
      </w:r>
      <w:bookmarkEnd w:id="11"/>
    </w:p>
    <w:p w14:paraId="58FFD8FC" w14:textId="77777777" w:rsidR="0057042C" w:rsidRPr="008E5E38" w:rsidRDefault="0057042C" w:rsidP="0057042C">
      <w:pPr>
        <w:rPr>
          <w:rFonts w:ascii="Candara" w:hAnsi="Candara"/>
          <w:lang w:val="el-GR"/>
        </w:rPr>
      </w:pPr>
      <w:bookmarkStart w:id="12" w:name="_Toc14894470"/>
    </w:p>
    <w:p w14:paraId="7C0A219F" w14:textId="148A2323" w:rsidR="0051649F" w:rsidRDefault="0051649F" w:rsidP="008B1686">
      <w:pPr>
        <w:spacing w:before="120" w:after="0" w:line="360" w:lineRule="auto"/>
        <w:rPr>
          <w:rFonts w:ascii="Candara" w:hAnsi="Candara"/>
          <w:lang w:val="el-GR"/>
        </w:rPr>
      </w:pPr>
      <w:r w:rsidRPr="0051649F">
        <w:rPr>
          <w:rFonts w:ascii="Candara" w:hAnsi="Candara"/>
          <w:lang w:val="el-GR"/>
        </w:rPr>
        <w:t xml:space="preserve">Το παρόν κεφάλαιο παρουσιάζει </w:t>
      </w:r>
      <w:r w:rsidR="003E3B11">
        <w:rPr>
          <w:rFonts w:ascii="Candara" w:hAnsi="Candara"/>
          <w:lang w:val="el-GR"/>
        </w:rPr>
        <w:t xml:space="preserve">τις </w:t>
      </w:r>
      <w:r w:rsidRPr="0051649F">
        <w:rPr>
          <w:rFonts w:ascii="Candara" w:hAnsi="Candara"/>
          <w:lang w:val="el-GR"/>
        </w:rPr>
        <w:t xml:space="preserve">γενικές αρχές ποιότητας για την παροχή κοινωνικών υπηρεσιών (ενότητα 3.1) καθώς και αρχές ποιότητας σχετικά με τις ακόλουθες διαστάσεις της παροχής υπηρεσιών: (i) τις σχέσεις μεταξύ </w:t>
      </w:r>
      <w:proofErr w:type="spellStart"/>
      <w:r w:rsidRPr="0051649F">
        <w:rPr>
          <w:rFonts w:ascii="Candara" w:hAnsi="Candara"/>
          <w:lang w:val="el-GR"/>
        </w:rPr>
        <w:t>παρόχων</w:t>
      </w:r>
      <w:proofErr w:type="spellEnd"/>
      <w:r w:rsidRPr="0051649F">
        <w:rPr>
          <w:rFonts w:ascii="Candara" w:hAnsi="Candara"/>
          <w:lang w:val="el-GR"/>
        </w:rPr>
        <w:t xml:space="preserve"> υπηρεσιών και χρηστών (ενότητα 3.2). (</w:t>
      </w:r>
      <w:proofErr w:type="spellStart"/>
      <w:r w:rsidRPr="0051649F">
        <w:rPr>
          <w:rFonts w:ascii="Candara" w:hAnsi="Candara"/>
          <w:lang w:val="el-GR"/>
        </w:rPr>
        <w:t>ii</w:t>
      </w:r>
      <w:proofErr w:type="spellEnd"/>
      <w:r w:rsidRPr="0051649F">
        <w:rPr>
          <w:rFonts w:ascii="Candara" w:hAnsi="Candara"/>
          <w:lang w:val="el-GR"/>
        </w:rPr>
        <w:t xml:space="preserve">) τις σχέσεις μεταξύ </w:t>
      </w:r>
      <w:proofErr w:type="spellStart"/>
      <w:r w:rsidRPr="0051649F">
        <w:rPr>
          <w:rFonts w:ascii="Candara" w:hAnsi="Candara"/>
          <w:lang w:val="el-GR"/>
        </w:rPr>
        <w:t>παρόχων</w:t>
      </w:r>
      <w:proofErr w:type="spellEnd"/>
      <w:r w:rsidRPr="0051649F">
        <w:rPr>
          <w:rFonts w:ascii="Candara" w:hAnsi="Candara"/>
          <w:lang w:val="el-GR"/>
        </w:rPr>
        <w:t xml:space="preserve"> υπηρεσιών, δημόσιων αρχών και άλλων ενδιαφερομένων (ενότητα 3.3) · και (</w:t>
      </w:r>
      <w:proofErr w:type="spellStart"/>
      <w:r w:rsidRPr="0051649F">
        <w:rPr>
          <w:rFonts w:ascii="Candara" w:hAnsi="Candara"/>
          <w:lang w:val="el-GR"/>
        </w:rPr>
        <w:t>iii</w:t>
      </w:r>
      <w:proofErr w:type="spellEnd"/>
      <w:r w:rsidRPr="0051649F">
        <w:rPr>
          <w:rFonts w:ascii="Candara" w:hAnsi="Candara"/>
          <w:lang w:val="el-GR"/>
        </w:rPr>
        <w:t xml:space="preserve">) ανθρώπινο και φυσικό κεφάλαιο (ενότητα 3.4). Για καθεμία από τις αρχές ποιότητας που αφορούν τις διαστάσεις της παροχής υπηρεσιών, έχουν προσδιοριστεί επιχειρησιακά κριτήρια που μπορεί να βοηθήσουν στην παρακολούθηση και την αξιολόγηση της ποιότητας των κοινωνικών υπηρεσιών. </w:t>
      </w:r>
    </w:p>
    <w:p w14:paraId="66758345" w14:textId="51487719" w:rsidR="003C3F15" w:rsidRDefault="004409C7" w:rsidP="008B1686">
      <w:pPr>
        <w:spacing w:before="120" w:after="0" w:line="360" w:lineRule="auto"/>
        <w:rPr>
          <w:rFonts w:ascii="Candara" w:hAnsi="Candara"/>
          <w:lang w:val="el-GR"/>
        </w:rPr>
      </w:pPr>
      <w:r w:rsidRPr="004409C7">
        <w:rPr>
          <w:rFonts w:ascii="Candara" w:hAnsi="Candara"/>
          <w:lang w:val="el-GR"/>
        </w:rPr>
        <w:t xml:space="preserve">Αυτές οι αρχές ποιότητας εκφράζουν </w:t>
      </w:r>
      <w:r w:rsidR="00AE3E5B">
        <w:rPr>
          <w:rFonts w:ascii="Candara" w:hAnsi="Candara"/>
          <w:lang w:val="el-GR"/>
        </w:rPr>
        <w:t>κοινά αποδεκτές</w:t>
      </w:r>
      <w:r w:rsidRPr="004409C7">
        <w:rPr>
          <w:rFonts w:ascii="Candara" w:hAnsi="Candara"/>
          <w:lang w:val="el-GR"/>
        </w:rPr>
        <w:t xml:space="preserve"> αξίες και στοχεύουν στην ανάπτυξη </w:t>
      </w:r>
      <w:r w:rsidR="006E2669">
        <w:rPr>
          <w:rFonts w:ascii="Candara" w:hAnsi="Candara"/>
          <w:lang w:val="el-GR"/>
        </w:rPr>
        <w:t xml:space="preserve">μιας κοινής παραδοχής ως προς την </w:t>
      </w:r>
      <w:r w:rsidRPr="004409C7">
        <w:rPr>
          <w:rFonts w:ascii="Candara" w:hAnsi="Candara"/>
          <w:lang w:val="el-GR"/>
        </w:rPr>
        <w:t xml:space="preserve">ποιότητα των κοινωνικών υπηρεσιών, καθώς και </w:t>
      </w:r>
      <w:r w:rsidR="00AE3E5B">
        <w:rPr>
          <w:rFonts w:ascii="Candara" w:hAnsi="Candara"/>
          <w:lang w:val="el-GR"/>
        </w:rPr>
        <w:t>στην</w:t>
      </w:r>
      <w:r w:rsidRPr="004409C7">
        <w:rPr>
          <w:rFonts w:ascii="Candara" w:hAnsi="Candara"/>
          <w:lang w:val="el-GR"/>
        </w:rPr>
        <w:t xml:space="preserve"> διευκόλυνση ανταλλαγής εμπειρ</w:t>
      </w:r>
      <w:r w:rsidR="006E2669">
        <w:rPr>
          <w:rFonts w:ascii="Candara" w:hAnsi="Candara"/>
          <w:lang w:val="el-GR"/>
        </w:rPr>
        <w:t>ιών</w:t>
      </w:r>
      <w:r w:rsidRPr="004409C7">
        <w:rPr>
          <w:rFonts w:ascii="Candara" w:hAnsi="Candara"/>
          <w:lang w:val="el-GR"/>
        </w:rPr>
        <w:t xml:space="preserve"> και καλ</w:t>
      </w:r>
      <w:r w:rsidR="006E2669">
        <w:rPr>
          <w:rFonts w:ascii="Candara" w:hAnsi="Candara"/>
          <w:lang w:val="el-GR"/>
        </w:rPr>
        <w:t>ών</w:t>
      </w:r>
      <w:r w:rsidRPr="004409C7">
        <w:rPr>
          <w:rFonts w:ascii="Candara" w:hAnsi="Candara"/>
          <w:lang w:val="el-GR"/>
        </w:rPr>
        <w:t xml:space="preserve"> πρακτικ</w:t>
      </w:r>
      <w:r w:rsidR="006E2669">
        <w:rPr>
          <w:rFonts w:ascii="Candara" w:hAnsi="Candara"/>
          <w:lang w:val="el-GR"/>
        </w:rPr>
        <w:t>ών</w:t>
      </w:r>
      <w:r w:rsidRPr="004409C7">
        <w:rPr>
          <w:rFonts w:ascii="Candara" w:hAnsi="Candara"/>
          <w:lang w:val="el-GR"/>
        </w:rPr>
        <w:t>. Απευθύνονται συχνά στις αρμόδιες δημόσιες αρχές</w:t>
      </w:r>
      <w:r w:rsidR="008B1686">
        <w:rPr>
          <w:rFonts w:ascii="Candara" w:hAnsi="Candara"/>
          <w:lang w:val="el-GR"/>
        </w:rPr>
        <w:t xml:space="preserve"> </w:t>
      </w:r>
      <w:r w:rsidRPr="004409C7">
        <w:rPr>
          <w:rFonts w:ascii="Candara" w:hAnsi="Candara"/>
          <w:lang w:val="el-GR"/>
        </w:rPr>
        <w:t xml:space="preserve">σε περιφερειακό ή τοπικό επίπεδο, </w:t>
      </w:r>
      <w:r w:rsidR="00AE3E5B">
        <w:rPr>
          <w:rFonts w:ascii="Candara" w:hAnsi="Candara"/>
          <w:lang w:val="el-GR"/>
        </w:rPr>
        <w:t>οι οποίες αναπτύσσουν,</w:t>
      </w:r>
      <w:r w:rsidRPr="004409C7">
        <w:rPr>
          <w:rFonts w:ascii="Candara" w:hAnsi="Candara"/>
          <w:lang w:val="el-GR"/>
        </w:rPr>
        <w:t xml:space="preserve"> οργ</w:t>
      </w:r>
      <w:r w:rsidR="00AE3E5B">
        <w:rPr>
          <w:rFonts w:ascii="Candara" w:hAnsi="Candara"/>
          <w:lang w:val="el-GR"/>
        </w:rPr>
        <w:t>ανώνουν</w:t>
      </w:r>
      <w:r w:rsidRPr="004409C7">
        <w:rPr>
          <w:rFonts w:ascii="Candara" w:hAnsi="Candara"/>
          <w:lang w:val="el-GR"/>
        </w:rPr>
        <w:t>, χρηματοδ</w:t>
      </w:r>
      <w:r w:rsidR="00AE3E5B">
        <w:rPr>
          <w:rFonts w:ascii="Candara" w:hAnsi="Candara"/>
          <w:lang w:val="el-GR"/>
        </w:rPr>
        <w:t>οτούν</w:t>
      </w:r>
      <w:r w:rsidRPr="004409C7">
        <w:rPr>
          <w:rFonts w:ascii="Candara" w:hAnsi="Candara"/>
          <w:lang w:val="el-GR"/>
        </w:rPr>
        <w:t xml:space="preserve"> κοινωνικ</w:t>
      </w:r>
      <w:r w:rsidR="00AE3E5B">
        <w:rPr>
          <w:rFonts w:ascii="Candara" w:hAnsi="Candara"/>
          <w:lang w:val="el-GR"/>
        </w:rPr>
        <w:t>ές υπηρεσίες</w:t>
      </w:r>
      <w:r w:rsidRPr="004409C7">
        <w:rPr>
          <w:rFonts w:ascii="Candara" w:hAnsi="Candara"/>
          <w:lang w:val="el-GR"/>
        </w:rPr>
        <w:t xml:space="preserve">. Απευθύνονται επίσης σε </w:t>
      </w:r>
      <w:proofErr w:type="spellStart"/>
      <w:r w:rsidRPr="004409C7">
        <w:rPr>
          <w:rFonts w:ascii="Candara" w:hAnsi="Candara"/>
          <w:lang w:val="el-GR"/>
        </w:rPr>
        <w:t>παρόχους</w:t>
      </w:r>
      <w:proofErr w:type="spellEnd"/>
      <w:r w:rsidRPr="004409C7">
        <w:rPr>
          <w:rFonts w:ascii="Candara" w:hAnsi="Candara"/>
          <w:lang w:val="el-GR"/>
        </w:rPr>
        <w:t xml:space="preserve"> υπηρεσιών στο βαθμό που αφορούν</w:t>
      </w:r>
      <w:r w:rsidR="008B1686">
        <w:rPr>
          <w:rFonts w:ascii="Candara" w:hAnsi="Candara"/>
          <w:lang w:val="el-GR"/>
        </w:rPr>
        <w:t xml:space="preserve"> </w:t>
      </w:r>
      <w:r w:rsidRPr="004409C7">
        <w:rPr>
          <w:rFonts w:ascii="Candara" w:hAnsi="Candara"/>
          <w:lang w:val="el-GR"/>
        </w:rPr>
        <w:t xml:space="preserve">παροχή κοινωνικών υπηρεσιών και σε χρήστες, </w:t>
      </w:r>
      <w:r w:rsidR="001725BD">
        <w:rPr>
          <w:rFonts w:ascii="Candara" w:hAnsi="Candara"/>
          <w:lang w:val="el-GR"/>
        </w:rPr>
        <w:t xml:space="preserve">οι οποίοι αποτελούν </w:t>
      </w:r>
      <w:r w:rsidRPr="004409C7">
        <w:rPr>
          <w:rFonts w:ascii="Candara" w:hAnsi="Candara"/>
          <w:lang w:val="el-GR"/>
        </w:rPr>
        <w:t>μια σημαντική πηγή</w:t>
      </w:r>
      <w:r w:rsidR="008B1686">
        <w:rPr>
          <w:rFonts w:ascii="Candara" w:hAnsi="Candara"/>
          <w:lang w:val="el-GR"/>
        </w:rPr>
        <w:t xml:space="preserve"> </w:t>
      </w:r>
      <w:r w:rsidRPr="004409C7">
        <w:rPr>
          <w:rFonts w:ascii="Candara" w:hAnsi="Candara"/>
          <w:lang w:val="el-GR"/>
        </w:rPr>
        <w:t>πληροφορ</w:t>
      </w:r>
      <w:r w:rsidR="001725BD">
        <w:rPr>
          <w:rFonts w:ascii="Candara" w:hAnsi="Candara"/>
          <w:lang w:val="el-GR"/>
        </w:rPr>
        <w:t>ιών</w:t>
      </w:r>
      <w:r w:rsidRPr="004409C7">
        <w:rPr>
          <w:rFonts w:ascii="Candara" w:hAnsi="Candara"/>
          <w:lang w:val="el-GR"/>
        </w:rPr>
        <w:t xml:space="preserve"> σχετικά με την ποιότητα των κοινωνικών υπηρεσιών που </w:t>
      </w:r>
      <w:r w:rsidR="005203E7">
        <w:rPr>
          <w:rFonts w:ascii="Candara" w:hAnsi="Candara"/>
          <w:lang w:val="el-GR"/>
        </w:rPr>
        <w:t>προσδοκούν</w:t>
      </w:r>
      <w:r w:rsidRPr="004409C7">
        <w:rPr>
          <w:rFonts w:ascii="Candara" w:hAnsi="Candara"/>
          <w:lang w:val="el-GR"/>
        </w:rPr>
        <w:t xml:space="preserve">. Αυτές οι αρχές </w:t>
      </w:r>
      <w:r w:rsidR="008B1686">
        <w:rPr>
          <w:rFonts w:ascii="Candara" w:hAnsi="Candara"/>
          <w:lang w:val="el-GR"/>
        </w:rPr>
        <w:t xml:space="preserve">επίσης </w:t>
      </w:r>
      <w:r w:rsidRPr="004409C7">
        <w:rPr>
          <w:rFonts w:ascii="Candara" w:hAnsi="Candara"/>
          <w:lang w:val="el-GR"/>
        </w:rPr>
        <w:t>σχετίζ</w:t>
      </w:r>
      <w:r w:rsidR="0002725D">
        <w:rPr>
          <w:rFonts w:ascii="Candara" w:hAnsi="Candara"/>
          <w:lang w:val="el-GR"/>
        </w:rPr>
        <w:t xml:space="preserve">ονται </w:t>
      </w:r>
      <w:r w:rsidRPr="004409C7">
        <w:rPr>
          <w:rFonts w:ascii="Candara" w:hAnsi="Candara"/>
          <w:lang w:val="el-GR"/>
        </w:rPr>
        <w:t xml:space="preserve">άμεσα </w:t>
      </w:r>
      <w:r w:rsidR="0002725D">
        <w:rPr>
          <w:rFonts w:ascii="Candara" w:hAnsi="Candara"/>
          <w:lang w:val="el-GR"/>
        </w:rPr>
        <w:t xml:space="preserve">και με τους </w:t>
      </w:r>
      <w:r w:rsidRPr="004409C7">
        <w:rPr>
          <w:rFonts w:ascii="Candara" w:hAnsi="Candara"/>
          <w:lang w:val="el-GR"/>
        </w:rPr>
        <w:t>εργαζομένους και τους εργοδότες του τομέα</w:t>
      </w:r>
      <w:r w:rsidR="008B1686">
        <w:rPr>
          <w:rFonts w:ascii="Candara" w:hAnsi="Candara"/>
          <w:lang w:val="el-GR"/>
        </w:rPr>
        <w:t>.</w:t>
      </w:r>
    </w:p>
    <w:p w14:paraId="64DBE9FE" w14:textId="050ABC21" w:rsidR="0042444F" w:rsidRDefault="00794A78" w:rsidP="00794A78">
      <w:pPr>
        <w:pStyle w:val="1"/>
        <w:numPr>
          <w:ilvl w:val="1"/>
          <w:numId w:val="2"/>
        </w:numPr>
        <w:tabs>
          <w:tab w:val="left" w:pos="284"/>
        </w:tabs>
        <w:spacing w:line="276" w:lineRule="auto"/>
        <w:ind w:left="1077"/>
        <w:rPr>
          <w:rFonts w:ascii="Candara" w:hAnsi="Candara"/>
          <w:sz w:val="24"/>
          <w:szCs w:val="24"/>
          <w:lang w:val="el-GR"/>
        </w:rPr>
      </w:pPr>
      <w:bookmarkStart w:id="13" w:name="_Toc73035631"/>
      <w:r w:rsidRPr="00794A78">
        <w:rPr>
          <w:rFonts w:ascii="Candara" w:hAnsi="Candara"/>
          <w:sz w:val="24"/>
          <w:szCs w:val="24"/>
          <w:lang w:val="el-GR"/>
        </w:rPr>
        <w:t>Γενικές αρχές ποιότητας για την παροχή κοινωνικών υπηρεσιών</w:t>
      </w:r>
      <w:bookmarkEnd w:id="13"/>
    </w:p>
    <w:p w14:paraId="07DFEC99" w14:textId="34845C4F" w:rsidR="00794A78" w:rsidRDefault="00794A78" w:rsidP="00794A78">
      <w:pPr>
        <w:rPr>
          <w:lang w:val="el-GR"/>
        </w:rPr>
      </w:pPr>
    </w:p>
    <w:p w14:paraId="54D61B6A" w14:textId="7C3AEC1A" w:rsidR="00794A78" w:rsidRDefault="00794A78" w:rsidP="00BE7731">
      <w:pPr>
        <w:pStyle w:val="a8"/>
        <w:numPr>
          <w:ilvl w:val="0"/>
          <w:numId w:val="10"/>
        </w:numPr>
        <w:spacing w:before="120" w:after="0" w:line="360" w:lineRule="auto"/>
        <w:rPr>
          <w:rFonts w:ascii="Candara" w:hAnsi="Candara"/>
          <w:lang w:val="el-GR"/>
        </w:rPr>
      </w:pPr>
      <w:r w:rsidRPr="00794A78">
        <w:rPr>
          <w:rFonts w:ascii="Candara" w:hAnsi="Candara"/>
          <w:b/>
          <w:bCs/>
          <w:lang w:val="el-GR"/>
        </w:rPr>
        <w:t>Διαθεσιμότητα</w:t>
      </w:r>
      <w:r w:rsidRPr="00794A78">
        <w:rPr>
          <w:rFonts w:ascii="Candara" w:hAnsi="Candara"/>
          <w:lang w:val="el-GR"/>
        </w:rPr>
        <w:t>: Η πρόσβαση σε ένα ευρύ φάσμα κοινωνικών υπηρεσιών πρέπει να προσφέρεται έτσι ώστε να παρέχεται στους χρήστες η κατάλληλη ανταπόκριση στις ανάγκες τους, καθώς και, όταν είναι δυνατόν, η ελευθερία επιλογής μεταξύ των υπηρεσιών εντός της κοινότητας, σε μια τοποθεσία που είναι πιο επωφελής για τους χρήστες και, κατά περίπτωση, στις οικογένειές τους.</w:t>
      </w:r>
    </w:p>
    <w:p w14:paraId="632166CE" w14:textId="51450E35" w:rsidR="00794A78" w:rsidRPr="00794A78" w:rsidRDefault="00794A78" w:rsidP="00BE7731">
      <w:pPr>
        <w:pStyle w:val="a8"/>
        <w:numPr>
          <w:ilvl w:val="0"/>
          <w:numId w:val="10"/>
        </w:numPr>
        <w:spacing w:before="120" w:after="0" w:line="360" w:lineRule="auto"/>
        <w:rPr>
          <w:rFonts w:ascii="Candara" w:hAnsi="Candara"/>
          <w:lang w:val="el-GR"/>
        </w:rPr>
      </w:pPr>
      <w:r w:rsidRPr="00FC34CA">
        <w:rPr>
          <w:rFonts w:ascii="Candara" w:hAnsi="Candara"/>
          <w:b/>
          <w:bCs/>
          <w:lang w:val="el-GR"/>
        </w:rPr>
        <w:t>Προσβασιμότητα</w:t>
      </w:r>
      <w:r w:rsidRPr="00794A78">
        <w:rPr>
          <w:rFonts w:ascii="Candara" w:hAnsi="Candara"/>
          <w:lang w:val="el-GR"/>
        </w:rPr>
        <w:t xml:space="preserve">: Οι κοινωνικές υπηρεσίες πρέπει να είναι εύκολα </w:t>
      </w:r>
      <w:proofErr w:type="spellStart"/>
      <w:r w:rsidRPr="00794A78">
        <w:rPr>
          <w:rFonts w:ascii="Candara" w:hAnsi="Candara"/>
          <w:lang w:val="el-GR"/>
        </w:rPr>
        <w:t>προσβάσιμες</w:t>
      </w:r>
      <w:proofErr w:type="spellEnd"/>
      <w:r w:rsidRPr="00794A78">
        <w:rPr>
          <w:rFonts w:ascii="Candara" w:hAnsi="Candara"/>
          <w:lang w:val="el-GR"/>
        </w:rPr>
        <w:t xml:space="preserve"> από όλους όσοι μπορεί να τις απαιτήσουν Οι πληροφορίες και οι αμερόληπτες συμβουλές σχετικά με το εύρος των διαθέσιμων υπηρεσιών και </w:t>
      </w:r>
      <w:proofErr w:type="spellStart"/>
      <w:r w:rsidRPr="00794A78">
        <w:rPr>
          <w:rFonts w:ascii="Candara" w:hAnsi="Candara"/>
          <w:lang w:val="el-GR"/>
        </w:rPr>
        <w:t>παρόχων</w:t>
      </w:r>
      <w:proofErr w:type="spellEnd"/>
      <w:r w:rsidRPr="00794A78">
        <w:rPr>
          <w:rFonts w:ascii="Candara" w:hAnsi="Candara"/>
          <w:lang w:val="el-GR"/>
        </w:rPr>
        <w:t xml:space="preserve"> πρέπει να είναι </w:t>
      </w:r>
      <w:proofErr w:type="spellStart"/>
      <w:r w:rsidRPr="00794A78">
        <w:rPr>
          <w:rFonts w:ascii="Candara" w:hAnsi="Candara"/>
          <w:lang w:val="el-GR"/>
        </w:rPr>
        <w:t>προσβάσιμες</w:t>
      </w:r>
      <w:proofErr w:type="spellEnd"/>
      <w:r w:rsidRPr="00794A78">
        <w:rPr>
          <w:rFonts w:ascii="Candara" w:hAnsi="Candara"/>
          <w:lang w:val="el-GR"/>
        </w:rPr>
        <w:t xml:space="preserve"> σε όλους τους χρήστες. Τα άτομα με αναπηρία θα πρέπει να διασφαλίζουν την πρόσβαση στο φυσικό περιβάλλον στο οποίο λαμβάνει χώρα η παροχή υπηρεσιών, σε επαρκή μεταφορά από και προς τον τόπο παροχής υπηρεσιών, </w:t>
      </w:r>
      <w:r w:rsidRPr="00794A78">
        <w:rPr>
          <w:rFonts w:ascii="Candara" w:hAnsi="Candara"/>
          <w:lang w:val="el-GR"/>
        </w:rPr>
        <w:lastRenderedPageBreak/>
        <w:t>καθώς και σε πληροφορίες και επικοινωνίες (συμπεριλαμβανομένων των τεχνολογιών πληροφοριών και επικοινωνιών).</w:t>
      </w:r>
    </w:p>
    <w:p w14:paraId="1371DFDB" w14:textId="569FAC3B" w:rsidR="00794A78" w:rsidRPr="00794A78" w:rsidRDefault="003E3B11" w:rsidP="00BE7731">
      <w:pPr>
        <w:pStyle w:val="a8"/>
        <w:numPr>
          <w:ilvl w:val="0"/>
          <w:numId w:val="10"/>
        </w:numPr>
        <w:spacing w:before="120" w:after="0" w:line="360" w:lineRule="auto"/>
        <w:rPr>
          <w:rFonts w:ascii="Candara" w:hAnsi="Candara"/>
          <w:lang w:val="el-GR"/>
        </w:rPr>
      </w:pPr>
      <w:r>
        <w:rPr>
          <w:rFonts w:ascii="Candara" w:hAnsi="Candara"/>
          <w:b/>
          <w:bCs/>
          <w:lang w:val="el-GR"/>
        </w:rPr>
        <w:t>Εγγύτητα</w:t>
      </w:r>
      <w:r w:rsidR="00794A78" w:rsidRPr="003E3B11">
        <w:rPr>
          <w:rFonts w:ascii="Candara" w:hAnsi="Candara"/>
          <w:lang w:val="el-GR"/>
        </w:rPr>
        <w:t>: Οι κοινωνικές υπηρεσίες</w:t>
      </w:r>
      <w:r w:rsidR="00794A78" w:rsidRPr="00794A78">
        <w:rPr>
          <w:rFonts w:ascii="Candara" w:hAnsi="Candara"/>
          <w:lang w:val="el-GR"/>
        </w:rPr>
        <w:t xml:space="preserve"> πρέπει να παρέχονται σε όλα τα άτομα που τα χρειάζονται (καθολική πρόσβαση) είτε δωρεάν είτε σε τιμή που είναι προσιτή για το άτομο.</w:t>
      </w:r>
    </w:p>
    <w:p w14:paraId="12A58112" w14:textId="067ECB4E" w:rsidR="00794A78" w:rsidRPr="00794A78" w:rsidRDefault="00794A78" w:rsidP="00BE7731">
      <w:pPr>
        <w:pStyle w:val="a8"/>
        <w:numPr>
          <w:ilvl w:val="0"/>
          <w:numId w:val="10"/>
        </w:numPr>
        <w:spacing w:before="120" w:after="0" w:line="360" w:lineRule="auto"/>
        <w:rPr>
          <w:rFonts w:ascii="Candara" w:hAnsi="Candara"/>
          <w:lang w:val="el-GR"/>
        </w:rPr>
      </w:pPr>
      <w:r w:rsidRPr="00FC34CA">
        <w:rPr>
          <w:rFonts w:ascii="Candara" w:hAnsi="Candara"/>
          <w:b/>
          <w:bCs/>
          <w:lang w:val="el-GR"/>
        </w:rPr>
        <w:t>Ανθρωποκεντρικ</w:t>
      </w:r>
      <w:r w:rsidR="003E3B11">
        <w:rPr>
          <w:rFonts w:ascii="Candara" w:hAnsi="Candara"/>
          <w:b/>
          <w:bCs/>
          <w:lang w:val="el-GR"/>
        </w:rPr>
        <w:t>ός χαρακτήρας</w:t>
      </w:r>
      <w:r w:rsidRPr="00794A78">
        <w:rPr>
          <w:rFonts w:ascii="Candara" w:hAnsi="Candara"/>
          <w:lang w:val="el-GR"/>
        </w:rPr>
        <w:t xml:space="preserve">: Οι κοινωνικές υπηρεσίες πρέπει να αντιμετωπίζουν έγκαιρα και </w:t>
      </w:r>
      <w:r w:rsidR="003E3B11">
        <w:rPr>
          <w:rFonts w:ascii="Candara" w:hAnsi="Candara"/>
          <w:lang w:val="el-GR"/>
        </w:rPr>
        <w:t xml:space="preserve">με </w:t>
      </w:r>
      <w:r w:rsidRPr="00794A78">
        <w:rPr>
          <w:rFonts w:ascii="Candara" w:hAnsi="Candara"/>
          <w:lang w:val="el-GR"/>
        </w:rPr>
        <w:t>ευέλικτο τρόπο τις μεταβαλλόμενες ανάγκες κάθε ατόμου με στόχο τη βελτίωση της ποιότητας ζωής τους καθώς και τη διασφάλιση ίσων ευκαιριών. Οι κοινωνικές υπηρεσίες πρέπει να λαμβάνουν υπόψη το φυσικό, πνευματικό και κοινωνικό περιβάλλον των χρηστών και πρέπει να σέβονται τις πολιτιστικές τους ιδιαιτερότητες. Επιπλέον, πρέπει να καθοδηγούνται από τις ανάγκες των χρηστών και, κατά περίπτωση, από τους σχετικούς δικαιούχους της παρεχόμενης υπηρεσίας.</w:t>
      </w:r>
    </w:p>
    <w:p w14:paraId="72553EF7" w14:textId="76A0E744" w:rsidR="00794A78" w:rsidRPr="00794A78" w:rsidRDefault="00794A78" w:rsidP="00BE7731">
      <w:pPr>
        <w:pStyle w:val="a8"/>
        <w:numPr>
          <w:ilvl w:val="0"/>
          <w:numId w:val="10"/>
        </w:numPr>
        <w:spacing w:before="120" w:after="0" w:line="360" w:lineRule="auto"/>
        <w:rPr>
          <w:rFonts w:ascii="Candara" w:hAnsi="Candara"/>
          <w:lang w:val="el-GR"/>
        </w:rPr>
      </w:pPr>
      <w:r w:rsidRPr="00FC34CA">
        <w:rPr>
          <w:rFonts w:ascii="Candara" w:hAnsi="Candara"/>
          <w:b/>
          <w:bCs/>
          <w:lang w:val="el-GR"/>
        </w:rPr>
        <w:t>Περιεκτικ</w:t>
      </w:r>
      <w:r w:rsidR="003E3B11">
        <w:rPr>
          <w:rFonts w:ascii="Candara" w:hAnsi="Candara"/>
          <w:b/>
          <w:bCs/>
          <w:lang w:val="el-GR"/>
        </w:rPr>
        <w:t>ότητα / Συμπερίληψη</w:t>
      </w:r>
      <w:r w:rsidRPr="00794A78">
        <w:rPr>
          <w:rFonts w:ascii="Candara" w:hAnsi="Candara"/>
          <w:lang w:val="el-GR"/>
        </w:rPr>
        <w:t>: Οι κοινωνικές υπηρεσίες πρέπει να συλληφθούν και να παρασχεθούν με ολοκληρωμένο τρόπο που να αντικατοπτρίζει τις πολλαπλές ανάγκες, ικανότητες και προτιμήσεις των χρηστών και, κατά περίπτωση, των οικογενειών και των φροντιστών τους, και που στοχεύει στη βελτίωση της ευημερίας τους.</w:t>
      </w:r>
    </w:p>
    <w:p w14:paraId="5E61C8EB" w14:textId="0E411ED0" w:rsidR="00794A78" w:rsidRPr="009A5F56" w:rsidRDefault="00794A78" w:rsidP="00BE7731">
      <w:pPr>
        <w:pStyle w:val="a8"/>
        <w:numPr>
          <w:ilvl w:val="0"/>
          <w:numId w:val="10"/>
        </w:numPr>
        <w:spacing w:before="120" w:after="0" w:line="360" w:lineRule="auto"/>
        <w:rPr>
          <w:rFonts w:ascii="Candara" w:hAnsi="Candara"/>
          <w:lang w:val="el-GR"/>
        </w:rPr>
      </w:pPr>
      <w:r w:rsidRPr="00FC34CA">
        <w:rPr>
          <w:rFonts w:ascii="Candara" w:hAnsi="Candara"/>
          <w:b/>
          <w:bCs/>
          <w:lang w:val="el-GR"/>
        </w:rPr>
        <w:t>Συν</w:t>
      </w:r>
      <w:r w:rsidR="003E3B11">
        <w:rPr>
          <w:rFonts w:ascii="Candara" w:hAnsi="Candara"/>
          <w:b/>
          <w:bCs/>
          <w:lang w:val="el-GR"/>
        </w:rPr>
        <w:t>έχεια</w:t>
      </w:r>
      <w:r w:rsidRPr="009A5F56">
        <w:rPr>
          <w:rFonts w:ascii="Candara" w:hAnsi="Candara"/>
          <w:lang w:val="el-GR"/>
        </w:rPr>
        <w:t xml:space="preserve">: Οι κοινωνικές υπηρεσίες πρέπει να οργανώνονται έτσι ώστε να διασφαλίζεται η συνέχεια της παροχής υπηρεσιών κατά τη διάρκεια της ανάγκης και, ιδίως όταν ανταποκρίνονται στις αναπτυξιακές και μακροπρόθεσμες ανάγκες, σύμφωνα με μια προσέγγιση κύκλου ζωής που επιτρέπει στους χρήστες να βασίζονται σε συνεχής, αδιάλειπτη γκάμα υπηρεσιών, από πρώτες παρεμβάσεις έως υποστήριξη και παρακολούθηση, αποφεύγοντας παράλληλα τον αρνητικό αντίκτυπο </w:t>
      </w:r>
      <w:r w:rsidR="009A5F56">
        <w:rPr>
          <w:rFonts w:ascii="Candara" w:hAnsi="Candara"/>
          <w:lang w:val="el-GR"/>
        </w:rPr>
        <w:t xml:space="preserve">της </w:t>
      </w:r>
      <w:r w:rsidRPr="009A5F56">
        <w:rPr>
          <w:rFonts w:ascii="Candara" w:hAnsi="Candara"/>
          <w:lang w:val="el-GR"/>
        </w:rPr>
        <w:t>διακοπή</w:t>
      </w:r>
      <w:r w:rsidR="009A5F56">
        <w:rPr>
          <w:rFonts w:ascii="Candara" w:hAnsi="Candara"/>
          <w:lang w:val="el-GR"/>
        </w:rPr>
        <w:t>ς</w:t>
      </w:r>
      <w:r w:rsidRPr="009A5F56">
        <w:rPr>
          <w:rFonts w:ascii="Candara" w:hAnsi="Candara"/>
          <w:lang w:val="el-GR"/>
        </w:rPr>
        <w:t xml:space="preserve"> της υπηρεσίας.</w:t>
      </w:r>
    </w:p>
    <w:p w14:paraId="7B80944F" w14:textId="52223DE0" w:rsidR="00794A78" w:rsidRDefault="00794A78" w:rsidP="00BE7731">
      <w:pPr>
        <w:pStyle w:val="a8"/>
        <w:numPr>
          <w:ilvl w:val="0"/>
          <w:numId w:val="10"/>
        </w:numPr>
        <w:spacing w:before="120" w:after="0" w:line="360" w:lineRule="auto"/>
        <w:rPr>
          <w:rFonts w:ascii="Candara" w:hAnsi="Candara"/>
          <w:lang w:val="el-GR"/>
        </w:rPr>
      </w:pPr>
      <w:r w:rsidRPr="00FC34CA">
        <w:rPr>
          <w:rFonts w:ascii="Candara" w:hAnsi="Candara"/>
          <w:b/>
          <w:bCs/>
          <w:lang w:val="el-GR"/>
        </w:rPr>
        <w:t>Προσανατολισμός αποτελεσμάτων</w:t>
      </w:r>
      <w:r w:rsidRPr="00794A78">
        <w:rPr>
          <w:rFonts w:ascii="Candara" w:hAnsi="Candara"/>
          <w:lang w:val="el-GR"/>
        </w:rPr>
        <w:t>: Οι κοινωνικές υπηρεσίες πρέπει να επικεντρώνονται κυρίως στα οφέλη για τους χρήστες, λαμβάνοντας υπόψη, όταν χρειάζεται, τα οφέλη για τις οικογένειές τους, τους άτυπους φροντιστές και την κοινότητα. Η παροχή υπηρεσιών θα πρέπει να βελτιστοποιείται βάσει περιοδικών αξιολογήσεων που θα πρέπει, μεταξύ άλλων, να διοχετεύουν τα σχόλια του οργανισμού από χρήστες και ενδιαφερόμενους</w:t>
      </w:r>
      <w:r w:rsidR="009A5F56">
        <w:rPr>
          <w:rFonts w:ascii="Candara" w:hAnsi="Candara"/>
          <w:lang w:val="el-GR"/>
        </w:rPr>
        <w:t>.</w:t>
      </w:r>
    </w:p>
    <w:p w14:paraId="06AC9A83" w14:textId="427C3EBE" w:rsidR="009A5F56" w:rsidRDefault="009A5F56" w:rsidP="009A5F56">
      <w:pPr>
        <w:spacing w:before="120" w:after="0" w:line="360" w:lineRule="auto"/>
        <w:rPr>
          <w:rFonts w:ascii="Candara" w:hAnsi="Candara"/>
          <w:lang w:val="el-GR"/>
        </w:rPr>
      </w:pPr>
    </w:p>
    <w:p w14:paraId="337FCC33" w14:textId="566783A2" w:rsidR="009A5F56" w:rsidRDefault="00DA09C2" w:rsidP="00DA09C2">
      <w:pPr>
        <w:pStyle w:val="1"/>
        <w:numPr>
          <w:ilvl w:val="1"/>
          <w:numId w:val="2"/>
        </w:numPr>
        <w:tabs>
          <w:tab w:val="left" w:pos="284"/>
        </w:tabs>
        <w:spacing w:line="276" w:lineRule="auto"/>
        <w:ind w:left="1077"/>
        <w:rPr>
          <w:rFonts w:ascii="Candara" w:hAnsi="Candara"/>
          <w:sz w:val="24"/>
          <w:szCs w:val="24"/>
          <w:lang w:val="el-GR"/>
        </w:rPr>
      </w:pPr>
      <w:bookmarkStart w:id="14" w:name="_Toc73035632"/>
      <w:r w:rsidRPr="00DA09C2">
        <w:rPr>
          <w:rFonts w:ascii="Candara" w:hAnsi="Candara"/>
          <w:sz w:val="24"/>
          <w:szCs w:val="24"/>
          <w:lang w:val="el-GR"/>
        </w:rPr>
        <w:t xml:space="preserve">Αρχές ποιότητας για τις σχέσεις μεταξύ </w:t>
      </w:r>
      <w:proofErr w:type="spellStart"/>
      <w:r w:rsidRPr="00DA09C2">
        <w:rPr>
          <w:rFonts w:ascii="Candara" w:hAnsi="Candara"/>
          <w:sz w:val="24"/>
          <w:szCs w:val="24"/>
          <w:lang w:val="el-GR"/>
        </w:rPr>
        <w:t>παρόχων</w:t>
      </w:r>
      <w:proofErr w:type="spellEnd"/>
      <w:r w:rsidRPr="00DA09C2">
        <w:rPr>
          <w:rFonts w:ascii="Candara" w:hAnsi="Candara"/>
          <w:sz w:val="24"/>
          <w:szCs w:val="24"/>
          <w:lang w:val="el-GR"/>
        </w:rPr>
        <w:t xml:space="preserve"> υπηρεσιών και χρ</w:t>
      </w:r>
      <w:r w:rsidR="003E3B11">
        <w:rPr>
          <w:rFonts w:ascii="Candara" w:hAnsi="Candara"/>
          <w:sz w:val="24"/>
          <w:szCs w:val="24"/>
          <w:lang w:val="el-GR"/>
        </w:rPr>
        <w:t>ηστών</w:t>
      </w:r>
      <w:bookmarkEnd w:id="14"/>
    </w:p>
    <w:p w14:paraId="7007BBBE" w14:textId="73BA6620" w:rsidR="00DA09C2" w:rsidRDefault="00DA09C2" w:rsidP="00DA09C2">
      <w:pPr>
        <w:rPr>
          <w:lang w:val="el-GR"/>
        </w:rPr>
      </w:pPr>
    </w:p>
    <w:p w14:paraId="33395509" w14:textId="1ADD386D" w:rsidR="00DA09C2" w:rsidRPr="00834EAA" w:rsidRDefault="00DA09C2" w:rsidP="00834EAA">
      <w:pPr>
        <w:spacing w:before="120" w:after="0" w:line="360" w:lineRule="auto"/>
        <w:rPr>
          <w:rFonts w:ascii="Candara" w:hAnsi="Candara"/>
          <w:lang w:val="el-GR"/>
        </w:rPr>
      </w:pPr>
      <w:r w:rsidRPr="00FC34CA">
        <w:rPr>
          <w:rFonts w:ascii="Candara" w:hAnsi="Candara"/>
          <w:b/>
          <w:bCs/>
          <w:lang w:val="el-GR"/>
        </w:rPr>
        <w:lastRenderedPageBreak/>
        <w:t>Σεβασμός των δικαιωμάτων των χρηστών</w:t>
      </w:r>
      <w:r w:rsidRPr="00834EAA">
        <w:rPr>
          <w:rFonts w:ascii="Candara" w:hAnsi="Candara"/>
          <w:lang w:val="el-GR"/>
        </w:rPr>
        <w:t xml:space="preserve">: Οι </w:t>
      </w:r>
      <w:proofErr w:type="spellStart"/>
      <w:r w:rsidRPr="00834EAA">
        <w:rPr>
          <w:rFonts w:ascii="Candara" w:hAnsi="Candara"/>
          <w:lang w:val="el-GR"/>
        </w:rPr>
        <w:t>πάροχοι</w:t>
      </w:r>
      <w:proofErr w:type="spellEnd"/>
      <w:r w:rsidRPr="00834EAA">
        <w:rPr>
          <w:rFonts w:ascii="Candara" w:hAnsi="Candara"/>
          <w:lang w:val="el-GR"/>
        </w:rPr>
        <w:t xml:space="preserve"> υπηρεσιών πρέπει να σέβονται τα θεμελιώδη δικαιώματα και ελευθερίες, όπως περιγράφονται στα εθνικά, ευρωπαϊκά και διεθνή μέσα για τα ανθρώπινα δικαιώματα, καθώς και την αξιοπρέπεια των χρηστών. Επιπλέον, πρέπει να προωθήσουν και να εφαρμόσουν τα δικαιώματα των χρηστών όσον αφορά τις ίσες ευκαιρίες, την ίση μεταχείριση, την ελευθερία επιλογής, την αυτοδιάθεση, τον έλεγχο της ζωής τους και τον σεβασμό της ιδιωτικής τους ζωής. Πρέπει να παρέχονται κατάλληλες υπηρεσίες χωρίς διακρίσεις λόγω φύλου, φυλετικής ή </w:t>
      </w:r>
      <w:proofErr w:type="spellStart"/>
      <w:r w:rsidRPr="00834EAA">
        <w:rPr>
          <w:rFonts w:ascii="Candara" w:hAnsi="Candara"/>
          <w:lang w:val="el-GR"/>
        </w:rPr>
        <w:t>εθνοτικής</w:t>
      </w:r>
      <w:proofErr w:type="spellEnd"/>
      <w:r w:rsidRPr="00834EAA">
        <w:rPr>
          <w:rFonts w:ascii="Candara" w:hAnsi="Candara"/>
          <w:lang w:val="el-GR"/>
        </w:rPr>
        <w:t xml:space="preserve"> καταγωγής, θρησκείας ή πεποιθήσεων, αναπηρίας, ηλικίας ή γενετήσιου προσανατολισμού. Η σωματική, ψυχική και οικονομική κακοποίηση ευάλωτων χρηστών θα πρέπει να προλαμβάνεται και να επιβάλλεται επαρκής κύρωση.</w:t>
      </w:r>
    </w:p>
    <w:p w14:paraId="33CA7A07" w14:textId="79B81C81" w:rsidR="003B5A6F" w:rsidRPr="00834EAA" w:rsidRDefault="003B5A6F" w:rsidP="00834EAA">
      <w:pPr>
        <w:spacing w:before="120" w:after="0" w:line="360" w:lineRule="auto"/>
        <w:rPr>
          <w:rFonts w:ascii="Candara" w:hAnsi="Candara"/>
          <w:lang w:val="el-GR"/>
        </w:rPr>
      </w:pPr>
    </w:p>
    <w:p w14:paraId="70884301" w14:textId="77777777" w:rsidR="003B5A6F" w:rsidRPr="00FC34CA" w:rsidRDefault="003B5A6F" w:rsidP="00FC34CA">
      <w:pPr>
        <w:spacing w:before="120" w:after="0" w:line="360" w:lineRule="auto"/>
        <w:ind w:left="284" w:right="284"/>
        <w:rPr>
          <w:rFonts w:ascii="Candara" w:hAnsi="Candara"/>
          <w:i/>
          <w:iCs/>
          <w:lang w:val="el-GR"/>
        </w:rPr>
      </w:pPr>
      <w:r w:rsidRPr="00FC34CA">
        <w:rPr>
          <w:rFonts w:ascii="Candara" w:hAnsi="Candara"/>
          <w:i/>
          <w:iCs/>
          <w:lang w:val="el-GR"/>
        </w:rPr>
        <w:t>Κριτήρια ποιότητας</w:t>
      </w:r>
    </w:p>
    <w:p w14:paraId="367F6AFC" w14:textId="1B3ECF91" w:rsidR="003B5A6F" w:rsidRPr="002F3219" w:rsidRDefault="003B5A6F" w:rsidP="00BE7731">
      <w:pPr>
        <w:pStyle w:val="a8"/>
        <w:numPr>
          <w:ilvl w:val="0"/>
          <w:numId w:val="11"/>
        </w:numPr>
        <w:spacing w:before="120" w:after="0" w:line="360" w:lineRule="auto"/>
        <w:ind w:right="284"/>
        <w:rPr>
          <w:rFonts w:ascii="Candara" w:hAnsi="Candara"/>
          <w:i/>
          <w:iCs/>
          <w:lang w:val="el-GR"/>
        </w:rPr>
      </w:pPr>
      <w:r w:rsidRPr="002F3219">
        <w:rPr>
          <w:rFonts w:ascii="Candara" w:hAnsi="Candara"/>
          <w:i/>
          <w:iCs/>
          <w:lang w:val="el-GR"/>
        </w:rPr>
        <w:t xml:space="preserve">παρέχοντας σε δυνητικούς και πραγματικούς χρήστες κοινωνικών υπηρεσιών και, όπου απαιτείται, στις οικογένειές τους, σαφείς, ακριβείς και </w:t>
      </w:r>
      <w:proofErr w:type="spellStart"/>
      <w:r w:rsidRPr="002F3219">
        <w:rPr>
          <w:rFonts w:ascii="Candara" w:hAnsi="Candara"/>
          <w:i/>
          <w:iCs/>
          <w:lang w:val="el-GR"/>
        </w:rPr>
        <w:t>προσβάσιμες</w:t>
      </w:r>
      <w:proofErr w:type="spellEnd"/>
      <w:r w:rsidRPr="002F3219">
        <w:rPr>
          <w:rFonts w:ascii="Candara" w:hAnsi="Candara"/>
          <w:i/>
          <w:iCs/>
          <w:lang w:val="el-GR"/>
        </w:rPr>
        <w:t xml:space="preserve"> πληροφορίες, προσαρμοσμένες στις ιδιαιτερότητες κάθε ομάδας στόχου, ιδίως σχετικά με τους τύπους, τη διαθεσιμότητα, την έκταση και τους περιορισμούς της παρεχόμενης υπηρεσίας. Οι πληροφορίες πρέπει επίσης να περιλαμβάνουν ανεξάρτητες εκθέσεις αξιολόγησης και αξιολόγησης ποιότητας.</w:t>
      </w:r>
    </w:p>
    <w:p w14:paraId="5138157F" w14:textId="4884B5E6" w:rsidR="003B5A6F" w:rsidRPr="002F3219" w:rsidRDefault="003B5A6F" w:rsidP="00BE7731">
      <w:pPr>
        <w:pStyle w:val="a8"/>
        <w:numPr>
          <w:ilvl w:val="0"/>
          <w:numId w:val="11"/>
        </w:numPr>
        <w:spacing w:before="120" w:after="0" w:line="360" w:lineRule="auto"/>
        <w:ind w:right="284"/>
        <w:rPr>
          <w:rFonts w:ascii="Candara" w:hAnsi="Candara"/>
          <w:i/>
          <w:iCs/>
          <w:lang w:val="el-GR"/>
        </w:rPr>
      </w:pPr>
      <w:r w:rsidRPr="002F3219">
        <w:rPr>
          <w:rFonts w:ascii="Candara" w:hAnsi="Candara"/>
          <w:i/>
          <w:iCs/>
          <w:lang w:val="el-GR"/>
        </w:rPr>
        <w:t>εξασφαλίζοντας την πρόσβαση των ατόμων με αναπηρία σε μέσα ενημέρωσης και επικοινωνίας προσαρμοσμένα στις ανάγκες τους.</w:t>
      </w:r>
    </w:p>
    <w:p w14:paraId="6F9D7BB5" w14:textId="75A9E3EC" w:rsidR="003B5A6F" w:rsidRPr="002F3219" w:rsidRDefault="003B5A6F" w:rsidP="00BE7731">
      <w:pPr>
        <w:pStyle w:val="a8"/>
        <w:numPr>
          <w:ilvl w:val="0"/>
          <w:numId w:val="11"/>
        </w:numPr>
        <w:spacing w:before="120" w:after="0" w:line="360" w:lineRule="auto"/>
        <w:ind w:right="284"/>
        <w:rPr>
          <w:rFonts w:ascii="Candara" w:hAnsi="Candara"/>
          <w:i/>
          <w:iCs/>
          <w:lang w:val="el-GR"/>
        </w:rPr>
      </w:pPr>
      <w:r w:rsidRPr="002F3219">
        <w:rPr>
          <w:rFonts w:ascii="Candara" w:hAnsi="Candara"/>
          <w:i/>
          <w:iCs/>
          <w:lang w:val="el-GR"/>
        </w:rPr>
        <w:t xml:space="preserve">εφαρμογή διαφανών, </w:t>
      </w:r>
      <w:proofErr w:type="spellStart"/>
      <w:r w:rsidRPr="002F3219">
        <w:rPr>
          <w:rFonts w:ascii="Candara" w:hAnsi="Candara"/>
          <w:i/>
          <w:iCs/>
          <w:lang w:val="el-GR"/>
        </w:rPr>
        <w:t>προσβάσιμων</w:t>
      </w:r>
      <w:proofErr w:type="spellEnd"/>
      <w:r w:rsidRPr="002F3219">
        <w:rPr>
          <w:rFonts w:ascii="Candara" w:hAnsi="Candara"/>
          <w:i/>
          <w:iCs/>
          <w:lang w:val="el-GR"/>
        </w:rPr>
        <w:t xml:space="preserve"> και φιλικών προς το χρήστη διαδικασιών συμβουλών και παραπόνων για τους χρήστες.</w:t>
      </w:r>
    </w:p>
    <w:p w14:paraId="079FAF0A" w14:textId="53490701" w:rsidR="003B5A6F" w:rsidRPr="002F3219" w:rsidRDefault="003B5A6F" w:rsidP="00BE7731">
      <w:pPr>
        <w:pStyle w:val="a8"/>
        <w:numPr>
          <w:ilvl w:val="0"/>
          <w:numId w:val="11"/>
        </w:numPr>
        <w:spacing w:before="120" w:after="0" w:line="360" w:lineRule="auto"/>
        <w:ind w:right="284"/>
        <w:rPr>
          <w:rFonts w:ascii="Candara" w:hAnsi="Candara"/>
          <w:i/>
          <w:iCs/>
          <w:lang w:val="el-GR"/>
        </w:rPr>
      </w:pPr>
      <w:r w:rsidRPr="002F3219">
        <w:rPr>
          <w:rFonts w:ascii="Candara" w:hAnsi="Candara"/>
          <w:i/>
          <w:iCs/>
          <w:lang w:val="el-GR"/>
        </w:rPr>
        <w:t>δημιουργία ρυθμιστικών πλαισίων και μηχανισμών ελέγχου για την αποφυγή σωματικής, ψυχολογικής ή οικονομικής κατάχρησης και για τη διασφάλιση της συμμόρφωσης με τους κανόνες υγείας και ασφάλειας ·</w:t>
      </w:r>
    </w:p>
    <w:p w14:paraId="140AD5D9" w14:textId="63FBBF50" w:rsidR="003B5A6F" w:rsidRPr="002F3219" w:rsidRDefault="003B5A6F" w:rsidP="00BE7731">
      <w:pPr>
        <w:pStyle w:val="a8"/>
        <w:numPr>
          <w:ilvl w:val="0"/>
          <w:numId w:val="11"/>
        </w:numPr>
        <w:spacing w:before="120" w:after="0" w:line="360" w:lineRule="auto"/>
        <w:ind w:right="284"/>
        <w:rPr>
          <w:rFonts w:ascii="Candara" w:hAnsi="Candara"/>
          <w:i/>
          <w:iCs/>
          <w:lang w:val="el-GR"/>
        </w:rPr>
      </w:pPr>
      <w:r w:rsidRPr="002F3219">
        <w:rPr>
          <w:rFonts w:ascii="Candara" w:hAnsi="Candara"/>
          <w:i/>
          <w:iCs/>
          <w:lang w:val="el-GR"/>
        </w:rPr>
        <w:t>παρέχοντας στους εργαζομένους και τους εθελοντές που εμπλέκονται στην παροχή υπηρεσιών επαρκή εκπαίδευση σε καθημερινή φροντίδα με βάση τα δικαιώματα, με επίκεντρο τα άτομα, στην αποφυγή διακρίσεων και στην επίγνωση των ιδιαιτεροτήτων των ομάδων ατόμων στους οποίους παρέχουν υπηρεσίες ·</w:t>
      </w:r>
    </w:p>
    <w:p w14:paraId="7EBA96AF" w14:textId="013D7DBD" w:rsidR="003B5A6F" w:rsidRPr="002F3219" w:rsidRDefault="003B5A6F" w:rsidP="00BE7731">
      <w:pPr>
        <w:pStyle w:val="a8"/>
        <w:numPr>
          <w:ilvl w:val="0"/>
          <w:numId w:val="11"/>
        </w:numPr>
        <w:spacing w:before="120" w:after="0" w:line="360" w:lineRule="auto"/>
        <w:ind w:right="284"/>
        <w:rPr>
          <w:rFonts w:ascii="Candara" w:hAnsi="Candara"/>
          <w:i/>
          <w:iCs/>
          <w:lang w:val="el-GR"/>
        </w:rPr>
      </w:pPr>
      <w:r w:rsidRPr="002F3219">
        <w:rPr>
          <w:rFonts w:ascii="Candara" w:hAnsi="Candara"/>
          <w:i/>
          <w:iCs/>
          <w:lang w:val="el-GR"/>
        </w:rPr>
        <w:t>προώθηση της ένταξης των χρηστών στην κοινότητα ·</w:t>
      </w:r>
    </w:p>
    <w:p w14:paraId="50ECCE70" w14:textId="331F6FDC" w:rsidR="00DA09C2" w:rsidRPr="002F3219" w:rsidRDefault="003B5A6F" w:rsidP="00BE7731">
      <w:pPr>
        <w:pStyle w:val="a8"/>
        <w:numPr>
          <w:ilvl w:val="0"/>
          <w:numId w:val="11"/>
        </w:numPr>
        <w:spacing w:before="120" w:after="0" w:line="360" w:lineRule="auto"/>
        <w:ind w:right="284"/>
        <w:rPr>
          <w:rFonts w:ascii="Candara" w:hAnsi="Candara"/>
          <w:i/>
          <w:iCs/>
          <w:lang w:val="el-GR"/>
        </w:rPr>
      </w:pPr>
      <w:r w:rsidRPr="002F3219">
        <w:rPr>
          <w:rFonts w:ascii="Candara" w:hAnsi="Candara"/>
          <w:i/>
          <w:iCs/>
          <w:lang w:val="el-GR"/>
        </w:rPr>
        <w:t xml:space="preserve">διασφαλίζοντας την εμπιστευτικότητα και την ασφάλεια των δεδομένων σχετικά με τους χρήστες και τις υπηρεσίες που τους παρέχονται, μέσα σε ένα σύστημα που επιτρέπει την κοινή χρήση δεδομένων, όταν χρειάζεται, μεταξύ διαφορετικών </w:t>
      </w:r>
      <w:proofErr w:type="spellStart"/>
      <w:r w:rsidRPr="002F3219">
        <w:rPr>
          <w:rFonts w:ascii="Candara" w:hAnsi="Candara"/>
          <w:i/>
          <w:iCs/>
          <w:lang w:val="el-GR"/>
        </w:rPr>
        <w:lastRenderedPageBreak/>
        <w:t>παρόχων</w:t>
      </w:r>
      <w:proofErr w:type="spellEnd"/>
      <w:r w:rsidRPr="002F3219">
        <w:rPr>
          <w:rFonts w:ascii="Candara" w:hAnsi="Candara"/>
          <w:i/>
          <w:iCs/>
          <w:lang w:val="el-GR"/>
        </w:rPr>
        <w:t xml:space="preserve"> υπηρεσιών που εμπλέκονται ενώ συμμορφώνεται πλήρως με το νομοθετικό πλαίσιο προστασίας δεδομένων</w:t>
      </w:r>
    </w:p>
    <w:p w14:paraId="3448DAEB" w14:textId="51FE96B4" w:rsidR="003B5A6F" w:rsidRPr="00834EAA" w:rsidRDefault="003B5A6F" w:rsidP="00834EAA">
      <w:pPr>
        <w:spacing w:before="120" w:after="0" w:line="360" w:lineRule="auto"/>
        <w:rPr>
          <w:rFonts w:ascii="Candara" w:hAnsi="Candara"/>
          <w:lang w:val="el-GR"/>
        </w:rPr>
      </w:pPr>
    </w:p>
    <w:p w14:paraId="1ADD3110" w14:textId="3B151705" w:rsidR="003B5A6F" w:rsidRPr="00834EAA" w:rsidRDefault="003B5A6F" w:rsidP="00834EAA">
      <w:pPr>
        <w:spacing w:before="120" w:after="0" w:line="360" w:lineRule="auto"/>
        <w:rPr>
          <w:rFonts w:ascii="Candara" w:hAnsi="Candara"/>
          <w:lang w:val="el-GR"/>
        </w:rPr>
      </w:pPr>
      <w:r w:rsidRPr="00FC34CA">
        <w:rPr>
          <w:rFonts w:ascii="Candara" w:hAnsi="Candara"/>
          <w:b/>
          <w:bCs/>
          <w:lang w:val="el-GR"/>
        </w:rPr>
        <w:t>Συμμετοχή και ενδυνάμωση</w:t>
      </w:r>
      <w:r w:rsidRPr="00834EAA">
        <w:rPr>
          <w:rFonts w:ascii="Candara" w:hAnsi="Candara"/>
          <w:lang w:val="el-GR"/>
        </w:rPr>
        <w:t xml:space="preserve">: Οι </w:t>
      </w:r>
      <w:proofErr w:type="spellStart"/>
      <w:r w:rsidRPr="00834EAA">
        <w:rPr>
          <w:rFonts w:ascii="Candara" w:hAnsi="Candara"/>
          <w:lang w:val="el-GR"/>
        </w:rPr>
        <w:t>πάροχοι</w:t>
      </w:r>
      <w:proofErr w:type="spellEnd"/>
      <w:r w:rsidRPr="00834EAA">
        <w:rPr>
          <w:rFonts w:ascii="Candara" w:hAnsi="Candara"/>
          <w:lang w:val="el-GR"/>
        </w:rPr>
        <w:t xml:space="preserve"> υπηρεσιών θα πρέπει να ενθαρρύνουν την ενεργό συμμετοχή των χρηστών και, κατά περίπτωση, των οικογενειών τους ή των αξιόπιστων προσώπων τους και των άτυπων φροντιστών τους στις αποφάσεις σχετικά με το σχεδιασμό, την παράδοση και την αξιολόγηση των υπηρεσιών. Η παροχή υπηρεσιών πρέπει να δίνει τη δυνατότητα στους χρήστες να καθορίζουν τις προσωπικές τους ανάγκες και πρέπει να στοχεύουν στην ενίσχυση ή τη διατήρηση των ικανοτήτων τους διατηρώντας παράλληλα όσο το δυνατόν περισσότερο έλεγχο στη ζωή τους</w:t>
      </w:r>
    </w:p>
    <w:p w14:paraId="721D662B" w14:textId="3320FB8D" w:rsidR="003B5A6F" w:rsidRPr="00834EAA" w:rsidRDefault="003B5A6F" w:rsidP="00834EAA">
      <w:pPr>
        <w:spacing w:before="120" w:after="0" w:line="360" w:lineRule="auto"/>
        <w:rPr>
          <w:rFonts w:ascii="Candara" w:hAnsi="Candara"/>
          <w:lang w:val="el-GR"/>
        </w:rPr>
      </w:pPr>
    </w:p>
    <w:p w14:paraId="0509DB40" w14:textId="77777777" w:rsidR="003B5A6F" w:rsidRPr="00FC34CA" w:rsidRDefault="003B5A6F" w:rsidP="00FC34CA">
      <w:pPr>
        <w:spacing w:before="120" w:after="0" w:line="360" w:lineRule="auto"/>
        <w:ind w:left="284" w:right="284"/>
        <w:rPr>
          <w:rFonts w:ascii="Candara" w:hAnsi="Candara"/>
          <w:i/>
          <w:iCs/>
          <w:lang w:val="el-GR"/>
        </w:rPr>
      </w:pPr>
      <w:r w:rsidRPr="00FC34CA">
        <w:rPr>
          <w:rFonts w:ascii="Candara" w:hAnsi="Candara"/>
          <w:i/>
          <w:iCs/>
          <w:lang w:val="el-GR"/>
        </w:rPr>
        <w:t>Κριτήρια ποιότητας</w:t>
      </w:r>
    </w:p>
    <w:p w14:paraId="662CE783" w14:textId="35CE66DE" w:rsidR="003B5A6F" w:rsidRPr="002F3219" w:rsidRDefault="003B5A6F" w:rsidP="00BE7731">
      <w:pPr>
        <w:pStyle w:val="a8"/>
        <w:numPr>
          <w:ilvl w:val="0"/>
          <w:numId w:val="12"/>
        </w:numPr>
        <w:spacing w:before="120" w:after="0" w:line="360" w:lineRule="auto"/>
        <w:ind w:right="284"/>
        <w:rPr>
          <w:rFonts w:ascii="Candara" w:hAnsi="Candara"/>
          <w:i/>
          <w:iCs/>
          <w:lang w:val="el-GR"/>
        </w:rPr>
      </w:pPr>
      <w:r w:rsidRPr="002F3219">
        <w:rPr>
          <w:rFonts w:ascii="Candara" w:hAnsi="Candara"/>
          <w:i/>
          <w:iCs/>
          <w:lang w:val="el-GR"/>
        </w:rPr>
        <w:t>διασφαλίζοντας τη συμμετοχή των χρηστών και, όταν χρειάζεται, των δικών τους</w:t>
      </w:r>
    </w:p>
    <w:p w14:paraId="63BA6E72" w14:textId="77777777" w:rsidR="003B5A6F" w:rsidRPr="002F3219" w:rsidRDefault="003B5A6F" w:rsidP="00BE7731">
      <w:pPr>
        <w:pStyle w:val="a8"/>
        <w:numPr>
          <w:ilvl w:val="0"/>
          <w:numId w:val="12"/>
        </w:numPr>
        <w:spacing w:before="120" w:after="0" w:line="360" w:lineRule="auto"/>
        <w:ind w:right="284"/>
        <w:rPr>
          <w:rFonts w:ascii="Candara" w:hAnsi="Candara"/>
          <w:i/>
          <w:iCs/>
          <w:lang w:val="el-GR"/>
        </w:rPr>
      </w:pPr>
      <w:r w:rsidRPr="002F3219">
        <w:rPr>
          <w:rFonts w:ascii="Candara" w:hAnsi="Candara"/>
          <w:i/>
          <w:iCs/>
          <w:lang w:val="el-GR"/>
        </w:rPr>
        <w:t>εκπρόσωποι, οι οικογένειές τους ή τα έμπιστα πρόσωπα και οι άτυποι φροντιστές τους στο σχεδιασμό, την ανάπτυξη, την παράδοση, την παρακολούθηση και την αξιολόγηση της υπηρεσίας, όταν είναι απαραίτητο παρέχοντας επαρκή μέσα, συμπεριλαμβανομένης της υποστηριζόμενης απόφασης</w:t>
      </w:r>
    </w:p>
    <w:p w14:paraId="022BEDCD" w14:textId="4A4D20E0" w:rsidR="003B5A6F" w:rsidRPr="002F3219" w:rsidRDefault="003B5A6F" w:rsidP="00BE7731">
      <w:pPr>
        <w:pStyle w:val="a8"/>
        <w:numPr>
          <w:ilvl w:val="0"/>
          <w:numId w:val="12"/>
        </w:numPr>
        <w:spacing w:before="120" w:after="0" w:line="360" w:lineRule="auto"/>
        <w:ind w:right="284"/>
        <w:rPr>
          <w:rFonts w:ascii="Candara" w:hAnsi="Candara"/>
          <w:i/>
          <w:iCs/>
          <w:lang w:val="el-GR"/>
        </w:rPr>
      </w:pPr>
      <w:r w:rsidRPr="002F3219">
        <w:rPr>
          <w:rFonts w:ascii="Candara" w:hAnsi="Candara"/>
          <w:i/>
          <w:iCs/>
          <w:lang w:val="el-GR"/>
        </w:rPr>
        <w:t>δημιουργία και υπεράσπιση ·</w:t>
      </w:r>
    </w:p>
    <w:p w14:paraId="6A4E718A" w14:textId="58F9858E" w:rsidR="003B5A6F" w:rsidRPr="002F3219" w:rsidRDefault="003B5A6F" w:rsidP="00BE7731">
      <w:pPr>
        <w:pStyle w:val="a8"/>
        <w:numPr>
          <w:ilvl w:val="0"/>
          <w:numId w:val="12"/>
        </w:numPr>
        <w:spacing w:before="120" w:after="0" w:line="360" w:lineRule="auto"/>
        <w:ind w:right="284"/>
        <w:rPr>
          <w:rFonts w:ascii="Candara" w:hAnsi="Candara"/>
          <w:i/>
          <w:iCs/>
          <w:lang w:val="el-GR"/>
        </w:rPr>
      </w:pPr>
      <w:r w:rsidRPr="002F3219">
        <w:rPr>
          <w:rFonts w:ascii="Candara" w:hAnsi="Candara"/>
          <w:i/>
          <w:iCs/>
          <w:lang w:val="el-GR"/>
        </w:rPr>
        <w:t>συμμετοχή σε διάλογο με οργανισμούς που εκπροσωπούν τους χρήστες και συμμετοχή τους στο σύστημα λήψης αποφάσεων.</w:t>
      </w:r>
    </w:p>
    <w:p w14:paraId="135F16CF" w14:textId="1C43329E" w:rsidR="003B5A6F" w:rsidRPr="002F3219" w:rsidRDefault="003B5A6F" w:rsidP="00BE7731">
      <w:pPr>
        <w:pStyle w:val="a8"/>
        <w:numPr>
          <w:ilvl w:val="0"/>
          <w:numId w:val="12"/>
        </w:numPr>
        <w:spacing w:before="120" w:after="0" w:line="360" w:lineRule="auto"/>
        <w:ind w:right="284"/>
        <w:rPr>
          <w:rFonts w:ascii="Candara" w:hAnsi="Candara"/>
          <w:i/>
          <w:iCs/>
          <w:lang w:val="el-GR"/>
        </w:rPr>
      </w:pPr>
      <w:r w:rsidRPr="002F3219">
        <w:rPr>
          <w:rFonts w:ascii="Candara" w:hAnsi="Candara"/>
          <w:i/>
          <w:iCs/>
          <w:lang w:val="el-GR"/>
        </w:rPr>
        <w:t>καθιέρωση περιοδικής επισκόπησης της ικανοποίησης των χρηστών με τις παρεχόμενες υπηρεσίες.</w:t>
      </w:r>
    </w:p>
    <w:p w14:paraId="6CC63C1C" w14:textId="45BFAEA5" w:rsidR="003B5A6F" w:rsidRPr="009441A5" w:rsidRDefault="009441A5" w:rsidP="009441A5">
      <w:pPr>
        <w:pStyle w:val="1"/>
        <w:numPr>
          <w:ilvl w:val="1"/>
          <w:numId w:val="2"/>
        </w:numPr>
        <w:tabs>
          <w:tab w:val="left" w:pos="284"/>
        </w:tabs>
        <w:spacing w:line="276" w:lineRule="auto"/>
        <w:ind w:left="1077"/>
        <w:rPr>
          <w:rFonts w:ascii="Candara" w:hAnsi="Candara"/>
          <w:sz w:val="24"/>
          <w:szCs w:val="24"/>
          <w:lang w:val="el-GR"/>
        </w:rPr>
      </w:pPr>
      <w:bookmarkStart w:id="15" w:name="_Toc73035633"/>
      <w:r w:rsidRPr="009441A5">
        <w:rPr>
          <w:rFonts w:ascii="Candara" w:hAnsi="Candara"/>
          <w:sz w:val="24"/>
          <w:szCs w:val="24"/>
          <w:lang w:val="el-GR"/>
        </w:rPr>
        <w:t xml:space="preserve">Αρχές ποιότητας για τις σχέσεις μεταξύ </w:t>
      </w:r>
      <w:proofErr w:type="spellStart"/>
      <w:r w:rsidRPr="009441A5">
        <w:rPr>
          <w:rFonts w:ascii="Candara" w:hAnsi="Candara"/>
          <w:sz w:val="24"/>
          <w:szCs w:val="24"/>
          <w:lang w:val="el-GR"/>
        </w:rPr>
        <w:t>παρόχων</w:t>
      </w:r>
      <w:proofErr w:type="spellEnd"/>
      <w:r w:rsidRPr="009441A5">
        <w:rPr>
          <w:rFonts w:ascii="Candara" w:hAnsi="Candara"/>
          <w:sz w:val="24"/>
          <w:szCs w:val="24"/>
          <w:lang w:val="el-GR"/>
        </w:rPr>
        <w:t xml:space="preserve"> υπηρεσιών, δημόσιων αρχών, κοινωνικών εταίρων και άλλων ενδιαφερομένων</w:t>
      </w:r>
      <w:bookmarkEnd w:id="15"/>
    </w:p>
    <w:p w14:paraId="20D2CAB7" w14:textId="1D557C56" w:rsidR="003B5A6F" w:rsidRDefault="003B5A6F" w:rsidP="003B5A6F">
      <w:pPr>
        <w:rPr>
          <w:lang w:val="el-GR"/>
        </w:rPr>
      </w:pPr>
    </w:p>
    <w:p w14:paraId="16688A06" w14:textId="77777777" w:rsidR="000B1BB7" w:rsidRPr="00834EAA" w:rsidRDefault="000B1BB7" w:rsidP="00834EAA">
      <w:pPr>
        <w:spacing w:before="120" w:after="0" w:line="360" w:lineRule="auto"/>
        <w:rPr>
          <w:rFonts w:ascii="Candara" w:hAnsi="Candara"/>
          <w:lang w:val="el-GR"/>
        </w:rPr>
      </w:pPr>
      <w:r w:rsidRPr="009744C0">
        <w:rPr>
          <w:rFonts w:ascii="Candara" w:hAnsi="Candara"/>
          <w:b/>
          <w:bCs/>
          <w:lang w:val="el-GR"/>
        </w:rPr>
        <w:t>Εταιρική σχέση</w:t>
      </w:r>
      <w:r w:rsidRPr="00834EAA">
        <w:rPr>
          <w:rFonts w:ascii="Candara" w:hAnsi="Candara"/>
          <w:lang w:val="el-GR"/>
        </w:rPr>
        <w:t xml:space="preserve">: Η ανάπτυξη της παροχής κοινωνικών υπηρεσιών απαιτεί την ενεργό συμμετοχή και συνεργασία όλων των ενδιαφερομένων τόσο από τον δημόσιο όσο και από τον ιδιωτικό τομέα: τοπικές αρχές, χρήστες υπηρεσιών, τις οικογένειές τους και άτυπους φροντιστές, οργανώσεις χρηστών, φορείς παροχής υπηρεσιών και τους αντιπροσωπευτικούς οργανισμούς τους, κοινωνικές εταίροι και οργανώσεις της κοινωνίας των πολιτών που δραστηριοποιούνται στην τοπική κοινότητα. Αυτή η συνεργασία είναι απαραίτητη για τη </w:t>
      </w:r>
      <w:r w:rsidRPr="00834EAA">
        <w:rPr>
          <w:rFonts w:ascii="Candara" w:hAnsi="Candara"/>
          <w:lang w:val="el-GR"/>
        </w:rPr>
        <w:lastRenderedPageBreak/>
        <w:t>δημιουργία ενός συνόλου κοινωνικών υπηρεσιών που ανταποκρίνονται στις τοπικές ανάγκες, για την αποτελεσματική χρήση των πόρων και της εμπειρογνωμοσύνης, καθώς και για την επίτευξη κοινωνικής συνοχής.</w:t>
      </w:r>
    </w:p>
    <w:p w14:paraId="4383B2BD" w14:textId="77777777" w:rsidR="000B1BB7" w:rsidRPr="009744C0" w:rsidRDefault="000B1BB7" w:rsidP="009744C0">
      <w:pPr>
        <w:spacing w:before="120" w:after="0" w:line="360" w:lineRule="auto"/>
        <w:ind w:left="284" w:right="284"/>
        <w:rPr>
          <w:rFonts w:ascii="Candara" w:hAnsi="Candara"/>
          <w:i/>
          <w:iCs/>
          <w:lang w:val="el-GR"/>
        </w:rPr>
      </w:pPr>
      <w:r w:rsidRPr="009744C0">
        <w:rPr>
          <w:rFonts w:ascii="Candara" w:hAnsi="Candara"/>
          <w:i/>
          <w:iCs/>
          <w:lang w:val="el-GR"/>
        </w:rPr>
        <w:t>Κριτήρια ποιότητας</w:t>
      </w:r>
    </w:p>
    <w:p w14:paraId="2E6CDD18" w14:textId="71927CB0" w:rsidR="000B1BB7" w:rsidRPr="002F3219" w:rsidRDefault="000B1BB7" w:rsidP="00BE7731">
      <w:pPr>
        <w:pStyle w:val="a8"/>
        <w:numPr>
          <w:ilvl w:val="0"/>
          <w:numId w:val="13"/>
        </w:numPr>
        <w:spacing w:before="120" w:after="0" w:line="360" w:lineRule="auto"/>
        <w:ind w:right="284"/>
        <w:rPr>
          <w:rFonts w:ascii="Candara" w:hAnsi="Candara"/>
          <w:i/>
          <w:iCs/>
          <w:lang w:val="el-GR"/>
        </w:rPr>
      </w:pPr>
      <w:r w:rsidRPr="002F3219">
        <w:rPr>
          <w:rFonts w:ascii="Candara" w:hAnsi="Candara"/>
          <w:i/>
          <w:iCs/>
          <w:lang w:val="el-GR"/>
        </w:rPr>
        <w:t>καθιέρωση συνεργιών μεταξύ όλων των ενδιαφερομένων στην κοινότητα, όσον αφορά τη χάραξη πολιτικής, τον προσδιορισμό των αναγκών, τον προγραμματισμό, την ανάπτυξη, την παράδοση, την παρακολούθηση και την αξιολόγηση των υπηρεσιών έτσι ώστε να διασφαλίζεται η συνέχεια της παροχής κοινωνικής υπηρεσίας για τη διάρκεια της ανάγκης, για να διευκολύνεται η πρόσβαση των χρηστών σε ένα ολοκληρωμένο φάσμα κοινωνικών υπηρεσιών και να διασφαλιστεί ότι η υπηρεσία συμβάλλει σε μια κοινωνία χωρίς αποκλεισμούς ·</w:t>
      </w:r>
    </w:p>
    <w:p w14:paraId="216AB2CB" w14:textId="24F0611B" w:rsidR="000B1BB7" w:rsidRPr="002F3219" w:rsidRDefault="000B1BB7" w:rsidP="00BE7731">
      <w:pPr>
        <w:pStyle w:val="a8"/>
        <w:numPr>
          <w:ilvl w:val="0"/>
          <w:numId w:val="13"/>
        </w:numPr>
        <w:spacing w:before="120" w:after="0" w:line="360" w:lineRule="auto"/>
        <w:ind w:right="284"/>
        <w:rPr>
          <w:rFonts w:ascii="Candara" w:hAnsi="Candara"/>
          <w:i/>
          <w:iCs/>
          <w:lang w:val="el-GR"/>
        </w:rPr>
      </w:pPr>
      <w:r w:rsidRPr="002F3219">
        <w:rPr>
          <w:rFonts w:ascii="Candara" w:hAnsi="Candara"/>
          <w:i/>
          <w:iCs/>
          <w:lang w:val="el-GR"/>
        </w:rPr>
        <w:t>προώθηση της εγγύτητας της υπηρεσίας που απαιτείται στους χρήστες ·</w:t>
      </w:r>
    </w:p>
    <w:p w14:paraId="738FA929" w14:textId="491EB1CC" w:rsidR="004A577A" w:rsidRPr="002F3219" w:rsidRDefault="000B1BB7" w:rsidP="00BE7731">
      <w:pPr>
        <w:pStyle w:val="a8"/>
        <w:numPr>
          <w:ilvl w:val="0"/>
          <w:numId w:val="13"/>
        </w:numPr>
        <w:spacing w:before="120" w:after="0" w:line="360" w:lineRule="auto"/>
        <w:ind w:right="284"/>
        <w:rPr>
          <w:rFonts w:ascii="Candara" w:hAnsi="Candara"/>
          <w:i/>
          <w:iCs/>
          <w:lang w:val="el-GR"/>
        </w:rPr>
      </w:pPr>
      <w:r w:rsidRPr="002F3219">
        <w:rPr>
          <w:rFonts w:ascii="Candara" w:hAnsi="Candara"/>
          <w:i/>
          <w:iCs/>
          <w:lang w:val="el-GR"/>
        </w:rPr>
        <w:t xml:space="preserve">υποστηρίζοντας το συντονισμό μεταξύ των </w:t>
      </w:r>
      <w:proofErr w:type="spellStart"/>
      <w:r w:rsidRPr="002F3219">
        <w:rPr>
          <w:rFonts w:ascii="Candara" w:hAnsi="Candara"/>
          <w:i/>
          <w:iCs/>
          <w:lang w:val="el-GR"/>
        </w:rPr>
        <w:t>παρόχων</w:t>
      </w:r>
      <w:proofErr w:type="spellEnd"/>
      <w:r w:rsidRPr="002F3219">
        <w:rPr>
          <w:rFonts w:ascii="Candara" w:hAnsi="Candara"/>
          <w:i/>
          <w:iCs/>
          <w:lang w:val="el-GR"/>
        </w:rPr>
        <w:t xml:space="preserve"> υπηρεσιών έτσι ώστε να επιτευχθεί μια ολοκληρωμένη και ολοκληρωμένη παροχή κοινωνικών υπηρεσιών.</w:t>
      </w:r>
    </w:p>
    <w:p w14:paraId="28C6F5AC" w14:textId="73CB8945" w:rsidR="000B1BB7" w:rsidRDefault="000B1BB7" w:rsidP="000B1BB7">
      <w:pPr>
        <w:rPr>
          <w:lang w:val="el-GR"/>
        </w:rPr>
      </w:pPr>
    </w:p>
    <w:p w14:paraId="3A6BA4BA" w14:textId="77777777" w:rsidR="00834EAA" w:rsidRPr="006E0481" w:rsidRDefault="00834EAA" w:rsidP="006E0481">
      <w:pPr>
        <w:spacing w:before="120" w:after="0" w:line="360" w:lineRule="auto"/>
        <w:rPr>
          <w:rFonts w:ascii="Candara" w:hAnsi="Candara"/>
          <w:lang w:val="el-GR"/>
        </w:rPr>
      </w:pPr>
      <w:r w:rsidRPr="009744C0">
        <w:rPr>
          <w:rFonts w:ascii="Candara" w:hAnsi="Candara"/>
          <w:b/>
          <w:bCs/>
          <w:lang w:val="el-GR"/>
        </w:rPr>
        <w:t>Ορθή διακυβέρνηση</w:t>
      </w:r>
      <w:r w:rsidRPr="006E0481">
        <w:rPr>
          <w:rFonts w:ascii="Candara" w:hAnsi="Candara"/>
          <w:lang w:val="el-GR"/>
        </w:rPr>
        <w:t>: Οι κοινωνικές υπηρεσίες πρέπει να λειτουργούν βάσει διαφάνειας και διαφάνειας, σεβασμού της ευρωπαϊκής, εθνικής, περιφερειακής και τοπικής νομοθεσίας, αποτελεσματικότητας, αποτελεσματικότητας και λογοδοσίας σε σχέση με την οργανωτική, κοινωνική και οικονομική απόδοση της παροχής υπηρεσιών. Η παροχή υπηρεσιών πρέπει να βασίζεται στο συντονισμό των σχετικών δημόσιων αρχών, των κοινωνικών εταίρων και των ενδιαφερομένων στο σχεδιασμό, την ορθή χρηματοδότηση (συμπεριλαμβανομένης της ιεράρχησης πόρων εντός του διαθέσιμου προϋπολογισμού) και την παροχή της υπηρεσίας.</w:t>
      </w:r>
    </w:p>
    <w:p w14:paraId="4E9B4877" w14:textId="77777777" w:rsidR="00834EAA" w:rsidRPr="009744C0" w:rsidRDefault="00834EAA" w:rsidP="009744C0">
      <w:pPr>
        <w:spacing w:before="120" w:after="0" w:line="360" w:lineRule="auto"/>
        <w:ind w:left="284" w:right="284"/>
        <w:rPr>
          <w:rFonts w:ascii="Candara" w:hAnsi="Candara"/>
          <w:i/>
          <w:iCs/>
          <w:lang w:val="el-GR"/>
        </w:rPr>
      </w:pPr>
      <w:r w:rsidRPr="009744C0">
        <w:rPr>
          <w:rFonts w:ascii="Candara" w:hAnsi="Candara"/>
          <w:i/>
          <w:iCs/>
          <w:lang w:val="el-GR"/>
        </w:rPr>
        <w:t>Κριτήρια ποιότητας</w:t>
      </w:r>
    </w:p>
    <w:p w14:paraId="3637CF5A" w14:textId="0BD0B818" w:rsidR="00834EAA" w:rsidRPr="002F3219" w:rsidRDefault="00834EAA" w:rsidP="00BE7731">
      <w:pPr>
        <w:pStyle w:val="a8"/>
        <w:numPr>
          <w:ilvl w:val="0"/>
          <w:numId w:val="14"/>
        </w:numPr>
        <w:spacing w:before="120" w:after="0" w:line="360" w:lineRule="auto"/>
        <w:ind w:right="284"/>
        <w:rPr>
          <w:rFonts w:ascii="Candara" w:hAnsi="Candara"/>
          <w:i/>
          <w:iCs/>
          <w:lang w:val="el-GR"/>
        </w:rPr>
      </w:pPr>
      <w:r w:rsidRPr="002F3219">
        <w:rPr>
          <w:rFonts w:ascii="Candara" w:hAnsi="Candara"/>
          <w:i/>
          <w:iCs/>
          <w:lang w:val="el-GR"/>
        </w:rPr>
        <w:t>ορίζοντας με σαφήνεια τους ρόλους, τις ευθύνες και τις σχέσεις μεταξύ των παραγόντων που εμπλέκονται στον προγραμματισμό, την ανάπτυξη, τη χρηματοδότηση, την παροχή, την υποστήριξη, την παρακολούθηση και την αξιολόγηση της υπηρεσίας ·</w:t>
      </w:r>
    </w:p>
    <w:p w14:paraId="161A8C89" w14:textId="051F7FE3" w:rsidR="00834EAA" w:rsidRPr="002F3219" w:rsidRDefault="00834EAA" w:rsidP="00BE7731">
      <w:pPr>
        <w:pStyle w:val="a8"/>
        <w:numPr>
          <w:ilvl w:val="0"/>
          <w:numId w:val="14"/>
        </w:numPr>
        <w:spacing w:before="120" w:after="0" w:line="360" w:lineRule="auto"/>
        <w:ind w:right="284"/>
        <w:rPr>
          <w:rFonts w:ascii="Candara" w:hAnsi="Candara"/>
          <w:i/>
          <w:iCs/>
          <w:lang w:val="el-GR"/>
        </w:rPr>
      </w:pPr>
      <w:r w:rsidRPr="002F3219">
        <w:rPr>
          <w:rFonts w:ascii="Candara" w:hAnsi="Candara"/>
          <w:i/>
          <w:iCs/>
          <w:lang w:val="el-GR"/>
        </w:rPr>
        <w:t>εξασφάλιση τακτικών διαδικασιών σχεδιασμού και αναθεώρησης και δημιουργία μηχανισμών για συστηματική συνεχή βελτίωση.</w:t>
      </w:r>
    </w:p>
    <w:p w14:paraId="138E1945" w14:textId="728918F1" w:rsidR="00834EAA" w:rsidRPr="002F3219" w:rsidRDefault="00834EAA" w:rsidP="00BE7731">
      <w:pPr>
        <w:pStyle w:val="a8"/>
        <w:numPr>
          <w:ilvl w:val="0"/>
          <w:numId w:val="14"/>
        </w:numPr>
        <w:spacing w:before="120" w:after="0" w:line="360" w:lineRule="auto"/>
        <w:ind w:right="284"/>
        <w:rPr>
          <w:rFonts w:ascii="Candara" w:hAnsi="Candara"/>
          <w:i/>
          <w:iCs/>
          <w:lang w:val="el-GR"/>
        </w:rPr>
      </w:pPr>
      <w:r w:rsidRPr="002F3219">
        <w:rPr>
          <w:rFonts w:ascii="Candara" w:hAnsi="Candara"/>
          <w:i/>
          <w:iCs/>
          <w:lang w:val="el-GR"/>
        </w:rPr>
        <w:t>συλλέγοντας περιοδικά σχόλια σχετικά με την αποτελεσματικότητα και την αποτελεσματικότητα της παροχής υπηρεσιών από χρήστες, χρηματοδότες και άλλους ενδιαφερόμενους, καθώς και από πιθανούς χρήστες που ενδέχεται να αποκλειστούν από την υπηρεσία ·</w:t>
      </w:r>
    </w:p>
    <w:p w14:paraId="4D6C3A11" w14:textId="5351D75C" w:rsidR="00834EAA" w:rsidRPr="002F3219" w:rsidRDefault="00834EAA" w:rsidP="00BE7731">
      <w:pPr>
        <w:pStyle w:val="a8"/>
        <w:numPr>
          <w:ilvl w:val="0"/>
          <w:numId w:val="14"/>
        </w:numPr>
        <w:spacing w:before="120" w:after="0" w:line="360" w:lineRule="auto"/>
        <w:ind w:right="284"/>
        <w:rPr>
          <w:rFonts w:ascii="Candara" w:hAnsi="Candara"/>
          <w:i/>
          <w:iCs/>
          <w:lang w:val="el-GR"/>
        </w:rPr>
      </w:pPr>
      <w:r w:rsidRPr="002F3219">
        <w:rPr>
          <w:rFonts w:ascii="Candara" w:hAnsi="Candara"/>
          <w:i/>
          <w:iCs/>
          <w:lang w:val="el-GR"/>
        </w:rPr>
        <w:lastRenderedPageBreak/>
        <w:t>καθιέρωση τακτικής ανεξάρτητης αναθεώρησης διαδικασιών, αποτελεσμάτων και ικανοποίησης των χρηστών και δημοσίευση των αποτελεσμάτων τους.</w:t>
      </w:r>
    </w:p>
    <w:p w14:paraId="4BFC7B63" w14:textId="2799C606" w:rsidR="00834EAA" w:rsidRPr="002F3219" w:rsidRDefault="00834EAA" w:rsidP="00BE7731">
      <w:pPr>
        <w:pStyle w:val="a8"/>
        <w:numPr>
          <w:ilvl w:val="0"/>
          <w:numId w:val="14"/>
        </w:numPr>
        <w:spacing w:before="120" w:after="0" w:line="360" w:lineRule="auto"/>
        <w:ind w:right="284"/>
        <w:rPr>
          <w:rFonts w:ascii="Candara" w:hAnsi="Candara"/>
          <w:i/>
          <w:iCs/>
          <w:lang w:val="el-GR"/>
        </w:rPr>
      </w:pPr>
      <w:r w:rsidRPr="002F3219">
        <w:rPr>
          <w:rFonts w:ascii="Candara" w:hAnsi="Candara"/>
          <w:i/>
          <w:iCs/>
          <w:lang w:val="el-GR"/>
        </w:rPr>
        <w:t xml:space="preserve">εφαρμόζοντας διαφανείς, </w:t>
      </w:r>
      <w:proofErr w:type="spellStart"/>
      <w:r w:rsidRPr="002F3219">
        <w:rPr>
          <w:rFonts w:ascii="Candara" w:hAnsi="Candara"/>
          <w:i/>
          <w:iCs/>
          <w:lang w:val="el-GR"/>
        </w:rPr>
        <w:t>προσβάσιμες</w:t>
      </w:r>
      <w:proofErr w:type="spellEnd"/>
      <w:r w:rsidRPr="002F3219">
        <w:rPr>
          <w:rFonts w:ascii="Candara" w:hAnsi="Candara"/>
          <w:i/>
          <w:iCs/>
          <w:lang w:val="el-GR"/>
        </w:rPr>
        <w:t xml:space="preserve"> και φιλικές προς το χρήστη διαδικασίες συμβουλών και καταγγελιών για τους χρήστες.</w:t>
      </w:r>
    </w:p>
    <w:p w14:paraId="625E0856" w14:textId="4E8B949F" w:rsidR="000B1BB7" w:rsidRPr="002F3219" w:rsidRDefault="00834EAA" w:rsidP="00BE7731">
      <w:pPr>
        <w:pStyle w:val="a8"/>
        <w:numPr>
          <w:ilvl w:val="0"/>
          <w:numId w:val="14"/>
        </w:numPr>
        <w:spacing w:before="120" w:after="0" w:line="360" w:lineRule="auto"/>
        <w:ind w:right="284"/>
        <w:rPr>
          <w:rFonts w:ascii="Candara" w:hAnsi="Candara"/>
          <w:i/>
          <w:iCs/>
          <w:lang w:val="el-GR"/>
        </w:rPr>
      </w:pPr>
      <w:r w:rsidRPr="002F3219">
        <w:rPr>
          <w:rFonts w:ascii="Candara" w:hAnsi="Candara"/>
          <w:i/>
          <w:iCs/>
          <w:lang w:val="el-GR"/>
        </w:rPr>
        <w:t xml:space="preserve">διοργάνωση συμμετοχικών φόρουμ με τη συμμετοχή χρηστών υπηρεσιών και των δικτύων τους, των δημόσιων αρχών, των κοινωνικών εταίρων, των οργανώσεων της κοινωνίας των πολιτών και άλλων ενδιαφερομένων στην αξιολόγηση της απόδοσης των </w:t>
      </w:r>
      <w:proofErr w:type="spellStart"/>
      <w:r w:rsidRPr="002F3219">
        <w:rPr>
          <w:rFonts w:ascii="Candara" w:hAnsi="Candara"/>
          <w:i/>
          <w:iCs/>
          <w:lang w:val="el-GR"/>
        </w:rPr>
        <w:t>παρόχων</w:t>
      </w:r>
      <w:proofErr w:type="spellEnd"/>
      <w:r w:rsidRPr="002F3219">
        <w:rPr>
          <w:rFonts w:ascii="Candara" w:hAnsi="Candara"/>
          <w:i/>
          <w:iCs/>
          <w:lang w:val="el-GR"/>
        </w:rPr>
        <w:t xml:space="preserve"> υπηρεσιών εντός του δεδομένου πλαισίου πολιτικής.</w:t>
      </w:r>
    </w:p>
    <w:p w14:paraId="27ACB9F1" w14:textId="480CA30C" w:rsidR="004A577A" w:rsidRPr="00B6566F" w:rsidRDefault="00B6566F" w:rsidP="00B6566F">
      <w:pPr>
        <w:pStyle w:val="1"/>
        <w:numPr>
          <w:ilvl w:val="1"/>
          <w:numId w:val="2"/>
        </w:numPr>
        <w:tabs>
          <w:tab w:val="left" w:pos="284"/>
        </w:tabs>
        <w:spacing w:line="276" w:lineRule="auto"/>
        <w:ind w:left="1077"/>
        <w:rPr>
          <w:rFonts w:ascii="Candara" w:hAnsi="Candara"/>
          <w:sz w:val="24"/>
          <w:szCs w:val="24"/>
          <w:lang w:val="el-GR"/>
        </w:rPr>
      </w:pPr>
      <w:bookmarkStart w:id="16" w:name="_Toc73035634"/>
      <w:r w:rsidRPr="00B6566F">
        <w:rPr>
          <w:rFonts w:ascii="Candara" w:hAnsi="Candara"/>
          <w:sz w:val="24"/>
          <w:szCs w:val="24"/>
          <w:lang w:val="el-GR"/>
        </w:rPr>
        <w:t>Αρχές ποιότητας για ανθρώπινο και φυσικό κεφάλαιο</w:t>
      </w:r>
      <w:bookmarkEnd w:id="16"/>
    </w:p>
    <w:p w14:paraId="6E2774C2" w14:textId="6AB3AF5E" w:rsidR="003B5A6F" w:rsidRDefault="003B5A6F" w:rsidP="003B5A6F">
      <w:pPr>
        <w:rPr>
          <w:lang w:val="el-GR"/>
        </w:rPr>
      </w:pPr>
    </w:p>
    <w:p w14:paraId="1F9EEC68" w14:textId="77777777" w:rsidR="00FF09B1" w:rsidRPr="006E0481" w:rsidRDefault="00FF09B1" w:rsidP="006E0481">
      <w:pPr>
        <w:spacing w:before="120" w:after="0" w:line="360" w:lineRule="auto"/>
        <w:rPr>
          <w:rFonts w:ascii="Candara" w:hAnsi="Candara"/>
          <w:lang w:val="el-GR"/>
        </w:rPr>
      </w:pPr>
      <w:r w:rsidRPr="009744C0">
        <w:rPr>
          <w:rFonts w:ascii="Candara" w:hAnsi="Candara"/>
          <w:b/>
          <w:bCs/>
          <w:lang w:val="el-GR"/>
        </w:rPr>
        <w:t>Καλές συνθήκες εργασίας και εργασιακό περιβάλλον / Επενδύσεις σε ανθρώπινο κεφάλαιο</w:t>
      </w:r>
      <w:r w:rsidRPr="006E0481">
        <w:rPr>
          <w:rFonts w:ascii="Candara" w:hAnsi="Candara"/>
          <w:lang w:val="el-GR"/>
        </w:rPr>
        <w:t xml:space="preserve">: Οι κοινωνικές υπηρεσίες πρέπει να παρέχονται από εξειδικευμένους και ικανούς εργαζόμενους υπό αξιοπρεπείς και σταθερές συνθήκες εργασίας και σύμφωνα με ένα </w:t>
      </w:r>
      <w:proofErr w:type="spellStart"/>
      <w:r w:rsidRPr="006E0481">
        <w:rPr>
          <w:rFonts w:ascii="Candara" w:hAnsi="Candara"/>
          <w:lang w:val="el-GR"/>
        </w:rPr>
        <w:t>διαχειρίσιμο</w:t>
      </w:r>
      <w:proofErr w:type="spellEnd"/>
      <w:r w:rsidRPr="006E0481">
        <w:rPr>
          <w:rFonts w:ascii="Candara" w:hAnsi="Candara"/>
          <w:lang w:val="el-GR"/>
        </w:rPr>
        <w:t xml:space="preserve"> φόρτο εργασίας. Τα δικαιώματα των εργαζομένων πρέπει να γίνονται σεβαστά, ιδίως όσον αφορά τις αρχές της εμπιστευτικότητας, της δεοντολογίας και της επαγγελματικής αυτονομίας που είναι εγγενείς στις σχέσεις κοινωνικών υπηρεσιών. Πρέπει επίσης να διασφαλίζονται επαρκείς δεξιότητες και ένα περιβάλλον υποστήριξης σε εθελοντές και άτυπους φροντιστές.</w:t>
      </w:r>
    </w:p>
    <w:p w14:paraId="2EE007F5" w14:textId="77777777" w:rsidR="00FF09B1" w:rsidRPr="009744C0" w:rsidRDefault="00FF09B1" w:rsidP="009744C0">
      <w:pPr>
        <w:spacing w:before="120" w:after="0" w:line="360" w:lineRule="auto"/>
        <w:ind w:left="284" w:right="284"/>
        <w:rPr>
          <w:rFonts w:ascii="Candara" w:hAnsi="Candara"/>
          <w:i/>
          <w:iCs/>
          <w:lang w:val="el-GR"/>
        </w:rPr>
      </w:pPr>
      <w:r w:rsidRPr="009744C0">
        <w:rPr>
          <w:rFonts w:ascii="Candara" w:hAnsi="Candara"/>
          <w:i/>
          <w:iCs/>
          <w:lang w:val="el-GR"/>
        </w:rPr>
        <w:t>Κριτήρια ποιότητας</w:t>
      </w:r>
    </w:p>
    <w:p w14:paraId="639E01FE" w14:textId="77777777"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 διασφαλίζοντας τον πλήρη σεβασμό των αρχών αξιοπρεπούς εργασίας στον τομέα, συμπεριλαμβανομένων των μη</w:t>
      </w:r>
    </w:p>
    <w:p w14:paraId="3FBF4BC2" w14:textId="77777777"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διακρίσεις, κοινωνική προστασία, προστασία της υγείας και ασφάλειας, κοινωνικός διάλογος, αξιοπρεπείς μισθοί, καθώς και ισότητα των φύλων και, ιδίως, ίση αμοιβή για εργασία ίσης αξίας ·</w:t>
      </w:r>
    </w:p>
    <w:p w14:paraId="28CA2D31" w14:textId="77777777"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 προσδιορισμός αναγκών δεξιοτήτων και καθορισμός προφίλ καριέρας.</w:t>
      </w:r>
    </w:p>
    <w:p w14:paraId="6F3470DD" w14:textId="106A81E7"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προώθηση πολιτικών πρόσληψης και διατήρησης που επιτρέπουν την επιλογή ειδικευμένων εργαζομένων με απαιτούμενες γνώσεις, δεξιότητες και ικανότητες.</w:t>
      </w:r>
    </w:p>
    <w:p w14:paraId="49DAB3BD" w14:textId="481A08BD"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 xml:space="preserve">καθιέρωση συνεργασιών μεταξύ εκπαιδευτικών συστημάτων και </w:t>
      </w:r>
      <w:proofErr w:type="spellStart"/>
      <w:r w:rsidRPr="002F3219">
        <w:rPr>
          <w:rFonts w:ascii="Candara" w:hAnsi="Candara"/>
          <w:i/>
          <w:iCs/>
          <w:lang w:val="el-GR"/>
        </w:rPr>
        <w:t>παρόχων</w:t>
      </w:r>
      <w:proofErr w:type="spellEnd"/>
      <w:r w:rsidRPr="002F3219">
        <w:rPr>
          <w:rFonts w:ascii="Candara" w:hAnsi="Candara"/>
          <w:i/>
          <w:iCs/>
          <w:lang w:val="el-GR"/>
        </w:rPr>
        <w:t xml:space="preserve"> υπηρεσιών για να συμπεριλάβει πρακτική άσκηση κατά τη διάρκεια σπουδών και προγραμμάτων καθοδήγησης από έμπειρους εργαζόμενους</w:t>
      </w:r>
    </w:p>
    <w:p w14:paraId="662E3166" w14:textId="624B804A"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 xml:space="preserve">καθιέρωση προγραμμάτων κατάρτισης, προγραμμάτων δια βίου μάθησης, καθοδήγησης από έμπειρους εργαζόμενους και πιστοποίηση ικανοτήτων για τους εργαζόμενους, καθώς και, κατά περίπτωση, για εθελοντές και άτυπους </w:t>
      </w:r>
      <w:r w:rsidRPr="002F3219">
        <w:rPr>
          <w:rFonts w:ascii="Candara" w:hAnsi="Candara"/>
          <w:i/>
          <w:iCs/>
          <w:lang w:val="el-GR"/>
        </w:rPr>
        <w:lastRenderedPageBreak/>
        <w:t>φροντιστές, σχετικά με τις απαραίτητες επαγγελματικές και διαπροσωπικές δεξιότητες, καθώς και σχετικά με την προσβασιμότητα και Βοηθητική τεχνολογία;</w:t>
      </w:r>
    </w:p>
    <w:p w14:paraId="152A0ACC" w14:textId="6FA9082E"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με συμμετοχή χρηστών και κοινωνικών εταίρων στην ανάπτυξη προγραμμάτων κατάρτισης.</w:t>
      </w:r>
    </w:p>
    <w:p w14:paraId="08ECE770" w14:textId="532EC6C6" w:rsidR="00FF09B1" w:rsidRPr="002F3219" w:rsidRDefault="00FF09B1" w:rsidP="00BE7731">
      <w:pPr>
        <w:pStyle w:val="a8"/>
        <w:numPr>
          <w:ilvl w:val="0"/>
          <w:numId w:val="15"/>
        </w:numPr>
        <w:spacing w:before="120" w:after="0" w:line="360" w:lineRule="auto"/>
        <w:ind w:right="284"/>
        <w:rPr>
          <w:rFonts w:ascii="Candara" w:hAnsi="Candara"/>
          <w:i/>
          <w:iCs/>
          <w:lang w:val="el-GR"/>
        </w:rPr>
      </w:pPr>
      <w:r w:rsidRPr="002F3219">
        <w:rPr>
          <w:rFonts w:ascii="Candara" w:hAnsi="Candara"/>
          <w:i/>
          <w:iCs/>
          <w:lang w:val="el-GR"/>
        </w:rPr>
        <w:t>προώθηση του κοινωνικού διαλόγου σε όλα τα επίπεδα με σκοπό να ενθαρρύνει τους εργαζομένους και τα συνδικάτα να συμμετέχουν ενεργά στην ανάπτυξη, την παροχή και την αξιολόγηση των υπηρεσιών, με τη συμμετοχή εθελοντών, ανάλογα με την περίπτωση.</w:t>
      </w:r>
    </w:p>
    <w:p w14:paraId="0377776D" w14:textId="77777777" w:rsidR="00FF09B1" w:rsidRPr="006E0481" w:rsidRDefault="00FF09B1" w:rsidP="006E0481">
      <w:pPr>
        <w:spacing w:before="120" w:after="0" w:line="360" w:lineRule="auto"/>
        <w:rPr>
          <w:rFonts w:ascii="Candara" w:hAnsi="Candara"/>
          <w:lang w:val="el-GR"/>
        </w:rPr>
      </w:pPr>
    </w:p>
    <w:p w14:paraId="0A5BA5D5" w14:textId="192D4BDE" w:rsidR="00FF09B1" w:rsidRPr="006E0481" w:rsidRDefault="00FF09B1" w:rsidP="006E0481">
      <w:pPr>
        <w:spacing w:before="120" w:after="0" w:line="360" w:lineRule="auto"/>
        <w:rPr>
          <w:rFonts w:ascii="Candara" w:hAnsi="Candara"/>
          <w:lang w:val="el-GR"/>
        </w:rPr>
      </w:pPr>
      <w:r w:rsidRPr="009744C0">
        <w:rPr>
          <w:rFonts w:ascii="Candara" w:hAnsi="Candara"/>
          <w:b/>
          <w:bCs/>
          <w:lang w:val="el-GR"/>
        </w:rPr>
        <w:t>Επαρκής φυσική υποδομή</w:t>
      </w:r>
      <w:r w:rsidRPr="006E0481">
        <w:rPr>
          <w:rFonts w:ascii="Candara" w:hAnsi="Candara"/>
          <w:lang w:val="el-GR"/>
        </w:rPr>
        <w:t>: Οι κοινωνικές υπηρεσίες πρέπει να παρέχονται εντός επαρκών φυσικών υποδομών που να σέβονται τα πρότυπα υγείας και ασφάλειας για τους χρήστες, τους εργαζόμενους και τους εθελοντές, τα πρότυπα προσβασιμότητας σύμφωνα με τις προσεγγίσεις "Σχεδιασμός για όλους" καθώς και τις περιβαλλοντικές απαιτήσεις.</w:t>
      </w:r>
    </w:p>
    <w:p w14:paraId="7672E80A" w14:textId="313CB913" w:rsidR="00B6566F" w:rsidRPr="006E0481" w:rsidRDefault="00B6566F" w:rsidP="006E0481">
      <w:pPr>
        <w:spacing w:before="120" w:after="0" w:line="360" w:lineRule="auto"/>
        <w:rPr>
          <w:rFonts w:ascii="Candara" w:hAnsi="Candara"/>
          <w:lang w:val="el-GR"/>
        </w:rPr>
      </w:pPr>
    </w:p>
    <w:p w14:paraId="1DBDE8B5" w14:textId="77777777" w:rsidR="00FF09B1" w:rsidRPr="009744C0" w:rsidRDefault="00FF09B1" w:rsidP="009744C0">
      <w:pPr>
        <w:spacing w:before="120" w:after="0" w:line="360" w:lineRule="auto"/>
        <w:ind w:left="284" w:right="284"/>
        <w:rPr>
          <w:rFonts w:ascii="Candara" w:hAnsi="Candara"/>
          <w:i/>
          <w:iCs/>
          <w:lang w:val="el-GR"/>
        </w:rPr>
      </w:pPr>
      <w:r w:rsidRPr="009744C0">
        <w:rPr>
          <w:rFonts w:ascii="Candara" w:hAnsi="Candara"/>
          <w:i/>
          <w:iCs/>
          <w:lang w:val="el-GR"/>
        </w:rPr>
        <w:t>Κριτήρια ποιότητας</w:t>
      </w:r>
    </w:p>
    <w:p w14:paraId="1995268C" w14:textId="5F905D40" w:rsidR="00FF09B1" w:rsidRPr="002F3219" w:rsidRDefault="00FF09B1" w:rsidP="00BE7731">
      <w:pPr>
        <w:pStyle w:val="a8"/>
        <w:numPr>
          <w:ilvl w:val="0"/>
          <w:numId w:val="16"/>
        </w:numPr>
        <w:spacing w:before="120" w:after="0" w:line="360" w:lineRule="auto"/>
        <w:ind w:right="284"/>
        <w:rPr>
          <w:rFonts w:ascii="Candara" w:hAnsi="Candara"/>
          <w:i/>
          <w:iCs/>
          <w:lang w:val="el-GR"/>
        </w:rPr>
      </w:pPr>
      <w:r w:rsidRPr="002F3219">
        <w:rPr>
          <w:rFonts w:ascii="Candara" w:hAnsi="Candara"/>
          <w:i/>
          <w:iCs/>
          <w:lang w:val="el-GR"/>
        </w:rPr>
        <w:t>διασφαλίζοντας ότι οι φυσικές υποδομές είναι επαρκείς και συμμορφώνονται με τα πρότυπα υγείας και ασφάλειας για χρήστες, εργαζόμενους και εθελοντές και με τις περιβαλλοντικές απαιτήσεις ·</w:t>
      </w:r>
    </w:p>
    <w:p w14:paraId="09F48495" w14:textId="481BE939" w:rsidR="00FF09B1" w:rsidRPr="002F3219" w:rsidRDefault="00FF09B1" w:rsidP="00BE7731">
      <w:pPr>
        <w:pStyle w:val="a8"/>
        <w:numPr>
          <w:ilvl w:val="0"/>
          <w:numId w:val="16"/>
        </w:numPr>
        <w:spacing w:before="120" w:after="0" w:line="360" w:lineRule="auto"/>
        <w:ind w:right="284"/>
        <w:rPr>
          <w:rFonts w:ascii="Candara" w:hAnsi="Candara"/>
          <w:i/>
          <w:iCs/>
          <w:lang w:val="el-GR"/>
        </w:rPr>
      </w:pPr>
      <w:r w:rsidRPr="002F3219">
        <w:rPr>
          <w:rFonts w:ascii="Candara" w:hAnsi="Candara"/>
          <w:i/>
          <w:iCs/>
          <w:lang w:val="el-GR"/>
        </w:rPr>
        <w:t>προώθηση προτύπων προσβασιμότητας ακολουθώντας τις προσεγγίσεις "Σχεδιασμός για Όλους".</w:t>
      </w:r>
    </w:p>
    <w:p w14:paraId="0194E80C" w14:textId="30B65A20" w:rsidR="00B6566F" w:rsidRPr="002F3219" w:rsidRDefault="00FF09B1" w:rsidP="00BE7731">
      <w:pPr>
        <w:pStyle w:val="a8"/>
        <w:numPr>
          <w:ilvl w:val="0"/>
          <w:numId w:val="16"/>
        </w:numPr>
        <w:spacing w:before="120" w:after="0" w:line="360" w:lineRule="auto"/>
        <w:ind w:right="284"/>
        <w:rPr>
          <w:rFonts w:ascii="Candara" w:hAnsi="Candara"/>
          <w:i/>
          <w:iCs/>
          <w:lang w:val="el-GR"/>
        </w:rPr>
      </w:pPr>
      <w:r w:rsidRPr="002F3219">
        <w:rPr>
          <w:rFonts w:ascii="Candara" w:hAnsi="Candara"/>
          <w:i/>
          <w:iCs/>
          <w:lang w:val="el-GR"/>
        </w:rPr>
        <w:t>διασφαλίζοντας ότι όλοι οι χρήστες, συμπεριλαμβανομένων των ατόμων με αναπηρία, έχουν εύκολη πρόσβαση στις φυσικές υποδομές στις οποίες πραγματοποιείται η παροχή υπηρεσιών και σε επαρκή μέσα μεταφοράς από και προς αυτούς.</w:t>
      </w:r>
    </w:p>
    <w:p w14:paraId="76C34F95" w14:textId="29E1514A" w:rsidR="00FF09B1" w:rsidRPr="006E0481" w:rsidRDefault="00FF09B1" w:rsidP="006E0481">
      <w:pPr>
        <w:spacing w:before="120" w:after="0" w:line="360" w:lineRule="auto"/>
        <w:rPr>
          <w:rFonts w:ascii="Candara" w:hAnsi="Candara"/>
          <w:lang w:val="el-GR"/>
        </w:rPr>
      </w:pPr>
    </w:p>
    <w:p w14:paraId="43F8424C" w14:textId="1CE16666" w:rsidR="00FF09B1" w:rsidRDefault="00D47625" w:rsidP="00D47625">
      <w:pPr>
        <w:pStyle w:val="1"/>
        <w:numPr>
          <w:ilvl w:val="1"/>
          <w:numId w:val="2"/>
        </w:numPr>
        <w:tabs>
          <w:tab w:val="left" w:pos="284"/>
        </w:tabs>
        <w:spacing w:line="276" w:lineRule="auto"/>
        <w:ind w:left="1077"/>
        <w:rPr>
          <w:rFonts w:ascii="Candara" w:hAnsi="Candara"/>
          <w:sz w:val="24"/>
          <w:szCs w:val="24"/>
          <w:lang w:val="el-GR"/>
        </w:rPr>
      </w:pPr>
      <w:bookmarkStart w:id="17" w:name="_Toc73035635"/>
      <w:r w:rsidRPr="00D47625">
        <w:rPr>
          <w:rFonts w:ascii="Candara" w:hAnsi="Candara"/>
          <w:sz w:val="24"/>
          <w:szCs w:val="24"/>
          <w:lang w:val="el-GR"/>
        </w:rPr>
        <w:t>Σ</w:t>
      </w:r>
      <w:r>
        <w:rPr>
          <w:rFonts w:ascii="Candara" w:hAnsi="Candara"/>
          <w:sz w:val="24"/>
          <w:szCs w:val="24"/>
          <w:lang w:val="el-GR"/>
        </w:rPr>
        <w:t>υστατικά στοιχεία για μια μεθοδολογία ανάπτυξης εργαλείων ποιότητας</w:t>
      </w:r>
      <w:bookmarkEnd w:id="17"/>
    </w:p>
    <w:p w14:paraId="0E2216BF" w14:textId="4CCF5FFF" w:rsidR="00D47625" w:rsidRDefault="00D47625" w:rsidP="00D47625">
      <w:pPr>
        <w:rPr>
          <w:lang w:val="el-GR"/>
        </w:rPr>
      </w:pPr>
    </w:p>
    <w:p w14:paraId="6A6EA4B6" w14:textId="28CD4F10" w:rsidR="00EA4342" w:rsidRPr="00EA4342" w:rsidRDefault="00EA4342" w:rsidP="00EA4342">
      <w:pPr>
        <w:spacing w:before="120" w:after="0" w:line="360" w:lineRule="auto"/>
        <w:rPr>
          <w:rFonts w:ascii="Candara" w:hAnsi="Candara"/>
          <w:lang w:val="el-GR"/>
        </w:rPr>
      </w:pPr>
      <w:r w:rsidRPr="00EA4342">
        <w:rPr>
          <w:rFonts w:ascii="Candara" w:hAnsi="Candara"/>
          <w:lang w:val="el-GR"/>
        </w:rPr>
        <w:t xml:space="preserve">Ο στόχος του παρόντος </w:t>
      </w:r>
      <w:proofErr w:type="spellStart"/>
      <w:r w:rsidRPr="00EA4342">
        <w:rPr>
          <w:rFonts w:ascii="Candara" w:hAnsi="Candara"/>
          <w:lang w:val="el-GR"/>
        </w:rPr>
        <w:t>υποκεφαλαίου</w:t>
      </w:r>
      <w:proofErr w:type="spellEnd"/>
      <w:r w:rsidRPr="00EA4342">
        <w:rPr>
          <w:rFonts w:ascii="Candara" w:hAnsi="Candara"/>
          <w:lang w:val="el-GR"/>
        </w:rPr>
        <w:t xml:space="preserve"> είναι να παράσχει μεθοδολογικά στοιχεία τα οποία ενδέχεται να χρησιμοποιούν η επιτελική δομή και τα κέντρα κοινότητας, οι δημόσιες αρχές και όλοι οι σχετικοί φορείς του τομέα των κοινωνικών υπηρεσιών για την ανάπτυξη, στο κατάλληλο επίπεδο, εργαλείων ποιότητας (πρότυπα, δείκτες, επιχειρησιακά κριτήρια…) για </w:t>
      </w:r>
      <w:r w:rsidRPr="00EA4342">
        <w:rPr>
          <w:rFonts w:ascii="Candara" w:hAnsi="Candara"/>
          <w:lang w:val="el-GR"/>
        </w:rPr>
        <w:lastRenderedPageBreak/>
        <w:t xml:space="preserve">τον ορισμό, τη μέτρηση και την αξιολόγηση της ποιότητας των κοινωνικών υπηρεσιών. Αυτά τα εργαλεία ποιότητας μπορεί να συμβάλλουν κυρίως στην εκπλήρωση των αρχών ποιότητας που προσδιορίζονται στα προηγούμενη </w:t>
      </w:r>
      <w:proofErr w:type="spellStart"/>
      <w:r w:rsidRPr="00EA4342">
        <w:rPr>
          <w:rFonts w:ascii="Candara" w:hAnsi="Candara"/>
          <w:lang w:val="el-GR"/>
        </w:rPr>
        <w:t>υποκεφάλαια</w:t>
      </w:r>
      <w:proofErr w:type="spellEnd"/>
      <w:r w:rsidRPr="00EA4342">
        <w:rPr>
          <w:rFonts w:ascii="Candara" w:hAnsi="Candara"/>
          <w:lang w:val="el-GR"/>
        </w:rPr>
        <w:t>.</w:t>
      </w:r>
    </w:p>
    <w:p w14:paraId="31B1D021" w14:textId="6C70C6A5" w:rsidR="00EA4342" w:rsidRPr="00EA4342" w:rsidRDefault="00EA4342" w:rsidP="00EA4342">
      <w:pPr>
        <w:spacing w:before="120" w:after="0" w:line="360" w:lineRule="auto"/>
        <w:rPr>
          <w:rFonts w:ascii="Candara" w:hAnsi="Candara"/>
          <w:lang w:val="el-GR"/>
        </w:rPr>
      </w:pPr>
      <w:r w:rsidRPr="00EA4342">
        <w:rPr>
          <w:rFonts w:ascii="Candara" w:hAnsi="Candara"/>
          <w:lang w:val="el-GR"/>
        </w:rPr>
        <w:t>Ενώ αυτά τα μεθοδολογικά στοιχεία μπορούν να είναι χρήσιμα για την επιτελική δομή, τα κέντρα κοινότητας, τις δημόσιες αρχές και όλους τους σχετικούς παράγοντες στον τομέα των κοινωνικών υπηρεσιών, θα είναι κυρίως για αυτούς να αναπτύξουν και να χρησιμοποιήσουν εργαλεία ποιότητας, σύμφωνα με τις ανάγκες και τις ειδικές περιστάσεις τους, εθνικά κανονισμούς και καθιερωμένα συστήματα ποιότητας.</w:t>
      </w:r>
    </w:p>
    <w:p w14:paraId="4AA2A5D5" w14:textId="23A4054F" w:rsidR="00D47625" w:rsidRPr="00EA4342" w:rsidRDefault="00716930" w:rsidP="00EA4342">
      <w:pPr>
        <w:spacing w:before="120" w:after="0" w:line="360" w:lineRule="auto"/>
        <w:rPr>
          <w:rFonts w:ascii="Candara" w:hAnsi="Candara"/>
          <w:lang w:val="el-GR"/>
        </w:rPr>
      </w:pPr>
      <w:r>
        <w:rPr>
          <w:rFonts w:ascii="Candara" w:hAnsi="Candara"/>
          <w:lang w:val="el-GR"/>
        </w:rPr>
        <w:t>Ε</w:t>
      </w:r>
      <w:r w:rsidR="00EA4342" w:rsidRPr="00EA4342">
        <w:rPr>
          <w:rFonts w:ascii="Candara" w:hAnsi="Candara"/>
          <w:lang w:val="el-GR"/>
        </w:rPr>
        <w:t>πισημαίνονται τα ακόλουθα μεθοδολογικά κριτήρια:</w:t>
      </w:r>
    </w:p>
    <w:p w14:paraId="093AFB4E" w14:textId="373E94E6" w:rsidR="00BE2590" w:rsidRPr="00BE2590" w:rsidRDefault="00BE2590" w:rsidP="00BE7731">
      <w:pPr>
        <w:pStyle w:val="a8"/>
        <w:numPr>
          <w:ilvl w:val="0"/>
          <w:numId w:val="30"/>
        </w:numPr>
        <w:spacing w:before="120" w:after="0" w:line="360" w:lineRule="auto"/>
        <w:rPr>
          <w:rFonts w:ascii="Candara" w:hAnsi="Candara"/>
          <w:lang w:val="el-GR"/>
        </w:rPr>
      </w:pPr>
      <w:r w:rsidRPr="00BE2590">
        <w:rPr>
          <w:rFonts w:ascii="Candara" w:hAnsi="Candara"/>
          <w:lang w:val="el-GR"/>
        </w:rPr>
        <w:t>ένα ποιοτικό εργαλείο θα πρέπει να αποτυπώνει την ουσία αυτού που επιδιώκει η υπηρεσία και να έχει μια σαφή και αποδεκτή κανονιστική ερμηνεία ·</w:t>
      </w:r>
    </w:p>
    <w:p w14:paraId="36C78819" w14:textId="38DBD077" w:rsidR="00BE2590" w:rsidRPr="00BE2590" w:rsidRDefault="00BE2590" w:rsidP="00BE7731">
      <w:pPr>
        <w:pStyle w:val="a8"/>
        <w:numPr>
          <w:ilvl w:val="0"/>
          <w:numId w:val="30"/>
        </w:numPr>
        <w:spacing w:before="120" w:after="0" w:line="360" w:lineRule="auto"/>
        <w:rPr>
          <w:rFonts w:ascii="Candara" w:hAnsi="Candara"/>
          <w:lang w:val="el-GR"/>
        </w:rPr>
      </w:pPr>
      <w:r w:rsidRPr="00BE2590">
        <w:rPr>
          <w:rFonts w:ascii="Candara" w:hAnsi="Candara"/>
          <w:lang w:val="el-GR"/>
        </w:rPr>
        <w:t>ένα ποιοτικό εργαλείο πρέπει να είναι ισχυρό και στατιστικά επικυρωμένο</w:t>
      </w:r>
    </w:p>
    <w:p w14:paraId="1FBCF9BB" w14:textId="7CA93DCC" w:rsidR="00BE2590" w:rsidRPr="00BE2590" w:rsidRDefault="00BE2590" w:rsidP="00BE7731">
      <w:pPr>
        <w:pStyle w:val="a8"/>
        <w:numPr>
          <w:ilvl w:val="0"/>
          <w:numId w:val="30"/>
        </w:numPr>
        <w:spacing w:before="120" w:after="0" w:line="360" w:lineRule="auto"/>
        <w:rPr>
          <w:rFonts w:ascii="Candara" w:hAnsi="Candara"/>
          <w:lang w:val="el-GR"/>
        </w:rPr>
      </w:pPr>
      <w:r w:rsidRPr="00BE2590">
        <w:rPr>
          <w:rFonts w:ascii="Candara" w:hAnsi="Candara"/>
          <w:lang w:val="el-GR"/>
        </w:rPr>
        <w:t xml:space="preserve">ένα εργαλείο ποιότητας θα πρέπει να παρέχει επαρκές επίπεδο </w:t>
      </w:r>
      <w:proofErr w:type="spellStart"/>
      <w:r w:rsidRPr="00BE2590">
        <w:rPr>
          <w:rFonts w:ascii="Candara" w:hAnsi="Candara"/>
          <w:lang w:val="el-GR"/>
        </w:rPr>
        <w:t>συγκρισιμότητας</w:t>
      </w:r>
      <w:proofErr w:type="spellEnd"/>
      <w:r w:rsidRPr="00BE2590">
        <w:rPr>
          <w:rFonts w:ascii="Candara" w:hAnsi="Candara"/>
          <w:lang w:val="el-GR"/>
        </w:rPr>
        <w:t xml:space="preserve"> μεταξύ χωρ</w:t>
      </w:r>
      <w:r w:rsidR="00F437BF">
        <w:rPr>
          <w:rFonts w:ascii="Candara" w:hAnsi="Candara"/>
          <w:lang w:val="el-GR"/>
        </w:rPr>
        <w:t>ικών περιοχών</w:t>
      </w:r>
      <w:r w:rsidRPr="00BE2590">
        <w:rPr>
          <w:rFonts w:ascii="Candara" w:hAnsi="Candara"/>
          <w:lang w:val="el-GR"/>
        </w:rPr>
        <w:t>, όσο είναι εφικτό με τη χρήση διεθνώς εφαρμοσμένων ορισμών και προτύπων συλλογής δεδομένων ·</w:t>
      </w:r>
    </w:p>
    <w:p w14:paraId="2FC53BD3" w14:textId="28E7F879" w:rsidR="00BE2590" w:rsidRPr="00BE2590" w:rsidRDefault="00BE2590" w:rsidP="00BE7731">
      <w:pPr>
        <w:pStyle w:val="a8"/>
        <w:numPr>
          <w:ilvl w:val="0"/>
          <w:numId w:val="30"/>
        </w:numPr>
        <w:spacing w:before="120" w:after="0" w:line="360" w:lineRule="auto"/>
        <w:rPr>
          <w:rFonts w:ascii="Candara" w:hAnsi="Candara"/>
          <w:lang w:val="el-GR"/>
        </w:rPr>
      </w:pPr>
      <w:r w:rsidRPr="00BE2590">
        <w:rPr>
          <w:rFonts w:ascii="Candara" w:hAnsi="Candara"/>
          <w:lang w:val="el-GR"/>
        </w:rPr>
        <w:t xml:space="preserve">ένα ποιοτικό εργαλείο πρέπει να βασίζεται σε διαθέσιμα </w:t>
      </w:r>
      <w:r w:rsidR="00F437BF">
        <w:rPr>
          <w:rFonts w:ascii="Candara" w:hAnsi="Candara"/>
          <w:lang w:val="el-GR"/>
        </w:rPr>
        <w:t>βασικά</w:t>
      </w:r>
      <w:r w:rsidRPr="00BE2590">
        <w:rPr>
          <w:rFonts w:ascii="Candara" w:hAnsi="Candara"/>
          <w:lang w:val="el-GR"/>
        </w:rPr>
        <w:t xml:space="preserve"> δεδομένα και να είναι έγκαιρο και ευαίσθητο στην αναθεώρηση.</w:t>
      </w:r>
    </w:p>
    <w:p w14:paraId="3A97E4AA" w14:textId="48614DEC" w:rsidR="00D47625" w:rsidRDefault="00BE2590" w:rsidP="00BE7731">
      <w:pPr>
        <w:pStyle w:val="a8"/>
        <w:numPr>
          <w:ilvl w:val="0"/>
          <w:numId w:val="30"/>
        </w:numPr>
        <w:spacing w:before="120" w:after="0" w:line="360" w:lineRule="auto"/>
        <w:rPr>
          <w:rFonts w:ascii="Candara" w:hAnsi="Candara"/>
          <w:lang w:val="el-GR"/>
        </w:rPr>
      </w:pPr>
      <w:r w:rsidRPr="00BE2590">
        <w:rPr>
          <w:rFonts w:ascii="Candara" w:hAnsi="Candara"/>
          <w:lang w:val="el-GR"/>
        </w:rPr>
        <w:t>ένα εργαλείο ποιότητας πρέπει να ανταποκρίνεται στις παρεμβάσεις πολιτικής, αλλά να μην υπόκειται σε χειραγώγηση.</w:t>
      </w:r>
    </w:p>
    <w:p w14:paraId="735A2275" w14:textId="77777777" w:rsidR="00BE2590" w:rsidRPr="00BE2590" w:rsidRDefault="00BE2590" w:rsidP="00BE2590">
      <w:pPr>
        <w:spacing w:before="120" w:after="0" w:line="360" w:lineRule="auto"/>
        <w:rPr>
          <w:rFonts w:ascii="Candara" w:hAnsi="Candara"/>
          <w:lang w:val="el-GR"/>
        </w:rPr>
      </w:pPr>
      <w:r w:rsidRPr="00BE2590">
        <w:rPr>
          <w:rFonts w:ascii="Candara" w:hAnsi="Candara"/>
          <w:lang w:val="el-GR"/>
        </w:rPr>
        <w:t>Επιπλέον, μεθοδολογικά στοιχεία προτείνονται στις ακόλουθες έξι διαστάσεις:</w:t>
      </w:r>
    </w:p>
    <w:p w14:paraId="57F72E2D" w14:textId="29EDB7C4" w:rsidR="00BE2590" w:rsidRDefault="00BE2590" w:rsidP="00BE2590">
      <w:pPr>
        <w:spacing w:before="120" w:after="0" w:line="360" w:lineRule="auto"/>
        <w:rPr>
          <w:rFonts w:ascii="Candara" w:hAnsi="Candara"/>
          <w:lang w:val="el-GR"/>
        </w:rPr>
      </w:pPr>
      <w:r w:rsidRPr="00BE2590">
        <w:rPr>
          <w:rFonts w:ascii="Candara" w:hAnsi="Candara"/>
          <w:lang w:val="el-GR"/>
        </w:rPr>
        <w:t>(i) ορισμός · (</w:t>
      </w:r>
      <w:proofErr w:type="spellStart"/>
      <w:r w:rsidRPr="00BE2590">
        <w:rPr>
          <w:rFonts w:ascii="Candara" w:hAnsi="Candara"/>
          <w:lang w:val="el-GR"/>
        </w:rPr>
        <w:t>ii</w:t>
      </w:r>
      <w:proofErr w:type="spellEnd"/>
      <w:r w:rsidRPr="00BE2590">
        <w:rPr>
          <w:rFonts w:ascii="Candara" w:hAnsi="Candara"/>
          <w:lang w:val="el-GR"/>
        </w:rPr>
        <w:t>) πεδίο εφαρμογής · (</w:t>
      </w:r>
      <w:proofErr w:type="spellStart"/>
      <w:r w:rsidRPr="00BE2590">
        <w:rPr>
          <w:rFonts w:ascii="Candara" w:hAnsi="Candara"/>
          <w:lang w:val="el-GR"/>
        </w:rPr>
        <w:t>iii</w:t>
      </w:r>
      <w:proofErr w:type="spellEnd"/>
      <w:r w:rsidRPr="00BE2590">
        <w:rPr>
          <w:rFonts w:ascii="Candara" w:hAnsi="Candara"/>
          <w:lang w:val="el-GR"/>
        </w:rPr>
        <w:t>) εγκυρότητα · (</w:t>
      </w:r>
      <w:proofErr w:type="spellStart"/>
      <w:r w:rsidRPr="00BE2590">
        <w:rPr>
          <w:rFonts w:ascii="Candara" w:hAnsi="Candara"/>
          <w:lang w:val="el-GR"/>
        </w:rPr>
        <w:t>iv</w:t>
      </w:r>
      <w:proofErr w:type="spellEnd"/>
      <w:r w:rsidRPr="00BE2590">
        <w:rPr>
          <w:rFonts w:ascii="Candara" w:hAnsi="Candara"/>
          <w:lang w:val="el-GR"/>
        </w:rPr>
        <w:t xml:space="preserve">) </w:t>
      </w:r>
      <w:proofErr w:type="spellStart"/>
      <w:r w:rsidRPr="00BE2590">
        <w:rPr>
          <w:rFonts w:ascii="Candara" w:hAnsi="Candara"/>
          <w:lang w:val="el-GR"/>
        </w:rPr>
        <w:t>συγκρισιμότητα</w:t>
      </w:r>
      <w:proofErr w:type="spellEnd"/>
      <w:r w:rsidRPr="00BE2590">
        <w:rPr>
          <w:rFonts w:ascii="Candara" w:hAnsi="Candara"/>
          <w:lang w:val="el-GR"/>
        </w:rPr>
        <w:t xml:space="preserve"> μεταξύ </w:t>
      </w:r>
      <w:r>
        <w:rPr>
          <w:rFonts w:ascii="Candara" w:hAnsi="Candara"/>
          <w:lang w:val="el-GR"/>
        </w:rPr>
        <w:t>χωρικών περιοχών</w:t>
      </w:r>
      <w:r w:rsidRPr="00BE2590">
        <w:rPr>
          <w:rFonts w:ascii="Candara" w:hAnsi="Candara"/>
          <w:lang w:val="el-GR"/>
        </w:rPr>
        <w:t xml:space="preserve"> · (v) διαθεσιμότητα δεδομένων και (</w:t>
      </w:r>
      <w:proofErr w:type="spellStart"/>
      <w:r w:rsidRPr="00BE2590">
        <w:rPr>
          <w:rFonts w:ascii="Candara" w:hAnsi="Candara"/>
          <w:lang w:val="el-GR"/>
        </w:rPr>
        <w:t>vi</w:t>
      </w:r>
      <w:proofErr w:type="spellEnd"/>
      <w:r w:rsidRPr="00BE2590">
        <w:rPr>
          <w:rFonts w:ascii="Candara" w:hAnsi="Candara"/>
          <w:lang w:val="el-GR"/>
        </w:rPr>
        <w:t>) ανταπόκριση</w:t>
      </w:r>
    </w:p>
    <w:p w14:paraId="737E7218" w14:textId="77777777" w:rsidR="00F437BF" w:rsidRDefault="00F437BF" w:rsidP="00BE2590">
      <w:pPr>
        <w:spacing w:before="120" w:after="0" w:line="360" w:lineRule="auto"/>
        <w:rPr>
          <w:rFonts w:ascii="Candara" w:hAnsi="Candara"/>
          <w:b/>
          <w:bCs/>
          <w:lang w:val="el-GR"/>
        </w:rPr>
      </w:pPr>
    </w:p>
    <w:p w14:paraId="7FD3D6F1" w14:textId="6633FD04" w:rsidR="00BE2590" w:rsidRPr="00BE2590" w:rsidRDefault="00BE2590" w:rsidP="00BE2590">
      <w:pPr>
        <w:spacing w:before="120" w:after="0" w:line="360" w:lineRule="auto"/>
        <w:rPr>
          <w:rFonts w:ascii="Candara" w:hAnsi="Candara"/>
          <w:b/>
          <w:bCs/>
          <w:lang w:val="el-GR"/>
        </w:rPr>
      </w:pPr>
      <w:r w:rsidRPr="00BE2590">
        <w:rPr>
          <w:rFonts w:ascii="Candara" w:hAnsi="Candara"/>
          <w:b/>
          <w:bCs/>
          <w:lang w:val="el-GR"/>
        </w:rPr>
        <w:t>Ορισμός</w:t>
      </w:r>
    </w:p>
    <w:p w14:paraId="7CE9E27E" w14:textId="7A4474D2" w:rsidR="00BE2590" w:rsidRPr="00BE2590" w:rsidRDefault="00BE2590" w:rsidP="00BE7731">
      <w:pPr>
        <w:pStyle w:val="a8"/>
        <w:numPr>
          <w:ilvl w:val="0"/>
          <w:numId w:val="31"/>
        </w:numPr>
        <w:spacing w:before="120" w:after="0" w:line="360" w:lineRule="auto"/>
        <w:rPr>
          <w:rFonts w:ascii="Candara" w:hAnsi="Candara"/>
          <w:lang w:val="el-GR"/>
        </w:rPr>
      </w:pPr>
      <w:r w:rsidRPr="00BE2590">
        <w:rPr>
          <w:rFonts w:ascii="Candara" w:hAnsi="Candara"/>
          <w:lang w:val="el-GR"/>
        </w:rPr>
        <w:t>Τα εργαλεία ποιότητας θα πρέπει να καλύπτουν τους στόχους της παροχής υπηρεσιών σε ένα δεδομένο πλαίσιο και να αντικατοπτρίζουν με ακρίβεια τις ιδιαιτερότητες αυτού του πλαισίου.</w:t>
      </w:r>
    </w:p>
    <w:p w14:paraId="33A30139" w14:textId="3307F7C5" w:rsidR="00BE2590" w:rsidRPr="00BE2590" w:rsidRDefault="00BE2590" w:rsidP="00BE7731">
      <w:pPr>
        <w:pStyle w:val="a8"/>
        <w:numPr>
          <w:ilvl w:val="0"/>
          <w:numId w:val="31"/>
        </w:numPr>
        <w:spacing w:before="120" w:after="0" w:line="360" w:lineRule="auto"/>
        <w:rPr>
          <w:rFonts w:ascii="Candara" w:hAnsi="Candara"/>
          <w:lang w:val="el-GR"/>
        </w:rPr>
      </w:pPr>
      <w:r w:rsidRPr="00BE2590">
        <w:rPr>
          <w:rFonts w:ascii="Candara" w:hAnsi="Candara"/>
          <w:lang w:val="el-GR"/>
        </w:rPr>
        <w:t>Η παροχή ενός σαφούς και αποδεκτού επιχειρησιακού ορισμού των ποιοτικών εργαλείων απαιτεί μια εις βάθος ανάλυση των συγκεκριμένων ζητημάτων σχετικά με την παροχή υπηρεσιών.</w:t>
      </w:r>
    </w:p>
    <w:p w14:paraId="0F72AE84" w14:textId="4415941D" w:rsidR="00BE2590" w:rsidRPr="00BE2590" w:rsidRDefault="00BE2590" w:rsidP="00BE7731">
      <w:pPr>
        <w:pStyle w:val="a8"/>
        <w:numPr>
          <w:ilvl w:val="0"/>
          <w:numId w:val="31"/>
        </w:numPr>
        <w:spacing w:before="120" w:after="0" w:line="360" w:lineRule="auto"/>
        <w:rPr>
          <w:rFonts w:ascii="Candara" w:hAnsi="Candara"/>
          <w:lang w:val="el-GR"/>
        </w:rPr>
      </w:pPr>
      <w:r w:rsidRPr="00BE2590">
        <w:rPr>
          <w:rFonts w:ascii="Candara" w:hAnsi="Candara"/>
          <w:lang w:val="el-GR"/>
        </w:rPr>
        <w:lastRenderedPageBreak/>
        <w:t>Ανάλογα με τη φύση τους, τα ποιοτικά εργαλεία που ορίζονται από τις δημόσιες αρχές και άλλους ενδιαφερόμενους μπορεί να είναι αντικειμενικά ή υποκειμενικά, ποσοτικά ή ποιοτικά.</w:t>
      </w:r>
    </w:p>
    <w:p w14:paraId="1FAF9E3E" w14:textId="4B9717EC" w:rsidR="00BE2590" w:rsidRDefault="00BE2590" w:rsidP="00BE7731">
      <w:pPr>
        <w:pStyle w:val="a8"/>
        <w:numPr>
          <w:ilvl w:val="0"/>
          <w:numId w:val="31"/>
        </w:numPr>
        <w:spacing w:before="120" w:after="0" w:line="360" w:lineRule="auto"/>
        <w:rPr>
          <w:rFonts w:ascii="Candara" w:hAnsi="Candara"/>
          <w:lang w:val="el-GR"/>
        </w:rPr>
      </w:pPr>
      <w:r w:rsidRPr="00BE2590">
        <w:rPr>
          <w:rFonts w:ascii="Candara" w:hAnsi="Candara"/>
          <w:lang w:val="el-GR"/>
        </w:rPr>
        <w:t xml:space="preserve">Ο ορισμός ενός εργαλείου ποιότητας πρέπει να είναι σαφής προκειμένου να αποφευχθούν αμφιβολίες που ενδέχεται να προκύψουν ειδικά στην περίπτωση ποιοτικών ή υποκειμενικών εργαλείων και πρέπει να είναι κοινώς αποδεκτοί προκειμένου να επιτρέπεται η συνεπής συλλογή και η </w:t>
      </w:r>
      <w:proofErr w:type="spellStart"/>
      <w:r w:rsidRPr="00BE2590">
        <w:rPr>
          <w:rFonts w:ascii="Candara" w:hAnsi="Candara"/>
          <w:lang w:val="el-GR"/>
        </w:rPr>
        <w:t>συγκρισιμότητα</w:t>
      </w:r>
      <w:proofErr w:type="spellEnd"/>
      <w:r w:rsidRPr="00BE2590">
        <w:rPr>
          <w:rFonts w:ascii="Candara" w:hAnsi="Candara"/>
          <w:lang w:val="el-GR"/>
        </w:rPr>
        <w:t xml:space="preserve"> των δεδομένων μεταξύ χωρ</w:t>
      </w:r>
      <w:r w:rsidR="00F437BF">
        <w:rPr>
          <w:rFonts w:ascii="Candara" w:hAnsi="Candara"/>
          <w:lang w:val="el-GR"/>
        </w:rPr>
        <w:t>ικ</w:t>
      </w:r>
      <w:r w:rsidRPr="00BE2590">
        <w:rPr>
          <w:rFonts w:ascii="Candara" w:hAnsi="Candara"/>
          <w:lang w:val="el-GR"/>
        </w:rPr>
        <w:t xml:space="preserve">ών </w:t>
      </w:r>
      <w:r w:rsidR="00F437BF">
        <w:rPr>
          <w:rFonts w:ascii="Candara" w:hAnsi="Candara"/>
          <w:lang w:val="el-GR"/>
        </w:rPr>
        <w:t>περιοχών</w:t>
      </w:r>
      <w:r w:rsidRPr="00BE2590">
        <w:rPr>
          <w:rFonts w:ascii="Candara" w:hAnsi="Candara"/>
          <w:lang w:val="el-GR"/>
        </w:rPr>
        <w:t>.</w:t>
      </w:r>
    </w:p>
    <w:p w14:paraId="0F6400EB" w14:textId="77777777" w:rsidR="000B46BB" w:rsidRDefault="000B46BB" w:rsidP="00BE2590">
      <w:pPr>
        <w:spacing w:before="120" w:after="0" w:line="360" w:lineRule="auto"/>
        <w:rPr>
          <w:rFonts w:ascii="Candara" w:hAnsi="Candara"/>
          <w:b/>
          <w:bCs/>
          <w:lang w:val="el-GR"/>
        </w:rPr>
      </w:pPr>
    </w:p>
    <w:p w14:paraId="5D0F3F9D" w14:textId="48D0DABB" w:rsidR="00BE2590" w:rsidRPr="00BE2590" w:rsidRDefault="00BE2590" w:rsidP="00BE2590">
      <w:pPr>
        <w:spacing w:before="120" w:after="0" w:line="360" w:lineRule="auto"/>
        <w:rPr>
          <w:rFonts w:ascii="Candara" w:hAnsi="Candara"/>
          <w:b/>
          <w:bCs/>
          <w:lang w:val="el-GR"/>
        </w:rPr>
      </w:pPr>
      <w:r w:rsidRPr="00BE2590">
        <w:rPr>
          <w:rFonts w:ascii="Candara" w:hAnsi="Candara"/>
          <w:b/>
          <w:bCs/>
          <w:lang w:val="el-GR"/>
        </w:rPr>
        <w:t>Πεδίο εφαρμογής</w:t>
      </w:r>
    </w:p>
    <w:p w14:paraId="2D084BBE" w14:textId="5B258A51" w:rsidR="00BE2590" w:rsidRPr="00BE2590" w:rsidRDefault="00BE2590" w:rsidP="00BE2590">
      <w:pPr>
        <w:spacing w:before="120" w:after="0" w:line="360" w:lineRule="auto"/>
        <w:rPr>
          <w:rFonts w:ascii="Candara" w:hAnsi="Candara"/>
          <w:lang w:val="el-GR"/>
        </w:rPr>
      </w:pPr>
      <w:r w:rsidRPr="00BE2590">
        <w:rPr>
          <w:rFonts w:ascii="Candara" w:hAnsi="Candara"/>
          <w:lang w:val="el-GR"/>
        </w:rPr>
        <w:t xml:space="preserve">• Η ανάλυση των </w:t>
      </w:r>
      <w:proofErr w:type="spellStart"/>
      <w:r w:rsidRPr="00BE2590">
        <w:rPr>
          <w:rFonts w:ascii="Candara" w:hAnsi="Candara"/>
          <w:lang w:val="el-GR"/>
        </w:rPr>
        <w:t>συλλεχθέντων</w:t>
      </w:r>
      <w:proofErr w:type="spellEnd"/>
      <w:r w:rsidRPr="00BE2590">
        <w:rPr>
          <w:rFonts w:ascii="Candara" w:hAnsi="Candara"/>
          <w:lang w:val="el-GR"/>
        </w:rPr>
        <w:t xml:space="preserve"> δεδομένων με συγκριτική προοπτική οδηγεί στον προσδιορισμό δυναμικών πτυχών όπως τάσεις, ισχυρά και αδύνατα σημεία, κατώφλια που επιτυγχάνονται, κενά στη συνέχεια (είσοδος), καθιστώντας έτσι δυνατό τον καθορισμό στόχων, τον καθορισμό προτεραιοτήτων και τη χάραξη στρατηγικής για κανονιστική ή διορθωτική δράση (διαδικασία), καθώς και παρακολούθηση και αξιολόγηση της αποτελεσματικότητας των εφαρμοζόμενων δράσεων (αποτέλεσμα). Οι ακόλουθοι τύποι εργαλείων ποιότητας ενδέχεται να συλλάβουν την αλληλεπίδραση μεταξύ διαφόρων παραγόντων που επηρεάζουν την παροχή κοινωνικών υπηρεσιών:</w:t>
      </w:r>
    </w:p>
    <w:p w14:paraId="324E8C78" w14:textId="3C223048" w:rsidR="00BE2590" w:rsidRPr="00BE2590" w:rsidRDefault="00BE2590" w:rsidP="00BE7731">
      <w:pPr>
        <w:pStyle w:val="a8"/>
        <w:numPr>
          <w:ilvl w:val="0"/>
          <w:numId w:val="32"/>
        </w:numPr>
        <w:spacing w:before="120" w:after="0" w:line="360" w:lineRule="auto"/>
        <w:rPr>
          <w:rFonts w:ascii="Candara" w:hAnsi="Candara"/>
          <w:lang w:val="el-GR"/>
        </w:rPr>
      </w:pPr>
      <w:r w:rsidRPr="00BE2590">
        <w:rPr>
          <w:rFonts w:ascii="Candara" w:hAnsi="Candara"/>
          <w:lang w:val="el-GR"/>
        </w:rPr>
        <w:t xml:space="preserve">Τα εργαλεία ποιότητας που σχετίζονται με </w:t>
      </w:r>
      <w:r w:rsidR="00DC3042">
        <w:rPr>
          <w:rFonts w:ascii="Candara" w:hAnsi="Candara"/>
          <w:lang w:val="el-GR"/>
        </w:rPr>
        <w:t>τις εισροές</w:t>
      </w:r>
      <w:r w:rsidRPr="00BE2590">
        <w:rPr>
          <w:rFonts w:ascii="Candara" w:hAnsi="Candara"/>
          <w:lang w:val="el-GR"/>
        </w:rPr>
        <w:t xml:space="preserve"> αξιολογούν τα χαρακτηριστικά της παροχής κοινωνικών υπηρεσιών. Αντιπροσωπεύουν τις απαραίτητες προϋποθέσεις για την παροχή κοινωνικών υπηρεσιών υψηλής ποιότητας, αλλά δεν διασφαλίζουν ότι πραγματοποιούνται οι κατάλληλες διαδικασίες ή ότι επιτυγχάνονται ικανοποιητικά αποτελέσματα.</w:t>
      </w:r>
    </w:p>
    <w:p w14:paraId="0A6FA646" w14:textId="32B37AB4" w:rsidR="00BE2590" w:rsidRPr="00BE2590" w:rsidRDefault="00BE2590" w:rsidP="00BE7731">
      <w:pPr>
        <w:pStyle w:val="a8"/>
        <w:numPr>
          <w:ilvl w:val="0"/>
          <w:numId w:val="32"/>
        </w:numPr>
        <w:spacing w:before="120" w:after="0" w:line="360" w:lineRule="auto"/>
        <w:rPr>
          <w:rFonts w:ascii="Candara" w:hAnsi="Candara"/>
          <w:lang w:val="el-GR"/>
        </w:rPr>
      </w:pPr>
      <w:r w:rsidRPr="00BE2590">
        <w:rPr>
          <w:rFonts w:ascii="Candara" w:hAnsi="Candara"/>
          <w:lang w:val="el-GR"/>
        </w:rPr>
        <w:t>Τα εργαλεία ποιότητας που σχετίζονται με τη διαδικασία μετρούν την παροχή κοινωνικών υπηρεσιών και προσφέρουν μια τεκμηριωμένη αξιολόγηση της ποιότητάς τους. Έτσι, αντιπροσωπεύουν την πλησιέστερη προσέγγιση της πραγματικής παροχής υπηρεσιών.</w:t>
      </w:r>
    </w:p>
    <w:p w14:paraId="2D15DEBC" w14:textId="60DD3FCC" w:rsidR="00BE2590" w:rsidRPr="00BE2590" w:rsidRDefault="00BE2590" w:rsidP="00BE7731">
      <w:pPr>
        <w:pStyle w:val="a8"/>
        <w:numPr>
          <w:ilvl w:val="0"/>
          <w:numId w:val="32"/>
        </w:numPr>
        <w:spacing w:before="120" w:after="0" w:line="360" w:lineRule="auto"/>
        <w:rPr>
          <w:rFonts w:ascii="Candara" w:hAnsi="Candara"/>
          <w:lang w:val="el-GR"/>
        </w:rPr>
      </w:pPr>
      <w:r w:rsidRPr="00BE2590">
        <w:rPr>
          <w:rFonts w:ascii="Candara" w:hAnsi="Candara"/>
          <w:lang w:val="el-GR"/>
        </w:rPr>
        <w:t xml:space="preserve">Τα εργαλεία ποιότητας που σχετίζονται με </w:t>
      </w:r>
      <w:r w:rsidR="00DC3042">
        <w:rPr>
          <w:rFonts w:ascii="Candara" w:hAnsi="Candara"/>
          <w:lang w:val="el-GR"/>
        </w:rPr>
        <w:t>τις εκροές</w:t>
      </w:r>
      <w:r w:rsidRPr="00BE2590">
        <w:rPr>
          <w:rFonts w:ascii="Candara" w:hAnsi="Candara"/>
          <w:lang w:val="el-GR"/>
        </w:rPr>
        <w:t xml:space="preserve"> αξιολογούν το βαθμό στον οποίο η παροχή κοινωνικών υπηρεσιών αντιμετωπίζει τις ανάγκες των χρηστών και επηρεάζει την ευημερία τους. Ωστόσο, τα εργαλεία </w:t>
      </w:r>
      <w:r w:rsidR="00DC3042">
        <w:rPr>
          <w:rFonts w:ascii="Candara" w:hAnsi="Candara"/>
          <w:lang w:val="el-GR"/>
        </w:rPr>
        <w:t>εκροών</w:t>
      </w:r>
      <w:r w:rsidRPr="00BE2590">
        <w:rPr>
          <w:rFonts w:ascii="Candara" w:hAnsi="Candara"/>
          <w:lang w:val="el-GR"/>
        </w:rPr>
        <w:t xml:space="preserve"> ενδέχεται να επηρεάζονται από άλλους παράγοντες εκτός από την ποιότητα της παροχής κοινωνικής υπηρεσίας, παράγοντες που πρέπει να ληφθούν υπόψη από την προσαρμογή του κινδύνου.</w:t>
      </w:r>
    </w:p>
    <w:p w14:paraId="50E01BF1" w14:textId="77777777" w:rsidR="00BE2590" w:rsidRDefault="00BE2590" w:rsidP="00BE2590">
      <w:pPr>
        <w:spacing w:before="120" w:after="0" w:line="360" w:lineRule="auto"/>
        <w:rPr>
          <w:rFonts w:ascii="Candara" w:hAnsi="Candara"/>
          <w:b/>
          <w:bCs/>
          <w:lang w:val="el-GR"/>
        </w:rPr>
      </w:pPr>
    </w:p>
    <w:p w14:paraId="14185A40" w14:textId="69BB48AE" w:rsidR="00BE2590" w:rsidRPr="00BE2590" w:rsidRDefault="00BE2590" w:rsidP="00BE2590">
      <w:pPr>
        <w:spacing w:before="120" w:after="0" w:line="360" w:lineRule="auto"/>
        <w:rPr>
          <w:rFonts w:ascii="Candara" w:hAnsi="Candara"/>
          <w:b/>
          <w:bCs/>
          <w:lang w:val="el-GR"/>
        </w:rPr>
      </w:pPr>
      <w:r w:rsidRPr="00BE2590">
        <w:rPr>
          <w:rFonts w:ascii="Candara" w:hAnsi="Candara"/>
          <w:b/>
          <w:bCs/>
          <w:lang w:val="el-GR"/>
        </w:rPr>
        <w:t>Εγκυρότητα</w:t>
      </w:r>
    </w:p>
    <w:p w14:paraId="054B0DD0" w14:textId="77777777" w:rsidR="00BE2590" w:rsidRPr="00BE2590" w:rsidRDefault="00BE2590" w:rsidP="00BE2590">
      <w:pPr>
        <w:spacing w:before="120" w:after="0" w:line="360" w:lineRule="auto"/>
        <w:rPr>
          <w:rFonts w:ascii="Candara" w:hAnsi="Candara"/>
          <w:lang w:val="el-GR"/>
        </w:rPr>
      </w:pPr>
      <w:r w:rsidRPr="00BE2590">
        <w:rPr>
          <w:rFonts w:ascii="Candara" w:hAnsi="Candara"/>
          <w:lang w:val="el-GR"/>
        </w:rPr>
        <w:t>• Τα ποιοτικά εργαλεία πρέπει να είναι ισχυρά και στατιστικά επικυρωμένα και πρέπει να επινοούνται σύμφωνα με τις βέλτιστες μεθοδολογικές πρακτικές.</w:t>
      </w:r>
    </w:p>
    <w:p w14:paraId="2B5D9FC2" w14:textId="77777777" w:rsidR="00BE2590" w:rsidRPr="00BE2590" w:rsidRDefault="00BE2590" w:rsidP="00BE2590">
      <w:pPr>
        <w:spacing w:before="120" w:after="0" w:line="360" w:lineRule="auto"/>
        <w:rPr>
          <w:rFonts w:ascii="Candara" w:hAnsi="Candara"/>
          <w:lang w:val="el-GR"/>
        </w:rPr>
      </w:pPr>
      <w:r w:rsidRPr="00BE2590">
        <w:rPr>
          <w:rFonts w:ascii="Candara" w:hAnsi="Candara"/>
          <w:lang w:val="el-GR"/>
        </w:rPr>
        <w:t>• Οι μέθοδοι συλλογής δεδομένων θα πρέπει να ελαχιστοποιούν τα λάθη που προκύπτουν από διφορούμενες ερωτήσεις, παραπλανητικούς ορισμούς, προκατάληψη που προκύπτει από τη μη ανταπόκριση και τα λάθη των ερωτηθέντων ή των κωδικοποιητών.</w:t>
      </w:r>
    </w:p>
    <w:p w14:paraId="41C69BFC" w14:textId="77777777" w:rsidR="00BE2590" w:rsidRPr="00BE2590" w:rsidRDefault="00BE2590" w:rsidP="00BE2590">
      <w:pPr>
        <w:spacing w:before="120" w:after="0" w:line="360" w:lineRule="auto"/>
        <w:rPr>
          <w:rFonts w:ascii="Candara" w:hAnsi="Candara"/>
          <w:lang w:val="el-GR"/>
        </w:rPr>
      </w:pPr>
      <w:r w:rsidRPr="00BE2590">
        <w:rPr>
          <w:rFonts w:ascii="Candara" w:hAnsi="Candara"/>
          <w:lang w:val="el-GR"/>
        </w:rPr>
        <w:t>• Τα εργαλεία ποιότητας πρέπει να είναι στατιστικά αξιόπιστα με την πάροδο του χρόνου και να αποφεύγουν τις διακυμάνσεις λόγω απρόβλεπτων παραγόντων ή αυθαίρετης προσαρμογής.</w:t>
      </w:r>
    </w:p>
    <w:p w14:paraId="0208090F" w14:textId="409CD97F" w:rsidR="00BE2590" w:rsidRDefault="00BE2590" w:rsidP="00BE2590">
      <w:pPr>
        <w:spacing w:before="120" w:after="0" w:line="360" w:lineRule="auto"/>
        <w:rPr>
          <w:rFonts w:ascii="Candara" w:hAnsi="Candara"/>
          <w:lang w:val="el-GR"/>
        </w:rPr>
      </w:pPr>
      <w:r w:rsidRPr="00BE2590">
        <w:rPr>
          <w:rFonts w:ascii="Candara" w:hAnsi="Candara"/>
          <w:lang w:val="el-GR"/>
        </w:rPr>
        <w:t>• Τα εργαλεία ποιότητας πρέπει να υπόκεινται σε διαδικασία επικύρωσης που αξιολογεί την αξιοπιστία τους υπό το φως όλων των διαθέσιμων πηγών πληροφοριών.</w:t>
      </w:r>
    </w:p>
    <w:p w14:paraId="5C50BB05" w14:textId="20239F83" w:rsidR="00BE2590" w:rsidRDefault="00BE2590" w:rsidP="00BE2590">
      <w:pPr>
        <w:spacing w:before="120" w:after="0" w:line="360" w:lineRule="auto"/>
        <w:rPr>
          <w:rFonts w:ascii="Candara" w:hAnsi="Candara"/>
          <w:lang w:val="el-GR"/>
        </w:rPr>
      </w:pPr>
    </w:p>
    <w:p w14:paraId="2DDE371D" w14:textId="0E46087F" w:rsidR="00BE2590" w:rsidRPr="00BE2590" w:rsidRDefault="00BE2590" w:rsidP="00BE2590">
      <w:pPr>
        <w:spacing w:before="120" w:after="0" w:line="360" w:lineRule="auto"/>
        <w:rPr>
          <w:rFonts w:ascii="Candara" w:hAnsi="Candara"/>
          <w:b/>
          <w:bCs/>
          <w:lang w:val="el-GR"/>
        </w:rPr>
      </w:pPr>
      <w:proofErr w:type="spellStart"/>
      <w:r w:rsidRPr="00BE2590">
        <w:rPr>
          <w:rFonts w:ascii="Candara" w:hAnsi="Candara"/>
          <w:b/>
          <w:bCs/>
          <w:lang w:val="el-GR"/>
        </w:rPr>
        <w:t>Συγκρισιμότητα</w:t>
      </w:r>
      <w:proofErr w:type="spellEnd"/>
      <w:r w:rsidRPr="00BE2590">
        <w:rPr>
          <w:rFonts w:ascii="Candara" w:hAnsi="Candara"/>
          <w:b/>
          <w:bCs/>
          <w:lang w:val="el-GR"/>
        </w:rPr>
        <w:t xml:space="preserve"> μεταξύ χωρ</w:t>
      </w:r>
      <w:r w:rsidR="00DC3042">
        <w:rPr>
          <w:rFonts w:ascii="Candara" w:hAnsi="Candara"/>
          <w:b/>
          <w:bCs/>
          <w:lang w:val="el-GR"/>
        </w:rPr>
        <w:t>ικών περιοχών</w:t>
      </w:r>
    </w:p>
    <w:p w14:paraId="40F531DF" w14:textId="1AB8E64A" w:rsidR="00BE2590" w:rsidRPr="00BE2590" w:rsidRDefault="00BE2590" w:rsidP="00BE2590">
      <w:pPr>
        <w:spacing w:before="120" w:after="0" w:line="360" w:lineRule="auto"/>
        <w:rPr>
          <w:rFonts w:ascii="Candara" w:hAnsi="Candara"/>
          <w:lang w:val="el-GR"/>
        </w:rPr>
      </w:pPr>
      <w:r w:rsidRPr="00BE2590">
        <w:rPr>
          <w:rFonts w:ascii="Candara" w:hAnsi="Candara"/>
          <w:lang w:val="el-GR"/>
        </w:rPr>
        <w:t xml:space="preserve">• Τα εργαλεία ποιότητας θα πρέπει να είναι μετρήσιμα με συγκρίσιμη προοπτική, ώστε να επιτρέπονται αξιολογήσεις από </w:t>
      </w:r>
      <w:proofErr w:type="spellStart"/>
      <w:r w:rsidRPr="00BE2590">
        <w:rPr>
          <w:rFonts w:ascii="Candara" w:hAnsi="Candara"/>
          <w:lang w:val="el-GR"/>
        </w:rPr>
        <w:t>ομοτίμους</w:t>
      </w:r>
      <w:proofErr w:type="spellEnd"/>
      <w:r w:rsidRPr="00BE2590">
        <w:rPr>
          <w:rFonts w:ascii="Candara" w:hAnsi="Candara"/>
          <w:lang w:val="el-GR"/>
        </w:rPr>
        <w:t xml:space="preserve"> και για εθελοντικές ανταλλαγές ορθών πρακτικών σχετικά με την παροχή κοινωνικών υπηρεσιών εντός και μεταξύ των </w:t>
      </w:r>
      <w:r w:rsidR="00DC3042">
        <w:rPr>
          <w:rFonts w:ascii="Candara" w:hAnsi="Candara"/>
          <w:lang w:val="el-GR"/>
        </w:rPr>
        <w:t>χωρικών περιοχών</w:t>
      </w:r>
      <w:r w:rsidRPr="00BE2590">
        <w:rPr>
          <w:rFonts w:ascii="Candara" w:hAnsi="Candara"/>
          <w:lang w:val="el-GR"/>
        </w:rPr>
        <w:t xml:space="preserve">, με σεβασμό στην κοινωνική και θεσμική τους ποικιλομορφία. Προκειμένου να επιτραπεί επαρκές επίπεδο </w:t>
      </w:r>
      <w:proofErr w:type="spellStart"/>
      <w:r w:rsidRPr="00BE2590">
        <w:rPr>
          <w:rFonts w:ascii="Candara" w:hAnsi="Candara"/>
          <w:lang w:val="el-GR"/>
        </w:rPr>
        <w:t>συγκρισιμότητας</w:t>
      </w:r>
      <w:proofErr w:type="spellEnd"/>
      <w:r w:rsidRPr="00BE2590">
        <w:rPr>
          <w:rFonts w:ascii="Candara" w:hAnsi="Candara"/>
          <w:lang w:val="el-GR"/>
        </w:rPr>
        <w:t xml:space="preserve"> μεταξύ χωρ</w:t>
      </w:r>
      <w:r w:rsidR="00AE40E3">
        <w:rPr>
          <w:rFonts w:ascii="Candara" w:hAnsi="Candara"/>
          <w:lang w:val="el-GR"/>
        </w:rPr>
        <w:t>ικών περιοχ</w:t>
      </w:r>
      <w:r w:rsidRPr="00BE2590">
        <w:rPr>
          <w:rFonts w:ascii="Candara" w:hAnsi="Candara"/>
          <w:lang w:val="el-GR"/>
        </w:rPr>
        <w:t>ών, τα ποιοτικά εργαλεία πρέπει να εκφράζονται με συνεπή τρόπο. Αυτό θα επέτρεπε στατιστικούς υπολογισμούς που μπορεί να βελτιώσουν τη συνάφεια των εργαλείων και την αξιοπιστία των δεδομένων.</w:t>
      </w:r>
    </w:p>
    <w:p w14:paraId="16729C85" w14:textId="77777777" w:rsidR="00AE40E3" w:rsidRDefault="00AE40E3" w:rsidP="00BE2590">
      <w:pPr>
        <w:spacing w:before="120" w:after="0" w:line="360" w:lineRule="auto"/>
        <w:rPr>
          <w:rFonts w:ascii="Candara" w:hAnsi="Candara"/>
          <w:b/>
          <w:bCs/>
          <w:lang w:val="el-GR"/>
        </w:rPr>
      </w:pPr>
    </w:p>
    <w:p w14:paraId="0EA215F7" w14:textId="426777FA" w:rsidR="00BE2590" w:rsidRPr="00BE2590" w:rsidRDefault="00BE2590" w:rsidP="00BE2590">
      <w:pPr>
        <w:spacing w:before="120" w:after="0" w:line="360" w:lineRule="auto"/>
        <w:rPr>
          <w:rFonts w:ascii="Candara" w:hAnsi="Candara"/>
          <w:b/>
          <w:bCs/>
          <w:lang w:val="el-GR"/>
        </w:rPr>
      </w:pPr>
      <w:r w:rsidRPr="00BE2590">
        <w:rPr>
          <w:rFonts w:ascii="Candara" w:hAnsi="Candara"/>
          <w:b/>
          <w:bCs/>
          <w:lang w:val="el-GR"/>
        </w:rPr>
        <w:t>Διαθεσιμότητα δεδομένων</w:t>
      </w:r>
    </w:p>
    <w:p w14:paraId="2F0EDB0E" w14:textId="45EB66F8" w:rsidR="00BE2590" w:rsidRPr="00BE2590" w:rsidRDefault="00BE2590" w:rsidP="000D4F7F">
      <w:pPr>
        <w:spacing w:before="120" w:after="0" w:line="360" w:lineRule="auto"/>
        <w:rPr>
          <w:rFonts w:ascii="Candara" w:hAnsi="Candara"/>
          <w:lang w:val="el-GR"/>
        </w:rPr>
      </w:pPr>
      <w:r w:rsidRPr="00BE2590">
        <w:rPr>
          <w:rFonts w:ascii="Candara" w:hAnsi="Candara"/>
          <w:lang w:val="el-GR"/>
        </w:rPr>
        <w:t xml:space="preserve">• </w:t>
      </w:r>
      <w:r w:rsidR="000D4F7F" w:rsidRPr="000D4F7F">
        <w:rPr>
          <w:rFonts w:ascii="Candara" w:hAnsi="Candara"/>
          <w:lang w:val="el-GR"/>
        </w:rPr>
        <w:t xml:space="preserve">Η διαθεσιμότητα πηγών και δεδομένων είναι ζωτικής σημασίας, δεδομένου ότι η ανάπτυξη ορισμένων εργαλείων εξαρτάται από την καθιέρωση συγκρίσεων με την πάροδο του χρόνου, ενώ η συλλογή δεδομένων για εργαλεία που δεν </w:t>
      </w:r>
      <w:proofErr w:type="spellStart"/>
      <w:r w:rsidR="000D4F7F" w:rsidRPr="000D4F7F">
        <w:rPr>
          <w:rFonts w:ascii="Candara" w:hAnsi="Candara"/>
          <w:lang w:val="el-GR"/>
        </w:rPr>
        <w:t>μετρώνται</w:t>
      </w:r>
      <w:proofErr w:type="spellEnd"/>
      <w:r w:rsidR="000D4F7F" w:rsidRPr="000D4F7F">
        <w:rPr>
          <w:rFonts w:ascii="Candara" w:hAnsi="Candara"/>
          <w:lang w:val="el-GR"/>
        </w:rPr>
        <w:t xml:space="preserve"> συνήθως μπορεί να είναι χρονοβόρα και χρονοβόρα. Η ανάπτυξη εργαλείων ποιότητας θα πρέπει, όπου είναι δυνατόν, να χρησιμοποιεί τις πληροφορίες που παρέχονται ήδη από τα εθνικά, ευρωπαϊκά και διεθνή ιδρύματα και οργανισμούς, συμπεριλαμβανομένων των οργανώσεων των κοινωνικών εταίρων. Σε περίπτωση που απαιτούνται νέες πληροφορίες, θα πρέπει να λαμβάνονται όσο </w:t>
      </w:r>
      <w:r w:rsidR="000D4F7F" w:rsidRPr="000D4F7F">
        <w:rPr>
          <w:rFonts w:ascii="Candara" w:hAnsi="Candara"/>
          <w:lang w:val="el-GR"/>
        </w:rPr>
        <w:lastRenderedPageBreak/>
        <w:t>το δυνατόν περισσότερο χρησιμοποιώντας υπάρχοντα μέσα συλλογής δεδομένων και στο επίπεδο που είναι πιο κοντά στους χρήστες της υπηρεσίας</w:t>
      </w:r>
      <w:r w:rsidRPr="00BE2590">
        <w:rPr>
          <w:rFonts w:ascii="Candara" w:hAnsi="Candara"/>
          <w:lang w:val="el-GR"/>
        </w:rPr>
        <w:t>.</w:t>
      </w:r>
    </w:p>
    <w:p w14:paraId="7772EC4D" w14:textId="72DA0AF6" w:rsidR="00BE2590" w:rsidRPr="00BE2590" w:rsidRDefault="00BE2590" w:rsidP="002231E1">
      <w:pPr>
        <w:spacing w:before="120" w:after="0" w:line="360" w:lineRule="auto"/>
        <w:rPr>
          <w:rFonts w:ascii="Candara" w:hAnsi="Candara"/>
          <w:lang w:val="el-GR"/>
        </w:rPr>
      </w:pPr>
      <w:r w:rsidRPr="00BE2590">
        <w:rPr>
          <w:rFonts w:ascii="Candara" w:hAnsi="Candara"/>
          <w:lang w:val="el-GR"/>
        </w:rPr>
        <w:t xml:space="preserve">• </w:t>
      </w:r>
      <w:r w:rsidR="002231E1" w:rsidRPr="002231E1">
        <w:rPr>
          <w:rFonts w:ascii="Candara" w:hAnsi="Candara"/>
          <w:lang w:val="el-GR"/>
        </w:rPr>
        <w:t xml:space="preserve">Χρήσιμες πηγές δεδομένων περιλαμβάνουν: επίσημες στατιστικές που πραγματοποιούνται από εθνικά στατιστικά ιδρύματα, διεθνείς οργανισμούς, οργανώσεις κοινωνικών εταίρων και </w:t>
      </w:r>
      <w:proofErr w:type="spellStart"/>
      <w:r w:rsidR="002231E1" w:rsidRPr="002231E1">
        <w:rPr>
          <w:rFonts w:ascii="Candara" w:hAnsi="Candara"/>
          <w:lang w:val="el-GR"/>
        </w:rPr>
        <w:t>Eurostat</w:t>
      </w:r>
      <w:proofErr w:type="spellEnd"/>
      <w:r w:rsidR="002231E1" w:rsidRPr="002231E1">
        <w:rPr>
          <w:rFonts w:ascii="Candara" w:hAnsi="Candara"/>
          <w:lang w:val="el-GR"/>
        </w:rPr>
        <w:t>. συλλογές διοικητικών δεδομένων σε τοπικό, περιφερειακό, εθνικό και ευρωπαϊκό επίπεδο, μελέτες, εκθέσεις και αξιολογήσεις που χρηματοδοτούνται από την Επιτροπή ή / και παράγονται από ομάδες υπεράσπισης, οργανώσεις χρηστών, οργανώσεις κοινωνικών εταίρων, ομάδες προβληματισμού, ΜΚΟ και δίκτυα εμπειρογνωμόνων · αξιολογήσεις και τακτικές ανταλλαγές πληροφοριών σχετικά με τις βέλτιστες πρακτικές · έρευνες που διενεργούνται από εθνικά στατιστικά ιδρύματα, από ινστιτούτα δημοσκοπήσεων, από οργανώσεις κοινωνικών εταίρων ή από το Ευρωβαρόμετρο</w:t>
      </w:r>
      <w:r w:rsidRPr="00BE2590">
        <w:rPr>
          <w:rFonts w:ascii="Candara" w:hAnsi="Candara"/>
          <w:lang w:val="el-GR"/>
        </w:rPr>
        <w:t>.</w:t>
      </w:r>
    </w:p>
    <w:p w14:paraId="245F7FE4" w14:textId="0EE0377E" w:rsidR="00BE2590" w:rsidRDefault="00BE2590" w:rsidP="00BE2590">
      <w:pPr>
        <w:spacing w:before="120" w:after="0" w:line="360" w:lineRule="auto"/>
        <w:rPr>
          <w:rFonts w:ascii="Candara" w:hAnsi="Candara"/>
          <w:lang w:val="el-GR"/>
        </w:rPr>
      </w:pPr>
      <w:r w:rsidRPr="00BE2590">
        <w:rPr>
          <w:rFonts w:ascii="Candara" w:hAnsi="Candara"/>
          <w:lang w:val="el-GR"/>
        </w:rPr>
        <w:t>• Η συλλογή δεδομένων από δειγματοληπτικές έρευνες θα πρέπει να συμμορφώνεται με τις βέλτιστες πρακτικές της ερευνητικής μεθοδολογίας έρευνας και θα πρέπει να ελαχιστοποιεί τα λάθη που προκύπτουν από διφορούμενες ερωτήσεις, παραπλανητικούς ορισμούς, προκατάληψη που προκύπτει από τη μη ανταπόκριση και τα λάθη των ερωτηθέντων / κωδικοποιητών.</w:t>
      </w:r>
    </w:p>
    <w:p w14:paraId="21B557BF" w14:textId="77777777" w:rsidR="00AE4263" w:rsidRPr="00A808CB" w:rsidRDefault="00AE4263" w:rsidP="00AE4263">
      <w:pPr>
        <w:spacing w:before="120" w:after="0" w:line="360" w:lineRule="auto"/>
        <w:rPr>
          <w:rFonts w:ascii="Candara" w:hAnsi="Candara"/>
          <w:b/>
          <w:bCs/>
          <w:lang w:val="el-GR"/>
        </w:rPr>
      </w:pPr>
    </w:p>
    <w:p w14:paraId="5227CBA0" w14:textId="072083AE" w:rsidR="00AE4263" w:rsidRPr="00AE4263" w:rsidRDefault="00AE4263" w:rsidP="00AE4263">
      <w:pPr>
        <w:spacing w:before="120" w:after="0" w:line="360" w:lineRule="auto"/>
        <w:rPr>
          <w:rFonts w:ascii="Candara" w:hAnsi="Candara"/>
          <w:b/>
          <w:bCs/>
          <w:lang w:val="el-GR"/>
        </w:rPr>
      </w:pPr>
      <w:r w:rsidRPr="00AE4263">
        <w:rPr>
          <w:rFonts w:ascii="Candara" w:hAnsi="Candara"/>
          <w:b/>
          <w:bCs/>
          <w:lang w:val="el-GR"/>
        </w:rPr>
        <w:t>Α</w:t>
      </w:r>
      <w:r w:rsidR="00AE40E3">
        <w:rPr>
          <w:rFonts w:ascii="Candara" w:hAnsi="Candara"/>
          <w:b/>
          <w:bCs/>
          <w:lang w:val="el-GR"/>
        </w:rPr>
        <w:t>νταπόκριση</w:t>
      </w:r>
    </w:p>
    <w:p w14:paraId="428B26E9" w14:textId="15C4A314" w:rsidR="00BE2590" w:rsidRDefault="00AE4263" w:rsidP="00AE4263">
      <w:pPr>
        <w:spacing w:before="120" w:after="0" w:line="360" w:lineRule="auto"/>
        <w:rPr>
          <w:rFonts w:ascii="Candara" w:hAnsi="Candara"/>
          <w:lang w:val="el-GR"/>
        </w:rPr>
      </w:pPr>
      <w:r w:rsidRPr="00AE4263">
        <w:rPr>
          <w:rFonts w:ascii="Candara" w:hAnsi="Candara"/>
          <w:lang w:val="el-GR"/>
        </w:rPr>
        <w:t>• Τα εργαλεία ποιότητας πρέπει να μετρούν με ακρίβεια τη συνάφεια και την αποτελεσματικότητα των εφαρμοζόμενων δράσεων σε σχέση με τους στόχους που επιδιώκονται από τις αρχές ποιότητας, τον βαθμό στον οποίο αντιμετωπίζουν τις ανάγκες των χρηστών και την ευπάθειά τους σε κινδύνους, υποχρεώσεις και απειλές που ενδέχεται να επηρεάσουν τη διάρκεια παροχής υπηρεσιών. Ταυτόχρονα, τα εργαλεία ποιότητας δεν πρέπει να υπόκεινται εύκολα σε χειραγώγηση με τεχνητές παρεμβάσεις πολιτικής</w:t>
      </w:r>
      <w:r>
        <w:rPr>
          <w:rFonts w:ascii="Candara" w:hAnsi="Candara"/>
          <w:lang w:val="el-GR"/>
        </w:rPr>
        <w:t>.</w:t>
      </w:r>
    </w:p>
    <w:p w14:paraId="33B0E77F" w14:textId="3385AD94" w:rsidR="00AE4263" w:rsidRPr="00AE40E3" w:rsidRDefault="00AE40E3" w:rsidP="00AE4263">
      <w:pPr>
        <w:spacing w:before="120" w:after="0" w:line="360" w:lineRule="auto"/>
        <w:rPr>
          <w:rFonts w:ascii="Candara" w:hAnsi="Candara"/>
          <w:b/>
          <w:bCs/>
          <w:lang w:val="el-GR"/>
        </w:rPr>
      </w:pPr>
      <w:r w:rsidRPr="00AE40E3">
        <w:rPr>
          <w:rFonts w:ascii="Candara" w:hAnsi="Candara"/>
          <w:b/>
          <w:bCs/>
          <w:lang w:val="el-GR"/>
        </w:rPr>
        <w:t>Συμπερασματικά</w:t>
      </w:r>
    </w:p>
    <w:p w14:paraId="2C8DC176" w14:textId="36E8E787" w:rsidR="00F437BF" w:rsidRPr="00F437BF" w:rsidRDefault="00F437BF" w:rsidP="00F437BF">
      <w:pPr>
        <w:spacing w:before="120" w:after="0" w:line="360" w:lineRule="auto"/>
        <w:rPr>
          <w:rFonts w:ascii="Candara" w:hAnsi="Candara"/>
          <w:lang w:val="el-GR"/>
        </w:rPr>
      </w:pPr>
      <w:r w:rsidRPr="00F437BF">
        <w:rPr>
          <w:rFonts w:ascii="Candara" w:hAnsi="Candara"/>
          <w:lang w:val="el-GR"/>
        </w:rPr>
        <w:t xml:space="preserve">Ακολουθώντας αυτήν τη μεθοδολογική προσέγγιση θα πρέπει να καταλήξουμε στην ανάπτυξη ενός συνόλου εργαλείων ποιότητας που σέβονται ένα κοινό μοτίβο αναγνώρισης προκειμένου να διασφαλιστεί η </w:t>
      </w:r>
      <w:proofErr w:type="spellStart"/>
      <w:r w:rsidRPr="00F437BF">
        <w:rPr>
          <w:rFonts w:ascii="Candara" w:hAnsi="Candara"/>
          <w:lang w:val="el-GR"/>
        </w:rPr>
        <w:t>συγκρισιμότητα</w:t>
      </w:r>
      <w:proofErr w:type="spellEnd"/>
      <w:r w:rsidRPr="00F437BF">
        <w:rPr>
          <w:rFonts w:ascii="Candara" w:hAnsi="Candara"/>
          <w:lang w:val="el-GR"/>
        </w:rPr>
        <w:t xml:space="preserve"> μεταξύ χωρ</w:t>
      </w:r>
      <w:r w:rsidR="00AE40E3">
        <w:rPr>
          <w:rFonts w:ascii="Candara" w:hAnsi="Candara"/>
          <w:lang w:val="el-GR"/>
        </w:rPr>
        <w:t>ικών περιοχ</w:t>
      </w:r>
      <w:r w:rsidRPr="00F437BF">
        <w:rPr>
          <w:rFonts w:ascii="Candara" w:hAnsi="Candara"/>
          <w:lang w:val="el-GR"/>
        </w:rPr>
        <w:t>ών:</w:t>
      </w:r>
    </w:p>
    <w:p w14:paraId="55438590" w14:textId="6DB9EE69" w:rsidR="00F437BF" w:rsidRPr="00AE40E3" w:rsidRDefault="00F437BF" w:rsidP="00BE7731">
      <w:pPr>
        <w:pStyle w:val="a8"/>
        <w:numPr>
          <w:ilvl w:val="0"/>
          <w:numId w:val="33"/>
        </w:numPr>
        <w:spacing w:before="120" w:after="0" w:line="360" w:lineRule="auto"/>
        <w:rPr>
          <w:rFonts w:ascii="Candara" w:hAnsi="Candara"/>
          <w:lang w:val="el-GR"/>
        </w:rPr>
      </w:pPr>
      <w:r w:rsidRPr="00AE40E3">
        <w:rPr>
          <w:rFonts w:ascii="Candara" w:hAnsi="Candara"/>
          <w:lang w:val="el-GR"/>
        </w:rPr>
        <w:t>Όνομα και ορισμός</w:t>
      </w:r>
    </w:p>
    <w:p w14:paraId="1A67B9E9" w14:textId="1A373697" w:rsidR="00F437BF" w:rsidRPr="00AE40E3" w:rsidRDefault="00F437BF" w:rsidP="00BE7731">
      <w:pPr>
        <w:pStyle w:val="a8"/>
        <w:numPr>
          <w:ilvl w:val="0"/>
          <w:numId w:val="33"/>
        </w:numPr>
        <w:spacing w:before="120" w:after="0" w:line="360" w:lineRule="auto"/>
        <w:rPr>
          <w:rFonts w:ascii="Candara" w:hAnsi="Candara"/>
          <w:lang w:val="el-GR"/>
        </w:rPr>
      </w:pPr>
      <w:r w:rsidRPr="00AE40E3">
        <w:rPr>
          <w:rFonts w:ascii="Candara" w:hAnsi="Candara"/>
          <w:lang w:val="el-GR"/>
        </w:rPr>
        <w:t>Κλίμακα (αριθμητική, λογική ή κατηγορική, για την οποία οι μονάδες μετρήσεων και το εύρος των αποκρίσεων έχουν προηγουμένως συμφωνηθεί)</w:t>
      </w:r>
    </w:p>
    <w:p w14:paraId="1853D5E5" w14:textId="0B638256" w:rsidR="00F437BF" w:rsidRPr="00AE40E3" w:rsidRDefault="00F437BF" w:rsidP="00BE7731">
      <w:pPr>
        <w:pStyle w:val="a8"/>
        <w:numPr>
          <w:ilvl w:val="0"/>
          <w:numId w:val="33"/>
        </w:numPr>
        <w:spacing w:before="120" w:after="0" w:line="360" w:lineRule="auto"/>
        <w:rPr>
          <w:rFonts w:ascii="Candara" w:hAnsi="Candara"/>
          <w:lang w:val="el-GR"/>
        </w:rPr>
      </w:pPr>
      <w:r w:rsidRPr="00AE40E3">
        <w:rPr>
          <w:rFonts w:ascii="Candara" w:hAnsi="Candara"/>
          <w:lang w:val="el-GR"/>
        </w:rPr>
        <w:lastRenderedPageBreak/>
        <w:t>Πεδίο εφαρμογής (λήψη στοιχείων, διαδικασία ή πτυχές που σχετίζονται με την παροχή κοινωνικών υπηρεσιών)</w:t>
      </w:r>
    </w:p>
    <w:p w14:paraId="651C6ED9" w14:textId="7E240C47" w:rsidR="00F437BF" w:rsidRPr="00AE40E3" w:rsidRDefault="00F437BF" w:rsidP="00BE7731">
      <w:pPr>
        <w:pStyle w:val="a8"/>
        <w:numPr>
          <w:ilvl w:val="0"/>
          <w:numId w:val="33"/>
        </w:numPr>
        <w:spacing w:before="120" w:after="0" w:line="360" w:lineRule="auto"/>
        <w:rPr>
          <w:rFonts w:ascii="Candara" w:hAnsi="Candara"/>
          <w:lang w:val="el-GR"/>
        </w:rPr>
      </w:pPr>
      <w:r w:rsidRPr="00AE40E3">
        <w:rPr>
          <w:rFonts w:ascii="Candara" w:hAnsi="Candara"/>
          <w:lang w:val="el-GR"/>
        </w:rPr>
        <w:t>Πηγές δεδομένων</w:t>
      </w:r>
    </w:p>
    <w:p w14:paraId="54A69BFD" w14:textId="77777777" w:rsidR="00F437BF" w:rsidRPr="00BE2590" w:rsidRDefault="00F437BF" w:rsidP="00F437BF">
      <w:pPr>
        <w:spacing w:before="120" w:after="0" w:line="360" w:lineRule="auto"/>
        <w:rPr>
          <w:rFonts w:ascii="Candara" w:hAnsi="Candara"/>
          <w:lang w:val="el-GR"/>
        </w:rPr>
      </w:pPr>
    </w:p>
    <w:p w14:paraId="48F01F26" w14:textId="103EEFB4" w:rsidR="003C3F15" w:rsidRPr="008E5E38" w:rsidRDefault="003C3F15" w:rsidP="00BD6606">
      <w:pPr>
        <w:pStyle w:val="1"/>
        <w:numPr>
          <w:ilvl w:val="0"/>
          <w:numId w:val="2"/>
        </w:numPr>
        <w:tabs>
          <w:tab w:val="left" w:pos="284"/>
        </w:tabs>
        <w:spacing w:before="120" w:after="120" w:line="276" w:lineRule="auto"/>
        <w:ind w:left="357" w:hanging="357"/>
        <w:rPr>
          <w:rFonts w:ascii="Candara" w:hAnsi="Candara"/>
          <w:lang w:val="el-GR"/>
        </w:rPr>
      </w:pPr>
      <w:bookmarkStart w:id="18" w:name="_Toc73035636"/>
      <w:r w:rsidRPr="008E5E38">
        <w:rPr>
          <w:rFonts w:ascii="Candara" w:hAnsi="Candara"/>
          <w:lang w:val="el-GR"/>
        </w:rPr>
        <w:t>Ρόλοι Στελεχών</w:t>
      </w:r>
      <w:bookmarkEnd w:id="18"/>
      <w:r w:rsidRPr="008E5E38">
        <w:rPr>
          <w:rFonts w:ascii="Candara" w:hAnsi="Candara"/>
          <w:lang w:val="el-GR"/>
        </w:rPr>
        <w:t xml:space="preserve"> </w:t>
      </w:r>
    </w:p>
    <w:p w14:paraId="318CDD94" w14:textId="0E9108A6" w:rsidR="003C3F15" w:rsidRDefault="007E5B6B" w:rsidP="00934252">
      <w:pPr>
        <w:spacing w:before="120" w:after="0" w:line="360" w:lineRule="auto"/>
        <w:rPr>
          <w:rFonts w:ascii="Candara" w:hAnsi="Candara"/>
          <w:lang w:val="el-GR"/>
        </w:rPr>
      </w:pPr>
      <w:r>
        <w:rPr>
          <w:rFonts w:ascii="Candara" w:hAnsi="Candara"/>
          <w:lang w:val="el-GR"/>
        </w:rPr>
        <w:t xml:space="preserve">Η Δημόσια Διοίκηση έχει αποκτήσει ένα σύγχρονο εργαλείο χαρτογράφησης του ανθρώπινου δυναμικού και των αντικειμένων εργασίας του. </w:t>
      </w:r>
      <w:r w:rsidR="00934252">
        <w:rPr>
          <w:rFonts w:ascii="Candara" w:hAnsi="Candara"/>
          <w:lang w:val="el-GR"/>
        </w:rPr>
        <w:t>Στ</w:t>
      </w:r>
      <w:r>
        <w:rPr>
          <w:rFonts w:ascii="Candara" w:hAnsi="Candara"/>
          <w:lang w:val="el-GR"/>
        </w:rPr>
        <w:t>α περιγράμματα θέσης εργασίας αποτυπώνονται οι υποχρεώσεις, τα καθήκοντα και οι ευθύνες των υπαλλήλων εξατομικευμένα, ενώ κάθε θέση αντιστοιχίζεται με τα τυπικά και άλλα προσόντα, που απαιτούνται.</w:t>
      </w:r>
      <w:r w:rsidR="00934252">
        <w:rPr>
          <w:rFonts w:ascii="Candara" w:hAnsi="Candara"/>
          <w:lang w:val="el-GR"/>
        </w:rPr>
        <w:t xml:space="preserve"> </w:t>
      </w:r>
    </w:p>
    <w:p w14:paraId="1158E19B" w14:textId="3AF7AA27" w:rsidR="00934252" w:rsidRDefault="00934252" w:rsidP="00934252">
      <w:pPr>
        <w:spacing w:before="120" w:after="0" w:line="360" w:lineRule="auto"/>
        <w:rPr>
          <w:rFonts w:ascii="Candara" w:hAnsi="Candara"/>
          <w:lang w:val="el-GR"/>
        </w:rPr>
      </w:pPr>
      <w:r w:rsidRPr="00934252">
        <w:rPr>
          <w:rFonts w:ascii="Candara" w:hAnsi="Candara"/>
          <w:lang w:val="el-GR"/>
        </w:rPr>
        <w:t xml:space="preserve">Η αποτύπωση αυτή συμβάλλει καταλυτικά, ώστε η στελέχωση των υπηρεσιών να διενεργείται στο εξής όχι μόνο με βάση τα τυπικά προσόντα, αλλά κυρίως με βασικό κριτήριο την </w:t>
      </w:r>
      <w:proofErr w:type="spellStart"/>
      <w:r w:rsidRPr="00934252">
        <w:rPr>
          <w:rFonts w:ascii="Candara" w:hAnsi="Candara"/>
          <w:lang w:val="el-GR"/>
        </w:rPr>
        <w:t>καταλληλότητα</w:t>
      </w:r>
      <w:proofErr w:type="spellEnd"/>
      <w:r w:rsidRPr="00934252">
        <w:rPr>
          <w:rFonts w:ascii="Candara" w:hAnsi="Candara"/>
          <w:lang w:val="el-GR"/>
        </w:rPr>
        <w:t xml:space="preserve"> κάθε υπαλλήλου σε σχέση με τη συγκεκριμένη θέση, που καλείται να καλύψει.</w:t>
      </w:r>
    </w:p>
    <w:p w14:paraId="4A477475" w14:textId="77777777" w:rsidR="00A90171" w:rsidRDefault="00A90171" w:rsidP="00934252">
      <w:pPr>
        <w:spacing w:before="120" w:after="0" w:line="360" w:lineRule="auto"/>
        <w:rPr>
          <w:rFonts w:ascii="Candara" w:hAnsi="Candara"/>
          <w:lang w:val="el-GR"/>
        </w:rPr>
      </w:pPr>
    </w:p>
    <w:p w14:paraId="498C4B34" w14:textId="61D4FC91" w:rsidR="00DB7C02" w:rsidRDefault="00934252" w:rsidP="00DB7C02">
      <w:pPr>
        <w:pStyle w:val="1"/>
        <w:numPr>
          <w:ilvl w:val="1"/>
          <w:numId w:val="2"/>
        </w:numPr>
        <w:tabs>
          <w:tab w:val="left" w:pos="284"/>
        </w:tabs>
        <w:spacing w:before="120" w:after="120" w:line="276" w:lineRule="auto"/>
        <w:ind w:left="1077"/>
        <w:rPr>
          <w:rFonts w:ascii="Candara" w:hAnsi="Candara"/>
          <w:sz w:val="24"/>
          <w:szCs w:val="24"/>
          <w:lang w:val="el-GR"/>
        </w:rPr>
      </w:pPr>
      <w:bookmarkStart w:id="19" w:name="_Toc73035637"/>
      <w:r w:rsidRPr="00934252">
        <w:rPr>
          <w:rFonts w:ascii="Candara" w:hAnsi="Candara"/>
          <w:sz w:val="24"/>
          <w:szCs w:val="24"/>
          <w:lang w:val="el-GR"/>
        </w:rPr>
        <w:t>Ρόλοι Στελεχών Κ</w:t>
      </w:r>
      <w:r w:rsidR="00DB7C02">
        <w:rPr>
          <w:rFonts w:ascii="Candara" w:hAnsi="Candara"/>
          <w:sz w:val="24"/>
          <w:szCs w:val="24"/>
          <w:lang w:val="el-GR"/>
        </w:rPr>
        <w:t xml:space="preserve">έντρου </w:t>
      </w:r>
      <w:r w:rsidRPr="00934252">
        <w:rPr>
          <w:rFonts w:ascii="Candara" w:hAnsi="Candara"/>
          <w:sz w:val="24"/>
          <w:szCs w:val="24"/>
          <w:lang w:val="el-GR"/>
        </w:rPr>
        <w:t>Κ</w:t>
      </w:r>
      <w:r w:rsidR="00DB7C02">
        <w:rPr>
          <w:rFonts w:ascii="Candara" w:hAnsi="Candara"/>
          <w:sz w:val="24"/>
          <w:szCs w:val="24"/>
          <w:lang w:val="el-GR"/>
        </w:rPr>
        <w:t xml:space="preserve">οινότητας </w:t>
      </w:r>
      <w:r w:rsidRPr="00934252">
        <w:rPr>
          <w:rFonts w:ascii="Candara" w:hAnsi="Candara"/>
          <w:sz w:val="24"/>
          <w:szCs w:val="24"/>
          <w:lang w:val="el-GR"/>
        </w:rPr>
        <w:t>/</w:t>
      </w:r>
      <w:r w:rsidR="00DB7C02">
        <w:rPr>
          <w:rFonts w:ascii="Candara" w:hAnsi="Candara"/>
          <w:sz w:val="24"/>
          <w:szCs w:val="24"/>
          <w:lang w:val="el-GR"/>
        </w:rPr>
        <w:t xml:space="preserve"> </w:t>
      </w:r>
      <w:r w:rsidRPr="00934252">
        <w:rPr>
          <w:rFonts w:ascii="Candara" w:hAnsi="Candara"/>
          <w:sz w:val="24"/>
          <w:szCs w:val="24"/>
          <w:lang w:val="el-GR"/>
        </w:rPr>
        <w:t>Κ</w:t>
      </w:r>
      <w:r w:rsidR="00DB7C02">
        <w:rPr>
          <w:rFonts w:ascii="Candara" w:hAnsi="Candara"/>
          <w:sz w:val="24"/>
          <w:szCs w:val="24"/>
          <w:lang w:val="el-GR"/>
        </w:rPr>
        <w:t xml:space="preserve">ινητών </w:t>
      </w:r>
      <w:r w:rsidRPr="00934252">
        <w:rPr>
          <w:rFonts w:ascii="Candara" w:hAnsi="Candara"/>
          <w:sz w:val="24"/>
          <w:szCs w:val="24"/>
          <w:lang w:val="el-GR"/>
        </w:rPr>
        <w:t>Μ</w:t>
      </w:r>
      <w:r w:rsidR="00DB7C02">
        <w:rPr>
          <w:rFonts w:ascii="Candara" w:hAnsi="Candara"/>
          <w:sz w:val="24"/>
          <w:szCs w:val="24"/>
          <w:lang w:val="el-GR"/>
        </w:rPr>
        <w:t>ονάδων</w:t>
      </w:r>
      <w:bookmarkEnd w:id="19"/>
    </w:p>
    <w:p w14:paraId="640D6D82" w14:textId="77777777" w:rsidR="00DB7C02" w:rsidRDefault="00DB7C02" w:rsidP="00DB7C02">
      <w:pPr>
        <w:spacing w:before="120" w:after="0" w:line="360" w:lineRule="auto"/>
        <w:rPr>
          <w:rFonts w:ascii="Candara" w:hAnsi="Candara"/>
          <w:lang w:val="el-GR"/>
        </w:rPr>
      </w:pPr>
    </w:p>
    <w:p w14:paraId="601F8B90" w14:textId="522B594B" w:rsidR="00DB7C02" w:rsidRPr="00401DA9" w:rsidRDefault="00DB7C02" w:rsidP="00DB7C02">
      <w:pPr>
        <w:spacing w:before="120" w:after="0" w:line="360" w:lineRule="auto"/>
        <w:rPr>
          <w:rFonts w:ascii="Candara" w:hAnsi="Candara"/>
          <w:lang w:val="el-GR"/>
        </w:rPr>
      </w:pPr>
      <w:r w:rsidRPr="00401DA9">
        <w:rPr>
          <w:rFonts w:ascii="Candara" w:hAnsi="Candara"/>
          <w:lang w:val="el-GR"/>
        </w:rPr>
        <w:t>Το Κέντρο Κοινότητας, ανάλογα με τις παρεχόμενες υπηρεσίες, δύναται να στελεχώνεται και από υπαλλήλους πλήρους ή μερικής απασχόλησης, ή με την ιδιότητα του εξωτερικού/</w:t>
      </w:r>
      <w:proofErr w:type="spellStart"/>
      <w:r w:rsidRPr="00401DA9">
        <w:rPr>
          <w:rFonts w:ascii="Candara" w:hAnsi="Candara"/>
          <w:lang w:val="el-GR"/>
        </w:rPr>
        <w:t>ής</w:t>
      </w:r>
      <w:proofErr w:type="spellEnd"/>
      <w:r w:rsidRPr="00401DA9">
        <w:rPr>
          <w:rFonts w:ascii="Candara" w:hAnsi="Candara"/>
          <w:lang w:val="el-GR"/>
        </w:rPr>
        <w:t xml:space="preserve"> συνεργάτη, από τις κάτωθι ειδικότητες:</w:t>
      </w:r>
    </w:p>
    <w:p w14:paraId="0AFB1AF4" w14:textId="682FDD88" w:rsidR="00DB7C02" w:rsidRPr="00401DA9" w:rsidRDefault="00DB7C02" w:rsidP="00DB7C02">
      <w:pPr>
        <w:spacing w:before="120" w:after="0" w:line="360" w:lineRule="auto"/>
        <w:rPr>
          <w:rFonts w:ascii="Candara" w:hAnsi="Candara"/>
          <w:lang w:val="el-GR"/>
        </w:rPr>
      </w:pPr>
      <w:r w:rsidRPr="00401DA9">
        <w:rPr>
          <w:rFonts w:ascii="Candara" w:hAnsi="Candara"/>
          <w:lang w:val="el-GR"/>
        </w:rPr>
        <w:t xml:space="preserve">- </w:t>
      </w:r>
      <w:r w:rsidR="000A4EBC">
        <w:rPr>
          <w:rFonts w:ascii="Candara" w:hAnsi="Candara"/>
          <w:lang w:val="el-GR"/>
        </w:rPr>
        <w:t xml:space="preserve">Δυο (2) </w:t>
      </w:r>
      <w:r w:rsidRPr="00401DA9">
        <w:rPr>
          <w:rFonts w:ascii="Candara" w:hAnsi="Candara"/>
          <w:lang w:val="el-GR"/>
        </w:rPr>
        <w:t>Πτυχιούχο</w:t>
      </w:r>
      <w:r w:rsidR="000A4EBC">
        <w:rPr>
          <w:rFonts w:ascii="Candara" w:hAnsi="Candara"/>
          <w:lang w:val="el-GR"/>
        </w:rPr>
        <w:t>ι</w:t>
      </w:r>
      <w:r w:rsidRPr="00401DA9">
        <w:rPr>
          <w:rFonts w:ascii="Candara" w:hAnsi="Candara"/>
          <w:lang w:val="el-GR"/>
        </w:rPr>
        <w:t xml:space="preserve"> ΑΕΙ ή ΤΕΙ Κοινωνικών Επιστημών, </w:t>
      </w:r>
      <w:r w:rsidR="003E3B11">
        <w:rPr>
          <w:rFonts w:ascii="Candara" w:hAnsi="Candara"/>
          <w:lang w:val="el-GR"/>
        </w:rPr>
        <w:t>κατά προτίμηση</w:t>
      </w:r>
      <w:r w:rsidRPr="00401DA9">
        <w:rPr>
          <w:rFonts w:ascii="Candara" w:hAnsi="Candara"/>
          <w:lang w:val="el-GR"/>
        </w:rPr>
        <w:t xml:space="preserve"> με εμπειρία σε θέματα κοινωνικής πολιτικής και κοινωνικής προστασίας</w:t>
      </w:r>
    </w:p>
    <w:p w14:paraId="06051768" w14:textId="5646D555" w:rsidR="00DB7C02" w:rsidRPr="00401DA9" w:rsidRDefault="00DB7C02" w:rsidP="00DB7C02">
      <w:pPr>
        <w:spacing w:before="120" w:after="0" w:line="360" w:lineRule="auto"/>
        <w:rPr>
          <w:rFonts w:ascii="Candara" w:hAnsi="Candara"/>
          <w:lang w:val="el-GR"/>
        </w:rPr>
      </w:pPr>
      <w:r w:rsidRPr="00401DA9">
        <w:rPr>
          <w:rFonts w:ascii="Candara" w:hAnsi="Candara"/>
          <w:lang w:val="el-GR"/>
        </w:rPr>
        <w:t xml:space="preserve">- </w:t>
      </w:r>
      <w:r w:rsidR="000A4EBC">
        <w:rPr>
          <w:rFonts w:ascii="Candara" w:hAnsi="Candara"/>
          <w:lang w:val="el-GR"/>
        </w:rPr>
        <w:t xml:space="preserve">Ένας (1) </w:t>
      </w:r>
      <w:r w:rsidRPr="00401DA9">
        <w:rPr>
          <w:rFonts w:ascii="Candara" w:hAnsi="Candara"/>
          <w:lang w:val="el-GR"/>
        </w:rPr>
        <w:t>Ψυχολόγος ή σχολικός ψυχολόγος (πτυχιούχος ΑΕΙ με άδεια άσκησης επαγγέλματος).</w:t>
      </w:r>
    </w:p>
    <w:p w14:paraId="11E4954F" w14:textId="0A1F276E" w:rsidR="00DB7C02" w:rsidRPr="00401DA9" w:rsidRDefault="00DB7C02" w:rsidP="00DB7C02">
      <w:pPr>
        <w:spacing w:before="120" w:after="0" w:line="360" w:lineRule="auto"/>
        <w:rPr>
          <w:rFonts w:ascii="Candara" w:hAnsi="Candara"/>
          <w:lang w:val="el-GR"/>
        </w:rPr>
      </w:pPr>
      <w:r w:rsidRPr="00401DA9">
        <w:rPr>
          <w:rFonts w:ascii="Candara" w:hAnsi="Candara"/>
          <w:lang w:val="el-GR"/>
        </w:rPr>
        <w:t xml:space="preserve">Επιπρόσθετα, ένα Κέντρο, διά του φορέα υλοποίησής του, δύναται να συνάψει συμβάσεις έργου ή κατ’ αποκοπή παροχής ανεξάρτητων υπηρεσιών (π.χ. νομικές συμβουλές, </w:t>
      </w:r>
      <w:proofErr w:type="spellStart"/>
      <w:r w:rsidRPr="00401DA9">
        <w:rPr>
          <w:rFonts w:ascii="Candara" w:hAnsi="Candara"/>
          <w:lang w:val="el-GR"/>
        </w:rPr>
        <w:t>κλπ</w:t>
      </w:r>
      <w:proofErr w:type="spellEnd"/>
      <w:r w:rsidRPr="00401DA9">
        <w:rPr>
          <w:rFonts w:ascii="Candara" w:hAnsi="Candara"/>
          <w:lang w:val="el-GR"/>
        </w:rPr>
        <w:t>).</w:t>
      </w:r>
    </w:p>
    <w:p w14:paraId="00238D24" w14:textId="65C6E470" w:rsidR="00DB7C02" w:rsidRPr="00401DA9" w:rsidRDefault="00DB7C02" w:rsidP="00DB7C02">
      <w:pPr>
        <w:spacing w:before="120" w:after="0" w:line="360" w:lineRule="auto"/>
        <w:rPr>
          <w:rFonts w:ascii="Candara" w:hAnsi="Candara"/>
          <w:lang w:val="el-GR"/>
        </w:rPr>
      </w:pPr>
      <w:r w:rsidRPr="00401DA9">
        <w:rPr>
          <w:rFonts w:ascii="Candara" w:hAnsi="Candara"/>
          <w:lang w:val="el-GR"/>
        </w:rPr>
        <w:t xml:space="preserve">Δύναται επίσης με τον ίδιο τρόπο να απασχολήσει βοηθητικό προσωπικό ή να συνάψει συμβάσεις για την εξασφάλιση της φύλαξης, της ασφάλειας, της καθαριότητας </w:t>
      </w:r>
      <w:proofErr w:type="spellStart"/>
      <w:r w:rsidRPr="00401DA9">
        <w:rPr>
          <w:rFonts w:ascii="Candara" w:hAnsi="Candara"/>
          <w:lang w:val="el-GR"/>
        </w:rPr>
        <w:t>κλπ</w:t>
      </w:r>
      <w:proofErr w:type="spellEnd"/>
      <w:r w:rsidRPr="00401DA9">
        <w:rPr>
          <w:rFonts w:ascii="Candara" w:hAnsi="Candara"/>
          <w:lang w:val="el-GR"/>
        </w:rPr>
        <w:t xml:space="preserve">, ανάλογα με τις ανάγκες του Κέντρου, με σχέση εργασίας ή με σύμβαση έργου. Σκόπιμο είναι, όπου καθίσταται δυνατό, να απασχολούνται και άτομα από τις ευπαθείς ομάδες του πληθυσμού, </w:t>
      </w:r>
      <w:r w:rsidRPr="00401DA9">
        <w:rPr>
          <w:rFonts w:ascii="Candara" w:hAnsi="Candara"/>
          <w:lang w:val="el-GR"/>
        </w:rPr>
        <w:lastRenderedPageBreak/>
        <w:t>καθώς και εθελοντές, με βάση τις οδηγίες και κατευθύνσεις του τακτικού προσωπικού και την εποπτεία του Συντονιστή του Κέντρου.</w:t>
      </w:r>
    </w:p>
    <w:p w14:paraId="2C33BE30" w14:textId="705D1804" w:rsidR="00DB7C02" w:rsidRDefault="00DB7C02" w:rsidP="00DB7C02">
      <w:pPr>
        <w:spacing w:before="120" w:after="0" w:line="360" w:lineRule="auto"/>
        <w:rPr>
          <w:rFonts w:ascii="Candara" w:hAnsi="Candara"/>
          <w:lang w:val="el-GR"/>
        </w:rPr>
      </w:pPr>
      <w:r w:rsidRPr="00401DA9">
        <w:rPr>
          <w:rFonts w:ascii="Candara" w:hAnsi="Candara"/>
          <w:lang w:val="el-GR"/>
        </w:rPr>
        <w:t>Κάθε Κέντρο δύναται να έχει παραπάνω από ένα άτομο</w:t>
      </w:r>
      <w:r w:rsidR="000A4EBC">
        <w:rPr>
          <w:rFonts w:ascii="Candara" w:hAnsi="Candara"/>
          <w:lang w:val="el-GR"/>
        </w:rPr>
        <w:t xml:space="preserve"> και έως δυο</w:t>
      </w:r>
      <w:r w:rsidRPr="00401DA9">
        <w:rPr>
          <w:rFonts w:ascii="Candara" w:hAnsi="Candara"/>
          <w:lang w:val="el-GR"/>
        </w:rPr>
        <w:t xml:space="preserve"> </w:t>
      </w:r>
      <w:r w:rsidR="000A4EBC">
        <w:rPr>
          <w:rFonts w:ascii="Candara" w:hAnsi="Candara"/>
          <w:lang w:val="el-GR"/>
        </w:rPr>
        <w:t xml:space="preserve">στην </w:t>
      </w:r>
      <w:r w:rsidRPr="00401DA9">
        <w:rPr>
          <w:rFonts w:ascii="Candara" w:hAnsi="Candara"/>
          <w:lang w:val="el-GR"/>
        </w:rPr>
        <w:t>ειδικότητα</w:t>
      </w:r>
      <w:r w:rsidR="000A4EBC">
        <w:rPr>
          <w:rFonts w:ascii="Candara" w:hAnsi="Candara"/>
          <w:lang w:val="el-GR"/>
        </w:rPr>
        <w:t xml:space="preserve"> του Κοινωνικού Λειτουργού</w:t>
      </w:r>
      <w:r w:rsidRPr="00401DA9">
        <w:rPr>
          <w:rFonts w:ascii="Candara" w:hAnsi="Candara"/>
          <w:lang w:val="el-GR"/>
        </w:rPr>
        <w:t>, ανάλογα με τις ανάγκες της περιοχής παρέμβασης</w:t>
      </w:r>
      <w:r w:rsidR="000A4EBC">
        <w:rPr>
          <w:rFonts w:ascii="Candara" w:hAnsi="Candara"/>
          <w:lang w:val="el-GR"/>
        </w:rPr>
        <w:t xml:space="preserve"> και ένα άτομο στην ειδικότητα του Ψυχολόγου.</w:t>
      </w:r>
    </w:p>
    <w:p w14:paraId="3E6F3987" w14:textId="707D5833" w:rsidR="000A4EBC" w:rsidRPr="00401DA9" w:rsidRDefault="000A4EBC" w:rsidP="00DB7C02">
      <w:pPr>
        <w:spacing w:before="120" w:after="0" w:line="360" w:lineRule="auto"/>
        <w:rPr>
          <w:rFonts w:ascii="Candara" w:hAnsi="Candara"/>
          <w:lang w:val="el-GR"/>
        </w:rPr>
      </w:pPr>
      <w:r>
        <w:rPr>
          <w:rFonts w:ascii="Candara" w:hAnsi="Candara"/>
          <w:lang w:val="el-GR"/>
        </w:rPr>
        <w:t>Όσον αφορά στην κινητή μονάδα του Κέντρου Κοινότητας δύναται να απασχολείται ένας (1) Κοινωνικός Λειτουργός, ένας (1) Ψυχολόγος και ένας (1) Οδηγός</w:t>
      </w:r>
    </w:p>
    <w:p w14:paraId="1AA9650E" w14:textId="276AF338" w:rsidR="00DB7C02" w:rsidRPr="00DB7C02" w:rsidRDefault="00DB7C02" w:rsidP="00DB7C02">
      <w:pPr>
        <w:spacing w:before="120" w:after="0" w:line="360" w:lineRule="auto"/>
        <w:rPr>
          <w:rFonts w:ascii="Candara" w:hAnsi="Candara"/>
          <w:lang w:val="el-GR"/>
        </w:rPr>
      </w:pPr>
      <w:r w:rsidRPr="00401DA9">
        <w:rPr>
          <w:rFonts w:ascii="Candara" w:hAnsi="Candara"/>
          <w:lang w:val="el-GR"/>
        </w:rPr>
        <w:t>Όπως αναφέρθηκε, στις περιπτώσεις προσλήψεων, το απαιτούμενο προσωπικό για την υλοποίηση της πράξης, προσλαμβάνεται σύμφωνα με τις εκάστοτε ισχύουσες διατάξεις του θεσμικού πλαισίου και ειδικότερα του ν.2190/94 όπως κάθε φορά ισχύει, για τους φορείς που υπάγονται στο πεδίο εφαρμογής του.</w:t>
      </w:r>
    </w:p>
    <w:p w14:paraId="7442B696" w14:textId="77777777" w:rsidR="00E145F4" w:rsidRPr="00E145F4" w:rsidRDefault="00E145F4" w:rsidP="00E145F4">
      <w:pPr>
        <w:spacing w:before="120" w:after="0" w:line="360" w:lineRule="auto"/>
        <w:rPr>
          <w:rFonts w:ascii="Candara" w:hAnsi="Candara"/>
          <w:lang w:val="el-GR"/>
        </w:rPr>
      </w:pPr>
      <w:r w:rsidRPr="00E145F4">
        <w:rPr>
          <w:rFonts w:ascii="Candara" w:hAnsi="Candara"/>
          <w:lang w:val="el-GR"/>
        </w:rPr>
        <w:t>Η Δημόσια Διοίκηση αποκτά σύγχρονο εργαλείο χαρτογράφησης του ανθρώπινου δυναμικού και των αντικειμένων εργασίας του.</w:t>
      </w:r>
    </w:p>
    <w:p w14:paraId="09C9A5BF" w14:textId="77777777" w:rsidR="00E145F4" w:rsidRPr="00E145F4" w:rsidRDefault="00E145F4" w:rsidP="00E145F4">
      <w:pPr>
        <w:spacing w:before="120" w:after="0" w:line="360" w:lineRule="auto"/>
        <w:rPr>
          <w:rFonts w:ascii="Candara" w:hAnsi="Candara"/>
          <w:lang w:val="el-GR"/>
        </w:rPr>
      </w:pPr>
      <w:r w:rsidRPr="00E145F4">
        <w:rPr>
          <w:rFonts w:ascii="Candara" w:hAnsi="Candara"/>
          <w:lang w:val="el-GR"/>
        </w:rPr>
        <w:t>Για πρώτη φορά συντάσσονται Περιγράμματα Θέσης Εργασίας, στα οποία αποτυπώνονται οι υποχρεώσεις, τα καθήκοντα και οι ευθύνες των υπαλλήλων εξατομικευμένα, ενώ κάθε θέση αντιστοιχίζεται με τα τυπικά και άλλα προσόντα, που απαιτούνται στην πράξη.</w:t>
      </w:r>
    </w:p>
    <w:p w14:paraId="474C06C1" w14:textId="77777777" w:rsidR="00E145F4" w:rsidRPr="00E145F4" w:rsidRDefault="00E145F4" w:rsidP="00E145F4">
      <w:pPr>
        <w:spacing w:before="120" w:after="0" w:line="360" w:lineRule="auto"/>
        <w:rPr>
          <w:rFonts w:ascii="Candara" w:hAnsi="Candara"/>
          <w:lang w:val="el-GR"/>
        </w:rPr>
      </w:pPr>
      <w:r w:rsidRPr="00E145F4">
        <w:rPr>
          <w:rFonts w:ascii="Candara" w:hAnsi="Candara"/>
          <w:lang w:val="el-GR"/>
        </w:rPr>
        <w:t xml:space="preserve">Η αποτύπωση αυτή συμβάλλει καταλυτικά, ώστε η στελέχωση των δημόσιων υπηρεσιών να διενεργείται στο εξής όχι μόνο με βάση τα τυπικά προσόντα, αλλά κυρίως με βασικό κριτήριο την </w:t>
      </w:r>
      <w:proofErr w:type="spellStart"/>
      <w:r w:rsidRPr="00E145F4">
        <w:rPr>
          <w:rFonts w:ascii="Candara" w:hAnsi="Candara"/>
          <w:lang w:val="el-GR"/>
        </w:rPr>
        <w:t>καταλληλότητα</w:t>
      </w:r>
      <w:proofErr w:type="spellEnd"/>
      <w:r w:rsidRPr="00E145F4">
        <w:rPr>
          <w:rFonts w:ascii="Candara" w:hAnsi="Candara"/>
          <w:lang w:val="el-GR"/>
        </w:rPr>
        <w:t xml:space="preserve"> κάθε δημοσίου υπαλλήλου σε σχέση με τη συγκεκριμένη θέση, που καλείται να καλύψει.</w:t>
      </w:r>
    </w:p>
    <w:p w14:paraId="3E6674ED" w14:textId="39E6284F" w:rsidR="00DB7C02" w:rsidRDefault="00E145F4" w:rsidP="00E145F4">
      <w:pPr>
        <w:spacing w:before="120" w:after="0" w:line="360" w:lineRule="auto"/>
        <w:rPr>
          <w:rFonts w:ascii="Candara" w:hAnsi="Candara"/>
          <w:lang w:val="el-GR"/>
        </w:rPr>
      </w:pPr>
      <w:r w:rsidRPr="00E145F4">
        <w:rPr>
          <w:rFonts w:ascii="Candara" w:hAnsi="Candara"/>
          <w:lang w:val="el-GR"/>
        </w:rPr>
        <w:t>Παράλληλα, καταρτίζεται το Ευρετήριο Περιγραμμάτων Θέσεων Εργασίας στη Δημόσια Διοίκηση, το οποίο συνιστά οδηγό τόσο για την εξοικείωση των πολιτών με τις διαδικασίες και τις πράξεις της Δημόσιας Διοίκησης, όσο και για την προσέλκυση προσωπικού με υψηλά προσόντα και τεχνογνωσία</w:t>
      </w:r>
      <w:r>
        <w:rPr>
          <w:rFonts w:ascii="Candara" w:hAnsi="Candara"/>
          <w:lang w:val="el-GR"/>
        </w:rPr>
        <w:t>.</w:t>
      </w:r>
    </w:p>
    <w:p w14:paraId="4DA51F49" w14:textId="40E93097" w:rsidR="00E145F4" w:rsidRDefault="00E145F4" w:rsidP="00E145F4">
      <w:pPr>
        <w:spacing w:before="120" w:after="0" w:line="360" w:lineRule="auto"/>
        <w:rPr>
          <w:rFonts w:ascii="Candara" w:hAnsi="Candara"/>
          <w:lang w:val="el-GR"/>
        </w:rPr>
      </w:pPr>
      <w:r>
        <w:rPr>
          <w:rFonts w:ascii="Candara" w:hAnsi="Candara"/>
          <w:lang w:val="el-GR"/>
        </w:rPr>
        <w:t>Σύμφωνα με τις κατευθύνσεις του Υπουργείου Εσωτερικών τα προτεινόμενα περιγράμματα θέσεων εργασίας των προαναφερόμενων ειδικοτήτων έχουν ως εξής:</w:t>
      </w:r>
    </w:p>
    <w:p w14:paraId="4CF9F09D" w14:textId="77777777" w:rsidR="0042444F" w:rsidRPr="00DB7C02" w:rsidRDefault="0042444F" w:rsidP="00E145F4">
      <w:pPr>
        <w:spacing w:before="120" w:after="0" w:line="360" w:lineRule="auto"/>
        <w:rPr>
          <w:rFonts w:ascii="Candara" w:hAnsi="Candara"/>
          <w:lang w:val="el-GR"/>
        </w:rPr>
      </w:pPr>
    </w:p>
    <w:p w14:paraId="1364FC8E" w14:textId="35C15CB7" w:rsidR="00A90171" w:rsidRDefault="00764309" w:rsidP="004E2991">
      <w:pPr>
        <w:pStyle w:val="1"/>
        <w:numPr>
          <w:ilvl w:val="2"/>
          <w:numId w:val="2"/>
        </w:numPr>
        <w:tabs>
          <w:tab w:val="left" w:pos="284"/>
        </w:tabs>
        <w:spacing w:before="120" w:after="120" w:line="276" w:lineRule="auto"/>
        <w:rPr>
          <w:rFonts w:ascii="Candara" w:hAnsi="Candara"/>
          <w:sz w:val="24"/>
          <w:szCs w:val="24"/>
          <w:lang w:val="el-GR"/>
        </w:rPr>
      </w:pPr>
      <w:bookmarkStart w:id="20" w:name="_Toc73035638"/>
      <w:r>
        <w:rPr>
          <w:rFonts w:ascii="Candara" w:hAnsi="Candara"/>
          <w:sz w:val="24"/>
          <w:szCs w:val="24"/>
          <w:lang w:val="el-GR"/>
        </w:rPr>
        <w:t>Ψυχολόγος</w:t>
      </w:r>
      <w:bookmarkEnd w:id="20"/>
    </w:p>
    <w:p w14:paraId="560E9FE3" w14:textId="77777777" w:rsidR="00764309" w:rsidRPr="00764309" w:rsidRDefault="00764309" w:rsidP="00764309">
      <w:pPr>
        <w:rPr>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934252" w:rsidRPr="001123DD" w14:paraId="7ACE66CA" w14:textId="77777777" w:rsidTr="00934252">
        <w:trPr>
          <w:jc w:val="center"/>
        </w:trPr>
        <w:tc>
          <w:tcPr>
            <w:tcW w:w="10522" w:type="dxa"/>
            <w:gridSpan w:val="11"/>
            <w:tcBorders>
              <w:bottom w:val="single" w:sz="4" w:space="0" w:color="A6A6A6" w:themeColor="background1" w:themeShade="A6"/>
            </w:tcBorders>
            <w:shd w:val="clear" w:color="auto" w:fill="7F7F7F" w:themeFill="text1" w:themeFillTint="80"/>
          </w:tcPr>
          <w:p w14:paraId="4FB2009D" w14:textId="77777777" w:rsidR="00934252" w:rsidRPr="001123DD" w:rsidRDefault="00934252" w:rsidP="00C63546">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934252" w:rsidRPr="001123DD" w14:paraId="5513BFDD" w14:textId="77777777" w:rsidTr="00934252">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5B4A58D4" w14:textId="77777777" w:rsidR="00934252" w:rsidRPr="001123DD" w:rsidRDefault="00934252" w:rsidP="00C63546">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E3EAA30" w14:textId="77777777" w:rsidR="00934252" w:rsidRPr="001123DD" w:rsidRDefault="00934252" w:rsidP="00C63546">
            <w:pPr>
              <w:spacing w:after="0" w:line="360" w:lineRule="auto"/>
              <w:rPr>
                <w:rFonts w:ascii="Candara" w:hAnsi="Candara"/>
                <w:sz w:val="14"/>
                <w:szCs w:val="14"/>
              </w:rPr>
            </w:pPr>
          </w:p>
        </w:tc>
      </w:tr>
      <w:tr w:rsidR="00934252" w:rsidRPr="001123DD" w14:paraId="428508F0" w14:textId="77777777" w:rsidTr="00934252">
        <w:trPr>
          <w:jc w:val="center"/>
        </w:trPr>
        <w:tc>
          <w:tcPr>
            <w:tcW w:w="2119" w:type="dxa"/>
            <w:tcBorders>
              <w:top w:val="single" w:sz="4" w:space="0" w:color="A6A6A6" w:themeColor="background1" w:themeShade="A6"/>
              <w:bottom w:val="single" w:sz="4" w:space="0" w:color="A6A6A6" w:themeColor="background1" w:themeShade="A6"/>
            </w:tcBorders>
            <w:vAlign w:val="center"/>
          </w:tcPr>
          <w:p w14:paraId="71B4659D" w14:textId="77777777" w:rsidR="00934252" w:rsidRPr="001123DD" w:rsidRDefault="00934252" w:rsidP="00C63546">
            <w:pPr>
              <w:tabs>
                <w:tab w:val="left" w:pos="784"/>
              </w:tabs>
              <w:spacing w:after="0" w:line="240" w:lineRule="auto"/>
              <w:jc w:val="left"/>
              <w:rPr>
                <w:rFonts w:ascii="Candara" w:hAnsi="Candara" w:cstheme="minorHAnsi"/>
                <w:b/>
              </w:rPr>
            </w:pPr>
            <w:r w:rsidRPr="001123DD">
              <w:rPr>
                <w:rFonts w:ascii="Candara" w:hAnsi="Candara" w:cstheme="minorHAnsi"/>
                <w:b/>
              </w:rPr>
              <w:lastRenderedPageBreak/>
              <w:t>ΕΚΔΟΣΗ:</w:t>
            </w:r>
          </w:p>
          <w:p w14:paraId="30AB1A31" w14:textId="77777777" w:rsidR="00934252" w:rsidRPr="001123DD" w:rsidRDefault="00934252" w:rsidP="00C63546">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2F18A1D8" w14:textId="77777777" w:rsidR="00934252" w:rsidRPr="001123DD" w:rsidRDefault="00934252" w:rsidP="00C63546">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5F059F5A" w14:textId="77777777" w:rsidR="00934252" w:rsidRPr="001123DD" w:rsidRDefault="00934252" w:rsidP="00C63546">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75BF2F43" w14:textId="36355470" w:rsidR="00934252" w:rsidRPr="001123DD" w:rsidRDefault="00934252" w:rsidP="00C63546">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934252" w:rsidRPr="001123DD" w14:paraId="74723F8D" w14:textId="77777777" w:rsidTr="00934252">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04B4B2BD" w14:textId="77777777" w:rsidR="00934252" w:rsidRPr="001123DD" w:rsidRDefault="00934252" w:rsidP="00C63546">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3399E15" w14:textId="77777777" w:rsidR="00934252" w:rsidRPr="001123DD" w:rsidRDefault="00934252" w:rsidP="00C63546">
            <w:pPr>
              <w:spacing w:after="0" w:line="360" w:lineRule="auto"/>
              <w:rPr>
                <w:rFonts w:ascii="Candara" w:hAnsi="Candara"/>
                <w:sz w:val="14"/>
                <w:szCs w:val="14"/>
              </w:rPr>
            </w:pPr>
          </w:p>
        </w:tc>
      </w:tr>
      <w:tr w:rsidR="00934252" w:rsidRPr="001123DD" w14:paraId="49A2BCF4" w14:textId="77777777" w:rsidTr="00934252">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5DFCFFB4"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4DEA836B"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38C07058"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934252" w:rsidRPr="001123DD" w14:paraId="47617002" w14:textId="77777777" w:rsidTr="00934252">
        <w:trPr>
          <w:jc w:val="center"/>
        </w:trPr>
        <w:tc>
          <w:tcPr>
            <w:tcW w:w="4438" w:type="dxa"/>
            <w:gridSpan w:val="4"/>
            <w:tcBorders>
              <w:bottom w:val="single" w:sz="4" w:space="0" w:color="A6A6A6" w:themeColor="background1" w:themeShade="A6"/>
            </w:tcBorders>
          </w:tcPr>
          <w:p w14:paraId="0DC4A2D0" w14:textId="2C519FEC" w:rsidR="00934252" w:rsidRPr="001123DD" w:rsidRDefault="00FC6B0C" w:rsidP="00C63546">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ΥΓΕΙΑ</w:t>
            </w:r>
          </w:p>
        </w:tc>
        <w:tc>
          <w:tcPr>
            <w:tcW w:w="1362" w:type="dxa"/>
            <w:gridSpan w:val="2"/>
            <w:tcBorders>
              <w:bottom w:val="single" w:sz="4" w:space="0" w:color="A6A6A6" w:themeColor="background1" w:themeShade="A6"/>
            </w:tcBorders>
          </w:tcPr>
          <w:p w14:paraId="4BA6BD29" w14:textId="27B4EEFB" w:rsidR="00934252" w:rsidRPr="001123DD" w:rsidRDefault="003713D7" w:rsidP="00C63546">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5</w:t>
            </w:r>
            <w:r w:rsidR="007E71D1">
              <w:rPr>
                <w:rFonts w:ascii="Candara" w:hAnsi="Candara" w:cstheme="minorHAnsi"/>
                <w:b/>
                <w:color w:val="0033CC"/>
                <w:lang w:val="el-GR"/>
              </w:rPr>
              <w:t>.6</w:t>
            </w:r>
          </w:p>
        </w:tc>
        <w:tc>
          <w:tcPr>
            <w:tcW w:w="4722" w:type="dxa"/>
            <w:gridSpan w:val="5"/>
            <w:tcBorders>
              <w:bottom w:val="single" w:sz="4" w:space="0" w:color="A6A6A6" w:themeColor="background1" w:themeShade="A6"/>
            </w:tcBorders>
          </w:tcPr>
          <w:p w14:paraId="56B3B632" w14:textId="3F155D6F" w:rsidR="00934252" w:rsidRPr="001123DD" w:rsidRDefault="007E71D1" w:rsidP="00C63546">
            <w:pPr>
              <w:spacing w:after="0" w:line="360" w:lineRule="auto"/>
              <w:jc w:val="left"/>
              <w:rPr>
                <w:rFonts w:ascii="Candara" w:hAnsi="Candara" w:cstheme="minorHAnsi"/>
                <w:b/>
                <w:color w:val="0033CC"/>
                <w:lang w:val="el-GR"/>
              </w:rPr>
            </w:pPr>
            <w:r>
              <w:rPr>
                <w:rFonts w:ascii="Candara" w:hAnsi="Candara" w:cstheme="minorHAnsi"/>
                <w:b/>
                <w:color w:val="0033CC"/>
                <w:lang w:val="el-GR"/>
              </w:rPr>
              <w:t>ΨΥΧΟΛΟΓΟΣ</w:t>
            </w:r>
          </w:p>
        </w:tc>
      </w:tr>
      <w:tr w:rsidR="00934252" w:rsidRPr="001123DD" w14:paraId="263F4167" w14:textId="77777777" w:rsidTr="00934252">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0012E063" w14:textId="77777777" w:rsidR="00934252" w:rsidRPr="001123DD" w:rsidRDefault="00934252" w:rsidP="00C63546">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6F36D967" w14:textId="77777777" w:rsidR="00934252" w:rsidRPr="001123DD" w:rsidRDefault="00934252" w:rsidP="00C63546">
            <w:pPr>
              <w:spacing w:after="0" w:line="360" w:lineRule="auto"/>
              <w:rPr>
                <w:rFonts w:ascii="Candara" w:hAnsi="Candara"/>
                <w:sz w:val="14"/>
                <w:szCs w:val="14"/>
                <w:lang w:val="el-GR"/>
              </w:rPr>
            </w:pPr>
          </w:p>
        </w:tc>
      </w:tr>
      <w:tr w:rsidR="00934252" w:rsidRPr="001123DD" w14:paraId="3ADD6DDF" w14:textId="77777777" w:rsidTr="00934252">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BCCCC8"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D08EF9E"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934252" w:rsidRPr="001123DD" w14:paraId="2515F02D" w14:textId="77777777" w:rsidTr="00934252">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2CF1F" w14:textId="123FC3A1" w:rsidR="00934252" w:rsidRPr="001123DD" w:rsidRDefault="00C63546" w:rsidP="00C63546">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ΚΕΝΤΡΟ ΚΟΙΝΟΤΗΤΑΣ ΧΧΧΧΧΧ</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0BBEC" w14:textId="3067BF94" w:rsidR="00934252" w:rsidRPr="001123DD" w:rsidRDefault="00C63546" w:rsidP="00C63546">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934252" w:rsidRPr="001123DD" w14:paraId="327C6144" w14:textId="77777777" w:rsidTr="00934252">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55ABC4F7" w14:textId="77777777" w:rsidR="00934252" w:rsidRPr="001123DD" w:rsidRDefault="00934252" w:rsidP="00C63546">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39B010AC" w14:textId="77777777" w:rsidR="00934252" w:rsidRPr="001123DD" w:rsidRDefault="00934252" w:rsidP="00C63546">
            <w:pPr>
              <w:tabs>
                <w:tab w:val="left" w:pos="784"/>
              </w:tabs>
              <w:spacing w:after="0" w:line="360" w:lineRule="auto"/>
              <w:jc w:val="left"/>
              <w:rPr>
                <w:rFonts w:ascii="Candara" w:hAnsi="Candara" w:cstheme="minorHAnsi"/>
                <w:sz w:val="14"/>
                <w:szCs w:val="14"/>
              </w:rPr>
            </w:pPr>
          </w:p>
        </w:tc>
      </w:tr>
      <w:tr w:rsidR="00934252" w:rsidRPr="009176AB" w14:paraId="3019E105" w14:textId="77777777" w:rsidTr="00934252">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68AC2BD1" w14:textId="77777777" w:rsidR="00934252" w:rsidRPr="001123DD" w:rsidRDefault="00934252" w:rsidP="00C63546">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934252" w:rsidRPr="009176AB" w14:paraId="102C5DCE" w14:textId="77777777" w:rsidTr="00934252">
        <w:trPr>
          <w:jc w:val="center"/>
        </w:trPr>
        <w:tc>
          <w:tcPr>
            <w:tcW w:w="10522" w:type="dxa"/>
            <w:gridSpan w:val="11"/>
            <w:tcBorders>
              <w:bottom w:val="single" w:sz="4" w:space="0" w:color="A6A6A6" w:themeColor="background1" w:themeShade="A6"/>
            </w:tcBorders>
          </w:tcPr>
          <w:p w14:paraId="30B44E4B" w14:textId="19A517EC" w:rsidR="00934252" w:rsidRPr="001123DD" w:rsidRDefault="00FC6B0C" w:rsidP="00C63546">
            <w:pPr>
              <w:tabs>
                <w:tab w:val="left" w:pos="784"/>
              </w:tabs>
              <w:spacing w:after="0" w:line="360" w:lineRule="auto"/>
              <w:rPr>
                <w:rFonts w:ascii="Candara" w:hAnsi="Candara" w:cstheme="minorHAnsi"/>
                <w:lang w:val="el-GR"/>
              </w:rPr>
            </w:pPr>
            <w:r w:rsidRPr="00FC6B0C">
              <w:rPr>
                <w:rFonts w:ascii="Candara" w:hAnsi="Candara" w:cstheme="minorHAnsi"/>
                <w:lang w:val="el-GR"/>
              </w:rPr>
              <w:t>Ανάπτυξη και εφαρμογή προληπτικών ενεργειών που αφορούν στην ψυχική υγεία ατόμων ή ομάδων του πληθυσμού</w:t>
            </w:r>
            <w:r>
              <w:rPr>
                <w:rFonts w:ascii="Candara" w:hAnsi="Candara" w:cstheme="minorHAnsi"/>
                <w:lang w:val="el-GR"/>
              </w:rPr>
              <w:t xml:space="preserve">, </w:t>
            </w:r>
            <w:r w:rsidR="00C5111E" w:rsidRPr="00C5111E">
              <w:rPr>
                <w:rFonts w:ascii="Candara" w:hAnsi="Candara" w:cstheme="minorHAnsi"/>
                <w:lang w:val="el-GR"/>
              </w:rPr>
              <w:t>λειτουργώντας στο πλαίσιο της διοικητικής διαδικασίας και διεκπεραιώνοντας στο Κέντρο Κοινότητας στο οποίο υπηρετεί, μέρος ή σύνολο διοικητικών εργασιών υπό την καθοδήγηση του Συντονιστή ΚΚ με σκοπό την εύρυθμη και αποτελεσματική λειτουργία του ΚΚ</w:t>
            </w:r>
            <w:r w:rsidR="00C63546" w:rsidRPr="001123DD">
              <w:rPr>
                <w:rFonts w:ascii="Candara" w:hAnsi="Candara" w:cstheme="minorHAnsi"/>
                <w:lang w:val="el-GR"/>
              </w:rPr>
              <w:t>.</w:t>
            </w:r>
          </w:p>
        </w:tc>
      </w:tr>
      <w:tr w:rsidR="00934252" w:rsidRPr="009176AB" w14:paraId="2C96A3AB" w14:textId="77777777" w:rsidTr="00934252">
        <w:trPr>
          <w:jc w:val="center"/>
        </w:trPr>
        <w:tc>
          <w:tcPr>
            <w:tcW w:w="4980" w:type="dxa"/>
            <w:gridSpan w:val="5"/>
            <w:tcBorders>
              <w:top w:val="single" w:sz="4" w:space="0" w:color="A6A6A6" w:themeColor="background1" w:themeShade="A6"/>
              <w:left w:val="nil"/>
              <w:bottom w:val="nil"/>
              <w:right w:val="nil"/>
            </w:tcBorders>
          </w:tcPr>
          <w:p w14:paraId="1117510D" w14:textId="77777777" w:rsidR="00934252" w:rsidRPr="001123DD" w:rsidRDefault="00934252" w:rsidP="00C63546">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468D0F74" w14:textId="77777777" w:rsidR="00934252" w:rsidRPr="001123DD" w:rsidRDefault="00934252" w:rsidP="00C63546">
            <w:pPr>
              <w:tabs>
                <w:tab w:val="left" w:pos="784"/>
              </w:tabs>
              <w:spacing w:after="0" w:line="360" w:lineRule="auto"/>
              <w:jc w:val="left"/>
              <w:rPr>
                <w:rFonts w:ascii="Candara" w:hAnsi="Candara" w:cstheme="minorHAnsi"/>
                <w:sz w:val="14"/>
                <w:szCs w:val="14"/>
                <w:lang w:val="el-GR"/>
              </w:rPr>
            </w:pPr>
          </w:p>
        </w:tc>
      </w:tr>
      <w:tr w:rsidR="00934252" w:rsidRPr="001123DD" w14:paraId="78B06FE2" w14:textId="77777777" w:rsidTr="00934252">
        <w:trPr>
          <w:jc w:val="center"/>
        </w:trPr>
        <w:tc>
          <w:tcPr>
            <w:tcW w:w="4980" w:type="dxa"/>
            <w:gridSpan w:val="5"/>
            <w:tcBorders>
              <w:top w:val="nil"/>
            </w:tcBorders>
            <w:shd w:val="clear" w:color="auto" w:fill="BFBFBF" w:themeFill="background1" w:themeFillShade="BF"/>
          </w:tcPr>
          <w:p w14:paraId="2A119863" w14:textId="77777777" w:rsidR="00934252" w:rsidRPr="001123DD" w:rsidRDefault="00934252" w:rsidP="00C63546">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000FC976" w14:textId="77777777" w:rsidR="00934252" w:rsidRPr="001123DD" w:rsidRDefault="00934252" w:rsidP="00C63546">
            <w:pPr>
              <w:tabs>
                <w:tab w:val="left" w:pos="784"/>
              </w:tabs>
              <w:spacing w:after="0" w:line="360" w:lineRule="auto"/>
              <w:jc w:val="left"/>
              <w:rPr>
                <w:rFonts w:ascii="Candara" w:hAnsi="Candara" w:cstheme="minorHAnsi"/>
              </w:rPr>
            </w:pPr>
          </w:p>
        </w:tc>
      </w:tr>
      <w:tr w:rsidR="00934252" w:rsidRPr="001123DD" w14:paraId="2F29197E" w14:textId="77777777" w:rsidTr="00934252">
        <w:trPr>
          <w:jc w:val="center"/>
        </w:trPr>
        <w:tc>
          <w:tcPr>
            <w:tcW w:w="3582" w:type="dxa"/>
            <w:gridSpan w:val="3"/>
            <w:vAlign w:val="center"/>
          </w:tcPr>
          <w:p w14:paraId="23C11DE7"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42A4DE4A"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49F09FA3" w14:textId="77777777" w:rsidR="00934252" w:rsidRPr="001123DD" w:rsidRDefault="00934252" w:rsidP="00C63546">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934252" w:rsidRPr="001123DD" w14:paraId="0AFBE34E" w14:textId="77777777" w:rsidTr="00AB712F">
        <w:trPr>
          <w:trHeight w:val="537"/>
          <w:jc w:val="center"/>
        </w:trPr>
        <w:tc>
          <w:tcPr>
            <w:tcW w:w="3582" w:type="dxa"/>
            <w:gridSpan w:val="3"/>
            <w:vAlign w:val="center"/>
          </w:tcPr>
          <w:p w14:paraId="2C94FD58" w14:textId="7AE1A4A0" w:rsidR="00934252" w:rsidRPr="00AB712F" w:rsidRDefault="00934252"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120E7425" w14:textId="31D82E5B" w:rsidR="00934252" w:rsidRPr="001123DD" w:rsidRDefault="00934252"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4F8A62C4" w14:textId="77777777" w:rsidR="00934252" w:rsidRPr="001123DD" w:rsidRDefault="00934252" w:rsidP="00AB712F">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934252" w:rsidRPr="001123DD" w14:paraId="1DCA1652" w14:textId="77777777" w:rsidTr="00AB712F">
        <w:trPr>
          <w:trHeight w:val="537"/>
          <w:jc w:val="center"/>
        </w:trPr>
        <w:tc>
          <w:tcPr>
            <w:tcW w:w="3582" w:type="dxa"/>
            <w:gridSpan w:val="3"/>
            <w:vAlign w:val="center"/>
          </w:tcPr>
          <w:p w14:paraId="064121CA" w14:textId="3D7592AC" w:rsidR="00934252" w:rsidRPr="001123DD" w:rsidRDefault="00934252"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7711567D" w14:textId="4D7738E4" w:rsidR="00934252" w:rsidRPr="001123DD" w:rsidRDefault="00934252"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6F2FF4AA" w14:textId="77777777" w:rsidR="00934252" w:rsidRPr="001123DD" w:rsidRDefault="00934252"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934252" w:rsidRPr="001123DD" w14:paraId="23D7887F" w14:textId="77777777" w:rsidTr="00AB712F">
        <w:trPr>
          <w:trHeight w:val="537"/>
          <w:jc w:val="center"/>
        </w:trPr>
        <w:tc>
          <w:tcPr>
            <w:tcW w:w="3582" w:type="dxa"/>
            <w:gridSpan w:val="3"/>
            <w:vAlign w:val="center"/>
          </w:tcPr>
          <w:p w14:paraId="2A23600C" w14:textId="6288B6C2" w:rsidR="00934252" w:rsidRPr="001123DD" w:rsidRDefault="00934252"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6D5B3F19" w14:textId="152FCD9D" w:rsidR="00934252" w:rsidRPr="00AB712F" w:rsidRDefault="00CA426A"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r w:rsidR="00934252" w:rsidRPr="001123DD">
              <w:rPr>
                <w:rFonts w:ascii="Candara" w:hAnsi="Candara" w:cstheme="minorHAnsi"/>
              </w:rPr>
              <w:t xml:space="preserve">  </w:t>
            </w:r>
            <w:proofErr w:type="spellStart"/>
            <w:r w:rsidR="00934252" w:rsidRPr="001123DD">
              <w:rPr>
                <w:rFonts w:ascii="Candara" w:hAnsi="Candara" w:cstheme="minorHAnsi"/>
              </w:rPr>
              <w:t>Προσω</w:t>
            </w:r>
            <w:proofErr w:type="spellEnd"/>
            <w:r w:rsidR="00934252" w:rsidRPr="001123DD">
              <w:rPr>
                <w:rFonts w:ascii="Candara" w:hAnsi="Candara" w:cstheme="minorHAnsi"/>
              </w:rPr>
              <w:t xml:space="preserve">πικό </w:t>
            </w:r>
            <w:proofErr w:type="spellStart"/>
            <w:r w:rsidR="00934252" w:rsidRPr="001123DD">
              <w:rPr>
                <w:rFonts w:ascii="Candara" w:hAnsi="Candara" w:cstheme="minorHAnsi"/>
              </w:rPr>
              <w:t>Ορισμένου</w:t>
            </w:r>
            <w:proofErr w:type="spellEnd"/>
            <w:r w:rsidR="00934252" w:rsidRPr="001123DD">
              <w:rPr>
                <w:rFonts w:ascii="Candara" w:hAnsi="Candara" w:cstheme="minorHAnsi"/>
              </w:rPr>
              <w:t xml:space="preserve"> </w:t>
            </w:r>
            <w:proofErr w:type="spellStart"/>
            <w:r w:rsidR="00934252" w:rsidRPr="001123DD">
              <w:rPr>
                <w:rFonts w:ascii="Candara" w:hAnsi="Candara" w:cstheme="minorHAnsi"/>
              </w:rPr>
              <w:t>Χρόνου</w:t>
            </w:r>
            <w:proofErr w:type="spellEnd"/>
          </w:p>
        </w:tc>
        <w:tc>
          <w:tcPr>
            <w:tcW w:w="3087" w:type="dxa"/>
            <w:gridSpan w:val="4"/>
            <w:vAlign w:val="center"/>
          </w:tcPr>
          <w:p w14:paraId="609088A8" w14:textId="77777777" w:rsidR="00934252" w:rsidRPr="001123DD" w:rsidRDefault="00934252" w:rsidP="00AB712F">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934252" w:rsidRPr="001123DD" w14:paraId="746E7F32" w14:textId="77777777" w:rsidTr="00AB712F">
        <w:trPr>
          <w:trHeight w:val="537"/>
          <w:jc w:val="center"/>
        </w:trPr>
        <w:tc>
          <w:tcPr>
            <w:tcW w:w="3582" w:type="dxa"/>
            <w:gridSpan w:val="3"/>
            <w:vMerge w:val="restart"/>
            <w:vAlign w:val="center"/>
          </w:tcPr>
          <w:p w14:paraId="1E9C4675" w14:textId="77777777" w:rsidR="00934252" w:rsidRPr="001123DD" w:rsidRDefault="00934252" w:rsidP="00AB712F">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15C0C34E" w14:textId="38A3D04E" w:rsidR="00934252" w:rsidRPr="00CA426A" w:rsidRDefault="00CA426A" w:rsidP="00AB712F">
            <w:pPr>
              <w:tabs>
                <w:tab w:val="left" w:pos="784"/>
              </w:tabs>
              <w:spacing w:after="0" w:line="240" w:lineRule="auto"/>
              <w:jc w:val="left"/>
              <w:rPr>
                <w:rFonts w:ascii="Candara" w:hAnsi="Candara" w:cstheme="minorHAnsi"/>
                <w:lang w:val="el-G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CA426A">
              <w:rPr>
                <w:rFonts w:ascii="Candara" w:hAnsi="Candara" w:cstheme="minorHAnsi"/>
                <w:lang w:val="el-GR"/>
              </w:rPr>
              <w:t xml:space="preserve"> </w:t>
            </w:r>
            <w:r w:rsidR="00934252" w:rsidRPr="001123DD">
              <w:rPr>
                <w:rFonts w:ascii="Candara" w:hAnsi="Candara" w:cstheme="minorHAnsi"/>
                <w:lang w:val="el-GR"/>
              </w:rPr>
              <w:t xml:space="preserve">  Έμμισθη εντολή ή άλλη σχέση εργασίας. </w:t>
            </w:r>
            <w:r w:rsidR="00934252" w:rsidRPr="00CA426A">
              <w:rPr>
                <w:rFonts w:ascii="Candara" w:hAnsi="Candara" w:cstheme="minorHAnsi"/>
                <w:lang w:val="el-GR"/>
              </w:rPr>
              <w:t>Αναφέρατε…………………………….</w:t>
            </w:r>
          </w:p>
        </w:tc>
        <w:tc>
          <w:tcPr>
            <w:tcW w:w="3087" w:type="dxa"/>
            <w:gridSpan w:val="4"/>
            <w:tcBorders>
              <w:bottom w:val="single" w:sz="4" w:space="0" w:color="A6A6A6" w:themeColor="background1" w:themeShade="A6"/>
            </w:tcBorders>
            <w:vAlign w:val="center"/>
          </w:tcPr>
          <w:p w14:paraId="1F11441B" w14:textId="77777777" w:rsidR="00934252" w:rsidRPr="001123DD" w:rsidRDefault="00934252" w:rsidP="00AB712F">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934252" w:rsidRPr="001123DD" w14:paraId="10AEF9DC" w14:textId="77777777" w:rsidTr="00AB712F">
        <w:trPr>
          <w:trHeight w:val="537"/>
          <w:jc w:val="center"/>
        </w:trPr>
        <w:tc>
          <w:tcPr>
            <w:tcW w:w="3582" w:type="dxa"/>
            <w:gridSpan w:val="3"/>
            <w:vMerge/>
            <w:tcBorders>
              <w:bottom w:val="single" w:sz="4" w:space="0" w:color="A6A6A6" w:themeColor="background1" w:themeShade="A6"/>
            </w:tcBorders>
            <w:vAlign w:val="center"/>
          </w:tcPr>
          <w:p w14:paraId="4E1294A1" w14:textId="77777777" w:rsidR="00934252" w:rsidRPr="001123DD" w:rsidRDefault="00934252" w:rsidP="00AB712F">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39DCBAE2" w14:textId="77777777" w:rsidR="00934252" w:rsidRPr="001123DD" w:rsidRDefault="00934252" w:rsidP="00AB712F">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63FA3422" w14:textId="77777777" w:rsidR="00934252" w:rsidRPr="001123DD" w:rsidRDefault="00934252" w:rsidP="00AB712F">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934252" w:rsidRPr="001123DD" w14:paraId="51B8CA4D" w14:textId="77777777" w:rsidTr="00934252">
        <w:trPr>
          <w:jc w:val="center"/>
        </w:trPr>
        <w:tc>
          <w:tcPr>
            <w:tcW w:w="10522" w:type="dxa"/>
            <w:gridSpan w:val="11"/>
            <w:shd w:val="clear" w:color="auto" w:fill="BFBFBF" w:themeFill="background1" w:themeFillShade="BF"/>
            <w:vAlign w:val="center"/>
          </w:tcPr>
          <w:p w14:paraId="23B429EA" w14:textId="77777777" w:rsidR="00934252" w:rsidRPr="001123DD" w:rsidRDefault="00934252" w:rsidP="00C63546">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934252" w:rsidRPr="001123DD" w14:paraId="08F80C8E" w14:textId="77777777" w:rsidTr="00934252">
        <w:trPr>
          <w:jc w:val="center"/>
        </w:trPr>
        <w:tc>
          <w:tcPr>
            <w:tcW w:w="3582" w:type="dxa"/>
            <w:gridSpan w:val="3"/>
            <w:shd w:val="clear" w:color="auto" w:fill="F2F2F2" w:themeFill="background1" w:themeFillShade="F2"/>
            <w:vAlign w:val="center"/>
          </w:tcPr>
          <w:p w14:paraId="3935D313" w14:textId="77777777" w:rsidR="00934252" w:rsidRPr="001123DD" w:rsidRDefault="00934252" w:rsidP="00C63546">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60EF5758" w14:textId="77777777" w:rsidR="00934252" w:rsidRPr="001123DD" w:rsidRDefault="00934252" w:rsidP="00C63546">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58F6A3D5" w14:textId="77777777" w:rsidR="00934252" w:rsidRPr="001123DD" w:rsidRDefault="00934252" w:rsidP="00C63546">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934252" w:rsidRPr="007538F3" w14:paraId="413B26DC" w14:textId="77777777" w:rsidTr="00934252">
        <w:trPr>
          <w:jc w:val="center"/>
        </w:trPr>
        <w:tc>
          <w:tcPr>
            <w:tcW w:w="3582" w:type="dxa"/>
            <w:gridSpan w:val="3"/>
          </w:tcPr>
          <w:p w14:paraId="2F0665D3" w14:textId="2BA2DC88" w:rsidR="00934252" w:rsidRPr="007538F3" w:rsidRDefault="00A57E74"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Επιτελική / Συντονιστική Δομή </w:t>
            </w:r>
          </w:p>
        </w:tc>
        <w:tc>
          <w:tcPr>
            <w:tcW w:w="3853" w:type="dxa"/>
            <w:gridSpan w:val="4"/>
          </w:tcPr>
          <w:p w14:paraId="237D1902" w14:textId="17245F69" w:rsidR="00934252" w:rsidRPr="007538F3" w:rsidRDefault="00934252" w:rsidP="00C63546">
            <w:pPr>
              <w:spacing w:after="0" w:line="360" w:lineRule="auto"/>
              <w:jc w:val="left"/>
              <w:rPr>
                <w:rFonts w:ascii="Candara" w:eastAsia="Times New Roman" w:hAnsi="Candara" w:cstheme="minorHAnsi"/>
                <w:bCs/>
                <w:lang w:val="el-GR" w:eastAsia="fr-FR"/>
              </w:rPr>
            </w:pPr>
          </w:p>
        </w:tc>
        <w:tc>
          <w:tcPr>
            <w:tcW w:w="3087" w:type="dxa"/>
            <w:gridSpan w:val="4"/>
          </w:tcPr>
          <w:p w14:paraId="113534E6" w14:textId="36199043" w:rsidR="00934252" w:rsidRPr="007538F3" w:rsidRDefault="00A57E74"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Συντονιστή Κέντρου Κοινότητας</w:t>
            </w:r>
          </w:p>
        </w:tc>
      </w:tr>
      <w:tr w:rsidR="00934252" w:rsidRPr="009176AB" w14:paraId="05635393" w14:textId="77777777" w:rsidTr="00934252">
        <w:trPr>
          <w:jc w:val="center"/>
        </w:trPr>
        <w:tc>
          <w:tcPr>
            <w:tcW w:w="3582" w:type="dxa"/>
            <w:gridSpan w:val="3"/>
          </w:tcPr>
          <w:p w14:paraId="154E8E75" w14:textId="523EDEC5" w:rsidR="00934252" w:rsidRPr="007538F3" w:rsidRDefault="00EA4C51"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Pr>
          <w:p w14:paraId="01BBCB64" w14:textId="77777777" w:rsidR="00934252" w:rsidRPr="007538F3" w:rsidRDefault="00934252" w:rsidP="00C63546">
            <w:pPr>
              <w:spacing w:after="0" w:line="360" w:lineRule="auto"/>
              <w:jc w:val="left"/>
              <w:rPr>
                <w:rFonts w:ascii="Candara" w:eastAsia="Times New Roman" w:hAnsi="Candara" w:cstheme="minorHAnsi"/>
                <w:bCs/>
                <w:lang w:val="el-GR" w:eastAsia="fr-FR"/>
              </w:rPr>
            </w:pPr>
          </w:p>
        </w:tc>
        <w:tc>
          <w:tcPr>
            <w:tcW w:w="3087" w:type="dxa"/>
            <w:gridSpan w:val="4"/>
          </w:tcPr>
          <w:p w14:paraId="1C76673D" w14:textId="6FB495A7" w:rsidR="00934252" w:rsidRPr="007538F3" w:rsidRDefault="00EA4C51"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 του Δήμου</w:t>
            </w:r>
          </w:p>
        </w:tc>
      </w:tr>
      <w:tr w:rsidR="00934252" w:rsidRPr="007538F3" w14:paraId="328F9A6A" w14:textId="77777777" w:rsidTr="00934252">
        <w:trPr>
          <w:jc w:val="center"/>
        </w:trPr>
        <w:tc>
          <w:tcPr>
            <w:tcW w:w="3582" w:type="dxa"/>
            <w:gridSpan w:val="3"/>
            <w:tcBorders>
              <w:bottom w:val="single" w:sz="4" w:space="0" w:color="A6A6A6" w:themeColor="background1" w:themeShade="A6"/>
            </w:tcBorders>
          </w:tcPr>
          <w:p w14:paraId="4E89F2A9" w14:textId="6AE9A179" w:rsidR="00934252" w:rsidRPr="007538F3" w:rsidRDefault="00EA4C51"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1D2F2972" w14:textId="77777777" w:rsidR="00934252" w:rsidRPr="007538F3" w:rsidRDefault="00934252" w:rsidP="00C63546">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555AB0B" w14:textId="77777777" w:rsidR="00934252" w:rsidRPr="007538F3" w:rsidRDefault="00934252" w:rsidP="00C63546">
            <w:pPr>
              <w:spacing w:after="0" w:line="360" w:lineRule="auto"/>
              <w:jc w:val="left"/>
              <w:rPr>
                <w:rFonts w:ascii="Candara" w:eastAsia="Times New Roman" w:hAnsi="Candara" w:cstheme="minorHAnsi"/>
                <w:bCs/>
                <w:lang w:val="el-GR" w:eastAsia="fr-FR"/>
              </w:rPr>
            </w:pPr>
          </w:p>
        </w:tc>
      </w:tr>
      <w:tr w:rsidR="00EA4C51" w:rsidRPr="007538F3" w14:paraId="000994FE" w14:textId="77777777" w:rsidTr="00934252">
        <w:trPr>
          <w:jc w:val="center"/>
        </w:trPr>
        <w:tc>
          <w:tcPr>
            <w:tcW w:w="3582" w:type="dxa"/>
            <w:gridSpan w:val="3"/>
            <w:tcBorders>
              <w:bottom w:val="single" w:sz="4" w:space="0" w:color="A6A6A6" w:themeColor="background1" w:themeShade="A6"/>
            </w:tcBorders>
          </w:tcPr>
          <w:p w14:paraId="0497CFC9" w14:textId="5995FECA" w:rsidR="00EA4C51" w:rsidRPr="007538F3" w:rsidRDefault="00EA4C51"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4F0AFA41"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732F7E34"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r>
      <w:tr w:rsidR="00EA4C51" w:rsidRPr="007538F3" w14:paraId="4933150F" w14:textId="77777777" w:rsidTr="00934252">
        <w:trPr>
          <w:jc w:val="center"/>
        </w:trPr>
        <w:tc>
          <w:tcPr>
            <w:tcW w:w="3582" w:type="dxa"/>
            <w:gridSpan w:val="3"/>
            <w:tcBorders>
              <w:bottom w:val="single" w:sz="4" w:space="0" w:color="A6A6A6" w:themeColor="background1" w:themeShade="A6"/>
            </w:tcBorders>
          </w:tcPr>
          <w:p w14:paraId="4E885B1D" w14:textId="750C1F4B" w:rsidR="00EA4C51" w:rsidRPr="007538F3" w:rsidRDefault="00EA4C51"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601C3948"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5CE5F84"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r>
      <w:tr w:rsidR="00EA4C51" w:rsidRPr="009176AB" w14:paraId="7920FD34" w14:textId="77777777" w:rsidTr="00934252">
        <w:trPr>
          <w:jc w:val="center"/>
        </w:trPr>
        <w:tc>
          <w:tcPr>
            <w:tcW w:w="3582" w:type="dxa"/>
            <w:gridSpan w:val="3"/>
            <w:tcBorders>
              <w:bottom w:val="single" w:sz="4" w:space="0" w:color="A6A6A6" w:themeColor="background1" w:themeShade="A6"/>
            </w:tcBorders>
          </w:tcPr>
          <w:p w14:paraId="0DD259F1" w14:textId="69BA801A" w:rsidR="00EA4C51" w:rsidRPr="007538F3" w:rsidRDefault="00EA4C51"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lastRenderedPageBreak/>
              <w:t>Φορείς εκπροσώπησης εργαζομένων και εργοδοτών</w:t>
            </w:r>
          </w:p>
        </w:tc>
        <w:tc>
          <w:tcPr>
            <w:tcW w:w="3853" w:type="dxa"/>
            <w:gridSpan w:val="4"/>
            <w:tcBorders>
              <w:bottom w:val="single" w:sz="4" w:space="0" w:color="A6A6A6" w:themeColor="background1" w:themeShade="A6"/>
            </w:tcBorders>
          </w:tcPr>
          <w:p w14:paraId="59D13696"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4A27EFA2"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r>
      <w:tr w:rsidR="00EA4C51" w:rsidRPr="007538F3" w14:paraId="3452C6C8" w14:textId="77777777" w:rsidTr="00934252">
        <w:trPr>
          <w:jc w:val="center"/>
        </w:trPr>
        <w:tc>
          <w:tcPr>
            <w:tcW w:w="3582" w:type="dxa"/>
            <w:gridSpan w:val="3"/>
            <w:tcBorders>
              <w:bottom w:val="single" w:sz="4" w:space="0" w:color="A6A6A6" w:themeColor="background1" w:themeShade="A6"/>
            </w:tcBorders>
          </w:tcPr>
          <w:p w14:paraId="3EE1D461" w14:textId="0B8B2304" w:rsidR="00EA4C51" w:rsidRPr="007538F3" w:rsidRDefault="00EA4C51" w:rsidP="00C63546">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Ανεξάρτητες Αρχές</w:t>
            </w:r>
          </w:p>
        </w:tc>
        <w:tc>
          <w:tcPr>
            <w:tcW w:w="3853" w:type="dxa"/>
            <w:gridSpan w:val="4"/>
            <w:tcBorders>
              <w:bottom w:val="single" w:sz="4" w:space="0" w:color="A6A6A6" w:themeColor="background1" w:themeShade="A6"/>
            </w:tcBorders>
          </w:tcPr>
          <w:p w14:paraId="789D51CB"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4657E0AA" w14:textId="77777777" w:rsidR="00EA4C51" w:rsidRPr="007538F3" w:rsidRDefault="00EA4C51" w:rsidP="00C63546">
            <w:pPr>
              <w:spacing w:after="0" w:line="360" w:lineRule="auto"/>
              <w:jc w:val="left"/>
              <w:rPr>
                <w:rFonts w:ascii="Candara" w:eastAsia="Times New Roman" w:hAnsi="Candara" w:cstheme="minorHAnsi"/>
                <w:bCs/>
                <w:lang w:val="el-GR" w:eastAsia="fr-FR"/>
              </w:rPr>
            </w:pPr>
          </w:p>
        </w:tc>
      </w:tr>
      <w:tr w:rsidR="00934252" w:rsidRPr="00EA4C51" w14:paraId="7F2B72A2" w14:textId="77777777" w:rsidTr="00934252">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4A23B10B" w14:textId="77777777" w:rsidR="00934252" w:rsidRPr="00EA4C51" w:rsidRDefault="00934252" w:rsidP="00C63546">
            <w:pPr>
              <w:spacing w:after="0" w:line="360" w:lineRule="auto"/>
              <w:jc w:val="left"/>
              <w:rPr>
                <w:rFonts w:ascii="Candara" w:eastAsia="Times New Roman" w:hAnsi="Candara" w:cstheme="minorHAnsi"/>
                <w:b/>
                <w:sz w:val="14"/>
                <w:szCs w:val="14"/>
                <w:lang w:val="el-GR"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564BD959" w14:textId="77777777" w:rsidR="00934252" w:rsidRPr="00EA4C51" w:rsidRDefault="00934252" w:rsidP="00C63546">
            <w:pPr>
              <w:spacing w:after="0" w:line="360" w:lineRule="auto"/>
              <w:jc w:val="left"/>
              <w:rPr>
                <w:rFonts w:ascii="Candara" w:eastAsia="Times New Roman" w:hAnsi="Candara" w:cstheme="minorHAnsi"/>
                <w:b/>
                <w:sz w:val="14"/>
                <w:szCs w:val="14"/>
                <w:lang w:val="el-GR"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36DE09D1" w14:textId="77777777" w:rsidR="00934252" w:rsidRPr="00EA4C51" w:rsidRDefault="00934252" w:rsidP="00C63546">
            <w:pPr>
              <w:spacing w:after="0" w:line="360" w:lineRule="auto"/>
              <w:jc w:val="left"/>
              <w:rPr>
                <w:rFonts w:ascii="Candara" w:eastAsia="Times New Roman" w:hAnsi="Candara" w:cstheme="minorHAnsi"/>
                <w:b/>
                <w:sz w:val="14"/>
                <w:szCs w:val="14"/>
                <w:lang w:val="el-GR" w:eastAsia="fr-FR"/>
              </w:rPr>
            </w:pPr>
          </w:p>
        </w:tc>
      </w:tr>
      <w:tr w:rsidR="00934252" w:rsidRPr="001123DD" w14:paraId="7C4D221A" w14:textId="77777777" w:rsidTr="00934252">
        <w:trPr>
          <w:jc w:val="center"/>
        </w:trPr>
        <w:tc>
          <w:tcPr>
            <w:tcW w:w="10522" w:type="dxa"/>
            <w:gridSpan w:val="11"/>
            <w:tcBorders>
              <w:top w:val="single" w:sz="4" w:space="0" w:color="A6A6A6" w:themeColor="background1" w:themeShade="A6"/>
            </w:tcBorders>
            <w:shd w:val="clear" w:color="auto" w:fill="BFBFBF" w:themeFill="background1" w:themeFillShade="BF"/>
          </w:tcPr>
          <w:p w14:paraId="40D9BDA4" w14:textId="77777777" w:rsidR="00934252" w:rsidRPr="001123DD" w:rsidRDefault="00934252" w:rsidP="00C63546">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934252" w:rsidRPr="009176AB" w14:paraId="192EBAAD" w14:textId="77777777" w:rsidTr="00934252">
        <w:trPr>
          <w:jc w:val="center"/>
        </w:trPr>
        <w:tc>
          <w:tcPr>
            <w:tcW w:w="10522" w:type="dxa"/>
            <w:gridSpan w:val="11"/>
          </w:tcPr>
          <w:p w14:paraId="537265A0" w14:textId="77777777"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Παρέχει  συμβουλευτική υποστήριξη σε μεμονωμένα άτομα ή ομάδες του πληθυσμού ευθύνης του</w:t>
            </w:r>
          </w:p>
          <w:p w14:paraId="6DC0B02A" w14:textId="77777777"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Διερευνά και διαγιγνώσκει τα προβλήματα και τις ανάγκες, σχετικά με την ψυχική υγεία του πληθυσμού ευθύνης του (π.χ. κοινότητα)</w:t>
            </w:r>
          </w:p>
          <w:p w14:paraId="0B3DDDE6" w14:textId="77777777"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Διενεργεί ψυχολογική έρευνα, και συνεργάζεται με τα μέλη των διεπιστημονικών ομάδων</w:t>
            </w:r>
          </w:p>
          <w:p w14:paraId="5DCCCE65" w14:textId="77777777"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Οργανώνει και  ενημερώνει τον φάκελο του ασθενούς και συντάσσει ψυχολογικές  εκθέσεις </w:t>
            </w:r>
          </w:p>
          <w:p w14:paraId="5767970C" w14:textId="77777777"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Αναλαμβάνει την υποστηρικτική, συμβουλευτική διαδικασία η οποία κρίνεται αναγκαία κατά την αξιολόγηση.</w:t>
            </w:r>
          </w:p>
          <w:p w14:paraId="3C1A7F1A" w14:textId="77777777" w:rsidR="00C71C47" w:rsidRPr="00B552C9" w:rsidRDefault="00C71C47" w:rsidP="00C71C47">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Εισηγείται και συντάσσει διοικητικά έγγραφα που άπτονται των αρμοδιοτήτων της Υπηρεσιακής μονάδας, εφαρμόζοντας την κείμενη νομοθεσία.</w:t>
            </w:r>
          </w:p>
          <w:p w14:paraId="5F8AD6D2" w14:textId="77777777" w:rsidR="00C71C47" w:rsidRPr="00B552C9" w:rsidRDefault="00C71C47" w:rsidP="00C71C47">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Εξυπηρετεί τους </w:t>
            </w:r>
            <w:proofErr w:type="spellStart"/>
            <w:r w:rsidRPr="00B552C9">
              <w:rPr>
                <w:rFonts w:ascii="Candara" w:hAnsi="Candara"/>
                <w:lang w:val="el-GR"/>
              </w:rPr>
              <w:t>συναλλασσομένους</w:t>
            </w:r>
            <w:proofErr w:type="spellEnd"/>
            <w:r w:rsidRPr="00B552C9">
              <w:rPr>
                <w:rFonts w:ascii="Candara" w:hAnsi="Candara"/>
                <w:lang w:val="el-GR"/>
              </w:rPr>
              <w:t xml:space="preserve"> με την υπηρεσία του.</w:t>
            </w:r>
          </w:p>
          <w:p w14:paraId="6C600FFA" w14:textId="77777777" w:rsidR="00C71C47" w:rsidRPr="00B552C9" w:rsidRDefault="00C71C47" w:rsidP="00C71C47">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Αναλαμβάνει πρωτοβουλίες για την επιτυχή ολοκλήρωση των θεμάτων που του ανατίθενται</w:t>
            </w:r>
          </w:p>
          <w:p w14:paraId="4CA60C32" w14:textId="2A3BC001" w:rsidR="00C71C47" w:rsidRPr="00B552C9" w:rsidRDefault="00C71C47" w:rsidP="00C71C47">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Προτείνει τρόπους βελτίωσης της αποδοτικότητας  και αποτελεσματικότητας της λειτουργίας και της οργάνωσης της υπηρεσίας</w:t>
            </w:r>
          </w:p>
        </w:tc>
      </w:tr>
      <w:tr w:rsidR="00934252" w:rsidRPr="001123DD" w14:paraId="3E9E6EEE" w14:textId="77777777" w:rsidTr="00934252">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30BC3087" w14:textId="77777777" w:rsidR="00934252" w:rsidRPr="001123DD" w:rsidRDefault="00934252" w:rsidP="00C63546">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934252" w:rsidRPr="001123DD" w14:paraId="16445EA6" w14:textId="77777777" w:rsidTr="00934252">
        <w:trPr>
          <w:jc w:val="center"/>
        </w:trPr>
        <w:tc>
          <w:tcPr>
            <w:tcW w:w="10522" w:type="dxa"/>
            <w:gridSpan w:val="11"/>
            <w:tcBorders>
              <w:bottom w:val="single" w:sz="4" w:space="0" w:color="A6A6A6" w:themeColor="background1" w:themeShade="A6"/>
            </w:tcBorders>
          </w:tcPr>
          <w:p w14:paraId="3F04989B" w14:textId="77777777" w:rsidR="00934252" w:rsidRPr="001123DD" w:rsidRDefault="00934252" w:rsidP="00C63546">
            <w:pPr>
              <w:pStyle w:val="a8"/>
              <w:autoSpaceDE w:val="0"/>
              <w:autoSpaceDN w:val="0"/>
              <w:adjustRightInd w:val="0"/>
              <w:spacing w:after="0" w:line="360" w:lineRule="auto"/>
              <w:ind w:left="786" w:right="284"/>
              <w:rPr>
                <w:rFonts w:ascii="Candara" w:eastAsia="Times New Roman" w:hAnsi="Candara" w:cstheme="minorHAnsi"/>
                <w:lang w:eastAsia="fr-FR"/>
              </w:rPr>
            </w:pPr>
          </w:p>
          <w:p w14:paraId="2E5F3A17" w14:textId="77777777" w:rsidR="00934252" w:rsidRPr="001123DD" w:rsidRDefault="00934252" w:rsidP="00C63546">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934252" w:rsidRPr="001123DD" w14:paraId="2201E77A" w14:textId="77777777" w:rsidTr="00934252">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57EFB50F" w14:textId="77777777" w:rsidR="00934252" w:rsidRPr="001123DD" w:rsidRDefault="00934252" w:rsidP="00C63546">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934252" w:rsidRPr="001123DD" w14:paraId="07105FBC" w14:textId="77777777" w:rsidTr="00934252">
        <w:trPr>
          <w:jc w:val="center"/>
        </w:trPr>
        <w:tc>
          <w:tcPr>
            <w:tcW w:w="10522" w:type="dxa"/>
            <w:gridSpan w:val="11"/>
            <w:tcBorders>
              <w:top w:val="single" w:sz="4" w:space="0" w:color="A6A6A6" w:themeColor="background1" w:themeShade="A6"/>
            </w:tcBorders>
            <w:shd w:val="clear" w:color="auto" w:fill="BFBFBF" w:themeFill="background1" w:themeFillShade="BF"/>
          </w:tcPr>
          <w:p w14:paraId="3E1A03CB" w14:textId="4876E79E" w:rsidR="00934252" w:rsidRPr="004E2991" w:rsidRDefault="004E2991" w:rsidP="00C63546">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934252" w:rsidRPr="009176AB" w14:paraId="06D7426C" w14:textId="77777777" w:rsidTr="00934252">
        <w:trPr>
          <w:jc w:val="center"/>
        </w:trPr>
        <w:tc>
          <w:tcPr>
            <w:tcW w:w="2530" w:type="dxa"/>
            <w:gridSpan w:val="2"/>
            <w:shd w:val="clear" w:color="auto" w:fill="F2F2F2" w:themeFill="background1" w:themeFillShade="F2"/>
          </w:tcPr>
          <w:p w14:paraId="0F7F5C0F" w14:textId="35EFACEF" w:rsidR="00934252" w:rsidRPr="004E2991" w:rsidRDefault="004E2991" w:rsidP="004E2991">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50E858F3" w14:textId="0E8B5464" w:rsidR="00CA426A" w:rsidRDefault="00CA426A" w:rsidP="00DE40D0">
            <w:pPr>
              <w:spacing w:after="0" w:line="360" w:lineRule="auto"/>
              <w:rPr>
                <w:rFonts w:ascii="Candara" w:hAnsi="Candara" w:cstheme="minorHAnsi"/>
                <w:bCs/>
                <w:lang w:val="el-GR"/>
              </w:rPr>
            </w:pPr>
            <w:r w:rsidRPr="00CA426A">
              <w:rPr>
                <w:rFonts w:ascii="Candara" w:hAnsi="Candara" w:cstheme="minorHAnsi"/>
                <w:bCs/>
                <w:lang w:val="el-GR"/>
              </w:rPr>
              <w:t>Ψυχολόγος ή σχολικός ψυχολόγος (πτυχιούχος ΑΕΙ με άδεια άσκησης επαγγέλματος).</w:t>
            </w:r>
          </w:p>
          <w:p w14:paraId="1C6C6E7C" w14:textId="42805923" w:rsidR="00934252" w:rsidRPr="00B552C9" w:rsidRDefault="00DE40D0" w:rsidP="00DE40D0">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p>
        </w:tc>
      </w:tr>
      <w:tr w:rsidR="00934252" w:rsidRPr="009176AB" w14:paraId="73883E96" w14:textId="77777777" w:rsidTr="00934252">
        <w:trPr>
          <w:jc w:val="center"/>
        </w:trPr>
        <w:tc>
          <w:tcPr>
            <w:tcW w:w="2530" w:type="dxa"/>
            <w:gridSpan w:val="2"/>
            <w:shd w:val="clear" w:color="auto" w:fill="F2F2F2" w:themeFill="background1" w:themeFillShade="F2"/>
          </w:tcPr>
          <w:p w14:paraId="0B1BE5A1" w14:textId="77777777" w:rsidR="00934252" w:rsidRPr="001123DD" w:rsidRDefault="00934252" w:rsidP="00C63546">
            <w:pPr>
              <w:spacing w:after="0" w:line="360" w:lineRule="auto"/>
              <w:jc w:val="left"/>
              <w:rPr>
                <w:rFonts w:ascii="Candara" w:hAnsi="Candara" w:cstheme="minorHAnsi"/>
                <w:b/>
              </w:rPr>
            </w:pPr>
            <w:r w:rsidRPr="001123DD">
              <w:rPr>
                <w:rFonts w:ascii="Candara" w:hAnsi="Candara" w:cstheme="minorHAnsi"/>
                <w:b/>
              </w:rPr>
              <w:t>ΓΝΩΣΕΙΣ</w:t>
            </w:r>
          </w:p>
          <w:p w14:paraId="48451466" w14:textId="77777777" w:rsidR="00934252" w:rsidRPr="001123DD" w:rsidRDefault="00934252" w:rsidP="00C63546">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0772AF48" w14:textId="77777777"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Νομικού Πλαισίου που διέπει θέματα ψυχικής υγείας </w:t>
            </w:r>
          </w:p>
          <w:p w14:paraId="653674DB" w14:textId="77777777"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πρωτόκολλων για την αντιμετώπιση ειδικών περιστατικών </w:t>
            </w:r>
          </w:p>
          <w:p w14:paraId="0900EAB9" w14:textId="06A78F70" w:rsidR="00C63546" w:rsidRPr="00B552C9" w:rsidRDefault="00C63546"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14:paraId="03396027" w14:textId="77777777" w:rsidR="00C63546" w:rsidRPr="00B552C9" w:rsidRDefault="00C63546" w:rsidP="00C63546">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της ισχύουσας νομοθεσίας ως προς τα θέματα που άπτονται της </w:t>
            </w:r>
            <w:proofErr w:type="spellStart"/>
            <w:r w:rsidRPr="00B552C9">
              <w:rPr>
                <w:rFonts w:ascii="Candara" w:hAnsi="Candara"/>
                <w:lang w:val="el-GR"/>
              </w:rPr>
              <w:t>αρμοδιότητος</w:t>
            </w:r>
            <w:proofErr w:type="spellEnd"/>
            <w:r w:rsidRPr="00B552C9">
              <w:rPr>
                <w:rFonts w:ascii="Candara" w:hAnsi="Candara"/>
                <w:lang w:val="el-GR"/>
              </w:rPr>
              <w:t xml:space="preserve"> της υπηρεσίας στην οποία υπηρετεί. </w:t>
            </w:r>
          </w:p>
          <w:p w14:paraId="4B2A5A56" w14:textId="77777777" w:rsidR="00C63546" w:rsidRPr="00B552C9" w:rsidRDefault="00C63546" w:rsidP="00C63546">
            <w:pPr>
              <w:spacing w:after="0" w:line="360" w:lineRule="auto"/>
              <w:ind w:left="357" w:hanging="357"/>
              <w:rPr>
                <w:rFonts w:ascii="Candara" w:hAnsi="Candara"/>
                <w:lang w:val="el-GR"/>
              </w:rPr>
            </w:pPr>
            <w:r w:rsidRPr="00B552C9">
              <w:rPr>
                <w:rFonts w:ascii="Candara" w:hAnsi="Candara"/>
                <w:lang w:val="el-GR"/>
              </w:rPr>
              <w:lastRenderedPageBreak/>
              <w:t>•</w:t>
            </w:r>
            <w:r w:rsidRPr="00B552C9">
              <w:rPr>
                <w:rFonts w:ascii="Candara" w:hAnsi="Candara"/>
                <w:lang w:val="el-GR"/>
              </w:rPr>
              <w:tab/>
              <w:t xml:space="preserve">Να χειρίζεται Η/Υ καθώς και τυχόν ειδικές εφαρμογές ή αυτοματισμούς γραφείου. </w:t>
            </w:r>
          </w:p>
          <w:p w14:paraId="41A1B421" w14:textId="474B4A86" w:rsidR="00934252" w:rsidRPr="00B552C9" w:rsidRDefault="00C63546" w:rsidP="00C63546">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Κανονιστικό πλαίσιο  στο οποίο λειτουργεί η Υπηρεσία/ Οργανισμός</w:t>
            </w:r>
            <w:r w:rsidR="00934252" w:rsidRPr="00B552C9">
              <w:rPr>
                <w:rFonts w:ascii="Candara" w:hAnsi="Candara"/>
                <w:lang w:val="el-GR"/>
              </w:rPr>
              <w:t xml:space="preserve"> </w:t>
            </w:r>
          </w:p>
        </w:tc>
      </w:tr>
      <w:tr w:rsidR="00934252" w:rsidRPr="001123DD" w14:paraId="65A5B90A" w14:textId="77777777" w:rsidTr="00934252">
        <w:trPr>
          <w:jc w:val="center"/>
        </w:trPr>
        <w:tc>
          <w:tcPr>
            <w:tcW w:w="2530" w:type="dxa"/>
            <w:gridSpan w:val="2"/>
            <w:shd w:val="clear" w:color="auto" w:fill="F2F2F2" w:themeFill="background1" w:themeFillShade="F2"/>
          </w:tcPr>
          <w:p w14:paraId="4CD5F036" w14:textId="77777777" w:rsidR="00934252" w:rsidRPr="001123DD" w:rsidRDefault="00934252" w:rsidP="00C63546">
            <w:pPr>
              <w:spacing w:after="0" w:line="360" w:lineRule="auto"/>
              <w:jc w:val="left"/>
              <w:rPr>
                <w:rFonts w:ascii="Candara" w:hAnsi="Candara" w:cstheme="minorHAnsi"/>
                <w:b/>
              </w:rPr>
            </w:pPr>
            <w:proofErr w:type="spellStart"/>
            <w:r w:rsidRPr="001123DD">
              <w:rPr>
                <w:rFonts w:ascii="Candara" w:hAnsi="Candara" w:cstheme="minorHAnsi"/>
                <w:b/>
              </w:rPr>
              <w:lastRenderedPageBreak/>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466D1ADD" w14:textId="77777777" w:rsidR="00934252" w:rsidRPr="00B552C9" w:rsidRDefault="00934252" w:rsidP="00C63546">
            <w:pPr>
              <w:spacing w:after="0" w:line="360" w:lineRule="auto"/>
              <w:ind w:left="720"/>
              <w:jc w:val="left"/>
              <w:rPr>
                <w:rFonts w:ascii="Candara" w:hAnsi="Candara" w:cstheme="minorHAnsi"/>
              </w:rPr>
            </w:pPr>
          </w:p>
          <w:p w14:paraId="62AC628E" w14:textId="77777777" w:rsidR="00934252" w:rsidRPr="00B552C9" w:rsidRDefault="00934252" w:rsidP="00C63546">
            <w:pPr>
              <w:spacing w:after="0" w:line="360" w:lineRule="auto"/>
              <w:ind w:left="720"/>
              <w:jc w:val="left"/>
              <w:rPr>
                <w:rFonts w:ascii="Candara" w:hAnsi="Candara" w:cstheme="minorHAnsi"/>
              </w:rPr>
            </w:pPr>
          </w:p>
          <w:p w14:paraId="0A4DCC5D" w14:textId="77777777" w:rsidR="00934252" w:rsidRPr="00B552C9" w:rsidRDefault="00934252" w:rsidP="00C63546">
            <w:pPr>
              <w:spacing w:after="0" w:line="360" w:lineRule="auto"/>
              <w:ind w:left="720"/>
              <w:jc w:val="left"/>
              <w:rPr>
                <w:rFonts w:ascii="Candara" w:hAnsi="Candara" w:cstheme="minorHAnsi"/>
              </w:rPr>
            </w:pPr>
          </w:p>
        </w:tc>
      </w:tr>
      <w:tr w:rsidR="00934252" w:rsidRPr="001123DD" w14:paraId="1E7DD90C" w14:textId="77777777" w:rsidTr="00934252">
        <w:trPr>
          <w:jc w:val="center"/>
        </w:trPr>
        <w:tc>
          <w:tcPr>
            <w:tcW w:w="2530" w:type="dxa"/>
            <w:gridSpan w:val="2"/>
            <w:tcBorders>
              <w:bottom w:val="single" w:sz="4" w:space="0" w:color="A6A6A6" w:themeColor="background1" w:themeShade="A6"/>
            </w:tcBorders>
            <w:shd w:val="clear" w:color="auto" w:fill="F2F2F2" w:themeFill="background1" w:themeFillShade="F2"/>
          </w:tcPr>
          <w:p w14:paraId="21B8A9BF" w14:textId="77777777" w:rsidR="00934252" w:rsidRPr="001123DD" w:rsidRDefault="00934252" w:rsidP="00C63546">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4454DA8E" w14:textId="77777777" w:rsidR="00934252" w:rsidRPr="001123DD" w:rsidRDefault="00934252" w:rsidP="00C63546">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06514F15" w14:textId="77777777" w:rsidR="00934252" w:rsidRPr="00B552C9" w:rsidRDefault="00934252" w:rsidP="00C63546">
            <w:pPr>
              <w:spacing w:after="0" w:line="360" w:lineRule="auto"/>
              <w:ind w:left="720"/>
              <w:jc w:val="left"/>
              <w:rPr>
                <w:rFonts w:ascii="Candara" w:hAnsi="Candara" w:cstheme="minorHAnsi"/>
                <w:b/>
                <w:u w:val="single"/>
              </w:rPr>
            </w:pPr>
          </w:p>
          <w:p w14:paraId="785395C4" w14:textId="77777777" w:rsidR="00934252" w:rsidRPr="00B552C9" w:rsidRDefault="00934252" w:rsidP="00C63546">
            <w:pPr>
              <w:spacing w:after="0" w:line="360" w:lineRule="auto"/>
              <w:ind w:left="720"/>
              <w:jc w:val="left"/>
              <w:rPr>
                <w:rFonts w:ascii="Candara" w:hAnsi="Candara" w:cstheme="minorHAnsi"/>
                <w:b/>
                <w:u w:val="single"/>
              </w:rPr>
            </w:pPr>
          </w:p>
          <w:p w14:paraId="39A588CC" w14:textId="77777777" w:rsidR="00934252" w:rsidRPr="00B552C9" w:rsidRDefault="00934252" w:rsidP="00C63546">
            <w:pPr>
              <w:spacing w:after="0" w:line="360" w:lineRule="auto"/>
              <w:ind w:left="720"/>
              <w:jc w:val="left"/>
              <w:rPr>
                <w:rFonts w:ascii="Candara" w:hAnsi="Candara" w:cstheme="minorHAnsi"/>
                <w:b/>
                <w:u w:val="single"/>
              </w:rPr>
            </w:pPr>
          </w:p>
        </w:tc>
      </w:tr>
      <w:tr w:rsidR="00934252" w:rsidRPr="009176AB" w14:paraId="5B2D025F" w14:textId="77777777" w:rsidTr="00934252">
        <w:trPr>
          <w:jc w:val="center"/>
        </w:trPr>
        <w:tc>
          <w:tcPr>
            <w:tcW w:w="2530" w:type="dxa"/>
            <w:gridSpan w:val="2"/>
            <w:tcBorders>
              <w:bottom w:val="single" w:sz="4" w:space="0" w:color="A6A6A6" w:themeColor="background1" w:themeShade="A6"/>
            </w:tcBorders>
            <w:shd w:val="clear" w:color="auto" w:fill="F2F2F2" w:themeFill="background1" w:themeFillShade="F2"/>
          </w:tcPr>
          <w:p w14:paraId="5CFC5A27" w14:textId="77777777" w:rsidR="00934252" w:rsidRPr="001123DD" w:rsidRDefault="00934252" w:rsidP="00C63546">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3BC202B8" w14:textId="76AA2E89" w:rsidR="00C63546" w:rsidRPr="00B552C9" w:rsidRDefault="00C63546" w:rsidP="00A90171">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Διαθέτει </w:t>
            </w:r>
            <w:r w:rsidR="00DE40D0" w:rsidRPr="00B552C9">
              <w:rPr>
                <w:rFonts w:ascii="Candara" w:hAnsi="Candara"/>
                <w:lang w:val="el-GR"/>
              </w:rPr>
              <w:t>οργανωτικές, επικοινωνιακές και διοικητικές ικανότητες</w:t>
            </w:r>
            <w:r w:rsidRPr="00B552C9">
              <w:rPr>
                <w:rFonts w:ascii="Candara" w:hAnsi="Candara"/>
                <w:lang w:val="el-GR"/>
              </w:rPr>
              <w:t xml:space="preserve"> </w:t>
            </w:r>
          </w:p>
          <w:p w14:paraId="1CEF0E42" w14:textId="3C019027" w:rsidR="00C63546" w:rsidRPr="00B552C9" w:rsidRDefault="00C63546" w:rsidP="00A90171">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Αναλύει και συνθέτει με αντικειμενικότητα</w:t>
            </w:r>
            <w:r w:rsidR="00DE40D0" w:rsidRPr="00B552C9">
              <w:rPr>
                <w:rFonts w:ascii="Candara" w:hAnsi="Candara"/>
                <w:lang w:val="el-GR"/>
              </w:rPr>
              <w:t xml:space="preserve">, </w:t>
            </w:r>
            <w:r w:rsidRPr="00B552C9">
              <w:rPr>
                <w:rFonts w:ascii="Candara" w:hAnsi="Candara"/>
                <w:lang w:val="el-GR"/>
              </w:rPr>
              <w:t>αξιοπιστία</w:t>
            </w:r>
            <w:r w:rsidR="00DE40D0" w:rsidRPr="00B552C9">
              <w:rPr>
                <w:rFonts w:ascii="Candara" w:hAnsi="Candara"/>
                <w:lang w:val="el-GR"/>
              </w:rPr>
              <w:t xml:space="preserve"> και εχεμύθεια</w:t>
            </w:r>
          </w:p>
          <w:p w14:paraId="1A02C369" w14:textId="77777777" w:rsidR="00C63546" w:rsidRPr="00B552C9" w:rsidRDefault="00C63546" w:rsidP="00A90171">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Επιδεικνύει Συνεργατικό /Ομαδικό πνεύμα</w:t>
            </w:r>
          </w:p>
          <w:p w14:paraId="770F46EB" w14:textId="2303FFB0" w:rsidR="00C63546" w:rsidRPr="00B552C9" w:rsidRDefault="00C63546" w:rsidP="00A90171">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Διαθέτει ικανότητα επίλυσης προβλημάτων και δυνατότητα ευελιξίας και διαπραγμάτευσης</w:t>
            </w:r>
          </w:p>
          <w:p w14:paraId="003B1F82" w14:textId="3874CBAE" w:rsidR="00DE40D0" w:rsidRPr="00B552C9" w:rsidRDefault="00DE40D0"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Παραμένει ψύχραιμος σε δύσκολες καταστάσεις</w:t>
            </w:r>
          </w:p>
          <w:p w14:paraId="37696D40" w14:textId="77777777" w:rsidR="00DE40D0" w:rsidRPr="00B552C9" w:rsidRDefault="00DE40D0" w:rsidP="00A90171">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Χαρακτηρίζεται από επαγγελματισμό και αποφασιστικότητα.</w:t>
            </w:r>
          </w:p>
          <w:p w14:paraId="03547C30" w14:textId="62910990" w:rsidR="00934252" w:rsidRPr="00B552C9" w:rsidRDefault="00C63546" w:rsidP="00DE40D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Διαθέτει ικανότητα ανταπόκρισης σε αυστηρά χρονοδιαγράμματα</w:t>
            </w:r>
          </w:p>
        </w:tc>
      </w:tr>
      <w:tr w:rsidR="00934252" w:rsidRPr="009176AB" w14:paraId="470A37B6" w14:textId="77777777" w:rsidTr="00934252">
        <w:trPr>
          <w:jc w:val="center"/>
        </w:trPr>
        <w:tc>
          <w:tcPr>
            <w:tcW w:w="2530" w:type="dxa"/>
            <w:gridSpan w:val="2"/>
            <w:tcBorders>
              <w:top w:val="single" w:sz="4" w:space="0" w:color="A6A6A6" w:themeColor="background1" w:themeShade="A6"/>
              <w:left w:val="nil"/>
              <w:bottom w:val="nil"/>
              <w:right w:val="nil"/>
            </w:tcBorders>
            <w:shd w:val="clear" w:color="auto" w:fill="auto"/>
          </w:tcPr>
          <w:p w14:paraId="68C0D48C" w14:textId="77777777" w:rsidR="00934252" w:rsidRPr="001123DD" w:rsidRDefault="00934252" w:rsidP="00C63546">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48A6EE21" w14:textId="77777777" w:rsidR="00934252" w:rsidRPr="001123DD" w:rsidRDefault="00934252" w:rsidP="00C63546">
            <w:pPr>
              <w:spacing w:after="0" w:line="360" w:lineRule="auto"/>
              <w:ind w:left="142"/>
              <w:rPr>
                <w:rFonts w:ascii="Candara" w:hAnsi="Candara"/>
                <w:sz w:val="14"/>
                <w:szCs w:val="14"/>
                <w:lang w:val="el-GR"/>
              </w:rPr>
            </w:pPr>
          </w:p>
        </w:tc>
      </w:tr>
      <w:tr w:rsidR="00934252" w:rsidRPr="001123DD" w14:paraId="331B0181" w14:textId="77777777" w:rsidTr="00934252">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E082525" w14:textId="77777777" w:rsidR="00934252" w:rsidRPr="001123DD" w:rsidRDefault="00934252" w:rsidP="00C63546">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985E916" w14:textId="77777777" w:rsidR="00934252" w:rsidRPr="001123DD" w:rsidRDefault="00934252" w:rsidP="00C63546">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14BD985" w14:textId="77777777" w:rsidR="00934252" w:rsidRPr="001123DD" w:rsidRDefault="00934252" w:rsidP="00C63546">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5E485B4" w14:textId="77777777" w:rsidR="00934252" w:rsidRPr="001123DD" w:rsidRDefault="00934252" w:rsidP="00C63546">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6AEA21AE" w14:textId="77777777" w:rsidR="00934252" w:rsidRPr="001123DD" w:rsidRDefault="00934252" w:rsidP="00C63546">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934252" w:rsidRPr="001123DD" w14:paraId="0F35FDBC" w14:textId="77777777" w:rsidTr="001123DD">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2E157DEB" w14:textId="77777777" w:rsidR="00934252" w:rsidRPr="001123DD" w:rsidRDefault="00934252" w:rsidP="00C63546">
            <w:pPr>
              <w:spacing w:after="0" w:line="360" w:lineRule="auto"/>
              <w:jc w:val="left"/>
              <w:rPr>
                <w:rFonts w:ascii="Candara" w:eastAsia="Times New Roman" w:hAnsi="Candara" w:cstheme="minorHAnsi"/>
                <w:lang w:eastAsia="fr-FR"/>
              </w:rPr>
            </w:pPr>
          </w:p>
          <w:p w14:paraId="5805FCC1" w14:textId="77777777" w:rsidR="00934252" w:rsidRPr="001123DD" w:rsidRDefault="00934252" w:rsidP="00C63546">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78BE63DB" w14:textId="77777777" w:rsidR="00934252" w:rsidRPr="001123DD" w:rsidRDefault="00934252" w:rsidP="00C63546">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09D067" w14:textId="77777777" w:rsidR="00934252" w:rsidRPr="001123DD" w:rsidRDefault="00934252" w:rsidP="00C63546">
            <w:pPr>
              <w:spacing w:after="0" w:line="360" w:lineRule="auto"/>
              <w:jc w:val="left"/>
              <w:rPr>
                <w:rFonts w:ascii="Candara" w:eastAsia="Times New Roman" w:hAnsi="Candara" w:cstheme="minorHAnsi"/>
                <w:lang w:val="fr-FR" w:eastAsia="fr-FR"/>
              </w:rPr>
            </w:pPr>
          </w:p>
          <w:p w14:paraId="028CE566" w14:textId="77777777" w:rsidR="00934252" w:rsidRPr="001123DD" w:rsidRDefault="00934252" w:rsidP="00C63546">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724935B2" w14:textId="77777777" w:rsidR="00934252" w:rsidRPr="001123DD" w:rsidRDefault="00934252" w:rsidP="00C63546">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7D9DDDFB" w14:textId="77777777" w:rsidR="00934252" w:rsidRPr="001123DD" w:rsidRDefault="00934252" w:rsidP="00C63546">
            <w:pPr>
              <w:spacing w:after="0" w:line="360" w:lineRule="auto"/>
              <w:ind w:left="142"/>
              <w:rPr>
                <w:rFonts w:ascii="Candara" w:hAnsi="Candara"/>
                <w:sz w:val="20"/>
                <w:szCs w:val="20"/>
              </w:rPr>
            </w:pPr>
          </w:p>
          <w:p w14:paraId="2C59E1BE" w14:textId="77777777" w:rsidR="00934252" w:rsidRPr="001123DD" w:rsidRDefault="00934252" w:rsidP="00C63546">
            <w:pPr>
              <w:spacing w:after="0" w:line="360" w:lineRule="auto"/>
              <w:ind w:left="142" w:right="442"/>
              <w:rPr>
                <w:rFonts w:ascii="Candara" w:hAnsi="Candara"/>
                <w:sz w:val="20"/>
                <w:szCs w:val="20"/>
              </w:rPr>
            </w:pPr>
          </w:p>
        </w:tc>
      </w:tr>
      <w:tr w:rsidR="00934252" w:rsidRPr="001123DD" w14:paraId="2FA361D9" w14:textId="77777777" w:rsidTr="00934252">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2553C241" w14:textId="77777777" w:rsidR="00934252" w:rsidRPr="001123DD" w:rsidRDefault="00934252" w:rsidP="00C63546">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195010DB" w14:textId="77777777" w:rsidR="00934252" w:rsidRPr="001123DD" w:rsidRDefault="00934252" w:rsidP="00C63546">
            <w:pPr>
              <w:spacing w:after="0" w:line="360" w:lineRule="auto"/>
              <w:ind w:left="142"/>
              <w:rPr>
                <w:rFonts w:ascii="Candara" w:hAnsi="Candara"/>
                <w:sz w:val="14"/>
                <w:szCs w:val="14"/>
              </w:rPr>
            </w:pPr>
          </w:p>
        </w:tc>
      </w:tr>
      <w:tr w:rsidR="00934252" w:rsidRPr="001123DD" w14:paraId="15317F74" w14:textId="77777777" w:rsidTr="00934252">
        <w:trPr>
          <w:jc w:val="center"/>
        </w:trPr>
        <w:tc>
          <w:tcPr>
            <w:tcW w:w="4980" w:type="dxa"/>
            <w:gridSpan w:val="5"/>
            <w:tcBorders>
              <w:top w:val="single" w:sz="4" w:space="0" w:color="A6A6A6" w:themeColor="background1" w:themeShade="A6"/>
            </w:tcBorders>
            <w:shd w:val="clear" w:color="auto" w:fill="D9D9D9" w:themeFill="background1" w:themeFillShade="D9"/>
          </w:tcPr>
          <w:p w14:paraId="29ED95D4" w14:textId="77777777" w:rsidR="00934252" w:rsidRPr="001123DD" w:rsidRDefault="00934252" w:rsidP="00C63546">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1A99B13F" w14:textId="77777777" w:rsidR="00934252" w:rsidRPr="001123DD" w:rsidRDefault="00934252" w:rsidP="00C63546">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934252" w:rsidRPr="001123DD" w14:paraId="20B15684" w14:textId="77777777" w:rsidTr="001123DD">
        <w:trPr>
          <w:trHeight w:val="1283"/>
          <w:jc w:val="center"/>
        </w:trPr>
        <w:tc>
          <w:tcPr>
            <w:tcW w:w="4980" w:type="dxa"/>
            <w:gridSpan w:val="5"/>
            <w:shd w:val="clear" w:color="auto" w:fill="auto"/>
          </w:tcPr>
          <w:p w14:paraId="1867008A" w14:textId="77777777" w:rsidR="00934252" w:rsidRPr="001123DD" w:rsidRDefault="00934252" w:rsidP="00C63546">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428C6FFF" w14:textId="77777777" w:rsidR="00934252" w:rsidRPr="001123DD" w:rsidRDefault="00934252" w:rsidP="00C63546">
            <w:pPr>
              <w:spacing w:after="0" w:line="360" w:lineRule="auto"/>
              <w:ind w:left="142"/>
              <w:rPr>
                <w:rFonts w:ascii="Candara" w:hAnsi="Candara"/>
                <w:sz w:val="20"/>
                <w:szCs w:val="20"/>
              </w:rPr>
            </w:pPr>
          </w:p>
        </w:tc>
      </w:tr>
    </w:tbl>
    <w:p w14:paraId="0D59F8FF" w14:textId="769FE9A8" w:rsidR="00934252" w:rsidRDefault="00934252" w:rsidP="00934252">
      <w:pPr>
        <w:spacing w:before="120" w:after="0" w:line="360" w:lineRule="auto"/>
        <w:rPr>
          <w:rFonts w:ascii="Candara" w:hAnsi="Candara"/>
          <w:lang w:val="el-GR"/>
        </w:rPr>
      </w:pPr>
    </w:p>
    <w:p w14:paraId="7FDCD865" w14:textId="71992DB6" w:rsidR="004E2991" w:rsidRPr="004E2991" w:rsidRDefault="00764309" w:rsidP="004E2991">
      <w:pPr>
        <w:pStyle w:val="1"/>
        <w:numPr>
          <w:ilvl w:val="2"/>
          <w:numId w:val="2"/>
        </w:numPr>
        <w:tabs>
          <w:tab w:val="left" w:pos="284"/>
        </w:tabs>
        <w:spacing w:before="120" w:after="120" w:line="276" w:lineRule="auto"/>
        <w:rPr>
          <w:rFonts w:ascii="Candara" w:hAnsi="Candara"/>
          <w:sz w:val="24"/>
          <w:szCs w:val="24"/>
          <w:lang w:val="el-GR"/>
        </w:rPr>
      </w:pPr>
      <w:bookmarkStart w:id="21" w:name="_Toc73035639"/>
      <w:r>
        <w:rPr>
          <w:rFonts w:ascii="Candara" w:hAnsi="Candara"/>
          <w:sz w:val="24"/>
          <w:szCs w:val="24"/>
          <w:lang w:val="el-GR"/>
        </w:rPr>
        <w:t>Κοινωνικός Λειτουργός</w:t>
      </w:r>
      <w:bookmarkEnd w:id="21"/>
    </w:p>
    <w:p w14:paraId="6FD3D334" w14:textId="2C5A77CA" w:rsidR="004E2991" w:rsidRDefault="004E2991" w:rsidP="00934252">
      <w:pPr>
        <w:spacing w:before="120" w:after="0" w:line="360" w:lineRule="auto"/>
        <w:rPr>
          <w:rFonts w:ascii="Candara" w:hAnsi="Candara"/>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4E2991" w:rsidRPr="001123DD" w14:paraId="6FCA6F5E"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43E62947" w14:textId="77777777" w:rsidR="004E2991" w:rsidRPr="001123DD" w:rsidRDefault="004E2991"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4E2991" w:rsidRPr="001123DD" w14:paraId="3662FB3C"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441F5C8A" w14:textId="77777777" w:rsidR="004E2991" w:rsidRPr="001123DD" w:rsidRDefault="004E2991"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022DE97C" w14:textId="77777777" w:rsidR="004E2991" w:rsidRPr="001123DD" w:rsidRDefault="004E2991" w:rsidP="00064ED5">
            <w:pPr>
              <w:spacing w:after="0" w:line="360" w:lineRule="auto"/>
              <w:rPr>
                <w:rFonts w:ascii="Candara" w:hAnsi="Candara"/>
                <w:sz w:val="14"/>
                <w:szCs w:val="14"/>
              </w:rPr>
            </w:pPr>
          </w:p>
        </w:tc>
      </w:tr>
      <w:tr w:rsidR="004E2991" w:rsidRPr="001123DD" w14:paraId="79CEBCE0"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0E4D07B1" w14:textId="77777777" w:rsidR="004E2991" w:rsidRPr="001123DD" w:rsidRDefault="004E2991"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3C2CC214" w14:textId="77777777" w:rsidR="004E2991" w:rsidRPr="001123DD"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b/>
              </w:rPr>
              <w:lastRenderedPageBreak/>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1C1E5CA0" w14:textId="77777777" w:rsidR="004E2991" w:rsidRPr="001123DD" w:rsidRDefault="004E2991"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53D4140E" w14:textId="77777777" w:rsidR="004E2991" w:rsidRPr="001123DD" w:rsidRDefault="004E2991"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0A124431" w14:textId="77777777" w:rsidR="004E2991" w:rsidRPr="001123DD" w:rsidRDefault="004E2991"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4E2991" w:rsidRPr="001123DD" w14:paraId="4EA7293D"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0B30DC9B" w14:textId="77777777" w:rsidR="004E2991" w:rsidRPr="001123DD" w:rsidRDefault="004E2991"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6C8BEA44" w14:textId="77777777" w:rsidR="004E2991" w:rsidRPr="001123DD" w:rsidRDefault="004E2991" w:rsidP="00064ED5">
            <w:pPr>
              <w:spacing w:after="0" w:line="360" w:lineRule="auto"/>
              <w:rPr>
                <w:rFonts w:ascii="Candara" w:hAnsi="Candara"/>
                <w:sz w:val="14"/>
                <w:szCs w:val="14"/>
              </w:rPr>
            </w:pPr>
          </w:p>
        </w:tc>
      </w:tr>
      <w:tr w:rsidR="004E2991" w:rsidRPr="001123DD" w14:paraId="5CE20FB9"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7DE5F0C8"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795330DF"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0786E3E9"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4E2991" w:rsidRPr="001123DD" w14:paraId="298A7371" w14:textId="77777777" w:rsidTr="00064ED5">
        <w:trPr>
          <w:jc w:val="center"/>
        </w:trPr>
        <w:tc>
          <w:tcPr>
            <w:tcW w:w="4438" w:type="dxa"/>
            <w:gridSpan w:val="4"/>
            <w:tcBorders>
              <w:bottom w:val="single" w:sz="4" w:space="0" w:color="A6A6A6" w:themeColor="background1" w:themeShade="A6"/>
            </w:tcBorders>
          </w:tcPr>
          <w:p w14:paraId="6782213E" w14:textId="2379FA99" w:rsidR="004E2991" w:rsidRPr="001123DD" w:rsidRDefault="00FC6B0C"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ΕΡΓΑΣΙΑ ΚΑΙ ΚΟΙΝΩΝΙΚΗ ΠΡΟΝΟΙΑ</w:t>
            </w:r>
          </w:p>
        </w:tc>
        <w:tc>
          <w:tcPr>
            <w:tcW w:w="1362" w:type="dxa"/>
            <w:gridSpan w:val="2"/>
            <w:tcBorders>
              <w:bottom w:val="single" w:sz="4" w:space="0" w:color="A6A6A6" w:themeColor="background1" w:themeShade="A6"/>
            </w:tcBorders>
          </w:tcPr>
          <w:p w14:paraId="06423D17" w14:textId="4060DB72" w:rsidR="004E2991" w:rsidRPr="001123DD" w:rsidRDefault="00FC6B0C"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8.4</w:t>
            </w:r>
          </w:p>
        </w:tc>
        <w:tc>
          <w:tcPr>
            <w:tcW w:w="4722" w:type="dxa"/>
            <w:gridSpan w:val="5"/>
            <w:tcBorders>
              <w:bottom w:val="single" w:sz="4" w:space="0" w:color="A6A6A6" w:themeColor="background1" w:themeShade="A6"/>
            </w:tcBorders>
          </w:tcPr>
          <w:p w14:paraId="362E4E9B" w14:textId="32899FA5" w:rsidR="004E2991" w:rsidRPr="001123DD" w:rsidRDefault="00FC6B0C"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ΚΟΙΝΩΝΙΚΟΣ ΛΕΙΤΟΥΡΓΟΣ</w:t>
            </w:r>
          </w:p>
        </w:tc>
      </w:tr>
      <w:tr w:rsidR="004E2991" w:rsidRPr="001123DD" w14:paraId="2717D77D"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3F7B7571" w14:textId="77777777" w:rsidR="004E2991" w:rsidRPr="001123DD" w:rsidRDefault="004E2991"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7E553D26" w14:textId="77777777" w:rsidR="004E2991" w:rsidRPr="001123DD" w:rsidRDefault="004E2991" w:rsidP="00064ED5">
            <w:pPr>
              <w:spacing w:after="0" w:line="360" w:lineRule="auto"/>
              <w:rPr>
                <w:rFonts w:ascii="Candara" w:hAnsi="Candara"/>
                <w:sz w:val="14"/>
                <w:szCs w:val="14"/>
                <w:lang w:val="el-GR"/>
              </w:rPr>
            </w:pPr>
          </w:p>
        </w:tc>
      </w:tr>
      <w:tr w:rsidR="004E2991" w:rsidRPr="001123DD" w14:paraId="3C61591C"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B2937A"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5D08A95"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4E2991" w:rsidRPr="001123DD" w14:paraId="2653C442"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45EFC" w14:textId="77777777" w:rsidR="004E2991" w:rsidRPr="001123DD" w:rsidRDefault="004E2991"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ΚΕΝΤΡΟ ΚΟΙΝΟΤΗΤΑΣ ΧΧΧΧΧΧ</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DCE541" w14:textId="77777777" w:rsidR="004E2991" w:rsidRPr="001123DD" w:rsidRDefault="004E2991"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4E2991" w:rsidRPr="001123DD" w14:paraId="79553A95"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769CE30D" w14:textId="77777777" w:rsidR="004E2991" w:rsidRPr="001123DD" w:rsidRDefault="004E2991"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7BBF6A12" w14:textId="77777777" w:rsidR="004E2991" w:rsidRPr="001123DD" w:rsidRDefault="004E2991" w:rsidP="00064ED5">
            <w:pPr>
              <w:tabs>
                <w:tab w:val="left" w:pos="784"/>
              </w:tabs>
              <w:spacing w:after="0" w:line="360" w:lineRule="auto"/>
              <w:jc w:val="left"/>
              <w:rPr>
                <w:rFonts w:ascii="Candara" w:hAnsi="Candara" w:cstheme="minorHAnsi"/>
                <w:sz w:val="14"/>
                <w:szCs w:val="14"/>
              </w:rPr>
            </w:pPr>
          </w:p>
        </w:tc>
      </w:tr>
      <w:tr w:rsidR="004E2991" w:rsidRPr="009176AB" w14:paraId="2AE45F79"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55B564AF" w14:textId="77777777" w:rsidR="004E2991" w:rsidRPr="001123DD" w:rsidRDefault="004E2991"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4E2991" w:rsidRPr="009176AB" w14:paraId="347128B1" w14:textId="77777777" w:rsidTr="00064ED5">
        <w:trPr>
          <w:jc w:val="center"/>
        </w:trPr>
        <w:tc>
          <w:tcPr>
            <w:tcW w:w="10522" w:type="dxa"/>
            <w:gridSpan w:val="11"/>
            <w:tcBorders>
              <w:bottom w:val="single" w:sz="4" w:space="0" w:color="A6A6A6" w:themeColor="background1" w:themeShade="A6"/>
            </w:tcBorders>
          </w:tcPr>
          <w:p w14:paraId="162F6CE4" w14:textId="170F746B" w:rsidR="004E2991" w:rsidRPr="001123DD" w:rsidRDefault="00C5111E" w:rsidP="00064ED5">
            <w:pPr>
              <w:tabs>
                <w:tab w:val="left" w:pos="784"/>
              </w:tabs>
              <w:spacing w:after="0" w:line="360" w:lineRule="auto"/>
              <w:rPr>
                <w:rFonts w:ascii="Candara" w:hAnsi="Candara" w:cstheme="minorHAnsi"/>
                <w:lang w:val="el-GR"/>
              </w:rPr>
            </w:pPr>
            <w:r w:rsidRPr="00C5111E">
              <w:rPr>
                <w:rFonts w:ascii="Candara" w:hAnsi="Candara" w:cstheme="minorHAnsi"/>
                <w:lang w:val="el-GR"/>
              </w:rPr>
              <w:t>Προσφέρει υποστηρικτικές και συμβουλευτικές υπηρεσίες με σκοπό την πρόληψη ή την αντιμετώπιση ανθρώπινων αναγκών και κοινωνικών προβλημάτων κυρίως στα μέλη των ευάλωτων κοινωνικών ομάδων</w:t>
            </w:r>
            <w:r>
              <w:rPr>
                <w:rFonts w:ascii="Candara" w:hAnsi="Candara" w:cstheme="minorHAnsi"/>
                <w:lang w:val="el-GR"/>
              </w:rPr>
              <w:t xml:space="preserve"> λειτουργώντας</w:t>
            </w:r>
            <w:r w:rsidR="004E2991" w:rsidRPr="001123DD">
              <w:rPr>
                <w:rFonts w:ascii="Candara" w:hAnsi="Candara" w:cstheme="minorHAnsi"/>
                <w:lang w:val="el-GR"/>
              </w:rPr>
              <w:t xml:space="preserve"> στο πλαίσιο της διοικητικής διαδικασίας και διεκπεραιών</w:t>
            </w:r>
            <w:r>
              <w:rPr>
                <w:rFonts w:ascii="Candara" w:hAnsi="Candara" w:cstheme="minorHAnsi"/>
                <w:lang w:val="el-GR"/>
              </w:rPr>
              <w:t>οντας</w:t>
            </w:r>
            <w:r w:rsidR="004E2991" w:rsidRPr="001123DD">
              <w:rPr>
                <w:rFonts w:ascii="Candara" w:hAnsi="Candara" w:cstheme="minorHAnsi"/>
                <w:lang w:val="el-GR"/>
              </w:rPr>
              <w:t xml:space="preserve"> στ</w:t>
            </w:r>
            <w:r>
              <w:rPr>
                <w:rFonts w:ascii="Candara" w:hAnsi="Candara" w:cstheme="minorHAnsi"/>
                <w:lang w:val="el-GR"/>
              </w:rPr>
              <w:t>ο Κέντρο Κοινότητας</w:t>
            </w:r>
            <w:r w:rsidR="004E2991" w:rsidRPr="001123DD">
              <w:rPr>
                <w:rFonts w:ascii="Candara" w:hAnsi="Candara" w:cstheme="minorHAnsi"/>
                <w:lang w:val="el-GR"/>
              </w:rPr>
              <w:t xml:space="preserve"> στ</w:t>
            </w:r>
            <w:r>
              <w:rPr>
                <w:rFonts w:ascii="Candara" w:hAnsi="Candara" w:cstheme="minorHAnsi"/>
                <w:lang w:val="el-GR"/>
              </w:rPr>
              <w:t>ο</w:t>
            </w:r>
            <w:r w:rsidR="004E2991" w:rsidRPr="001123DD">
              <w:rPr>
                <w:rFonts w:ascii="Candara" w:hAnsi="Candara" w:cstheme="minorHAnsi"/>
                <w:lang w:val="el-GR"/>
              </w:rPr>
              <w:t xml:space="preserve"> οποί</w:t>
            </w:r>
            <w:r>
              <w:rPr>
                <w:rFonts w:ascii="Candara" w:hAnsi="Candara" w:cstheme="minorHAnsi"/>
                <w:lang w:val="el-GR"/>
              </w:rPr>
              <w:t>ο</w:t>
            </w:r>
            <w:r w:rsidR="004E2991" w:rsidRPr="001123DD">
              <w:rPr>
                <w:rFonts w:ascii="Candara" w:hAnsi="Candara" w:cstheme="minorHAnsi"/>
                <w:lang w:val="el-GR"/>
              </w:rPr>
              <w:t xml:space="preserve"> υπηρετεί, μέρος ή σύνολο διοικητικών εργασιών υπό την καθοδήγηση του </w:t>
            </w:r>
            <w:r>
              <w:rPr>
                <w:rFonts w:ascii="Candara" w:hAnsi="Candara" w:cstheme="minorHAnsi"/>
                <w:lang w:val="el-GR"/>
              </w:rPr>
              <w:t>Συντονιστή ΚΚ</w:t>
            </w:r>
            <w:r w:rsidR="004E2991" w:rsidRPr="001123DD">
              <w:rPr>
                <w:rFonts w:ascii="Candara" w:hAnsi="Candara" w:cstheme="minorHAnsi"/>
                <w:lang w:val="el-GR"/>
              </w:rPr>
              <w:t xml:space="preserve"> με σκοπό την εύρυθμη και αποτελεσματική λειτουργία τ</w:t>
            </w:r>
            <w:r>
              <w:rPr>
                <w:rFonts w:ascii="Candara" w:hAnsi="Candara" w:cstheme="minorHAnsi"/>
                <w:lang w:val="el-GR"/>
              </w:rPr>
              <w:t>ου ΚΚ</w:t>
            </w:r>
            <w:r w:rsidR="004E2991" w:rsidRPr="001123DD">
              <w:rPr>
                <w:rFonts w:ascii="Candara" w:hAnsi="Candara" w:cstheme="minorHAnsi"/>
                <w:lang w:val="el-GR"/>
              </w:rPr>
              <w:t>.</w:t>
            </w:r>
          </w:p>
        </w:tc>
      </w:tr>
      <w:tr w:rsidR="004E2991" w:rsidRPr="009176AB" w14:paraId="0875D622" w14:textId="77777777" w:rsidTr="00064ED5">
        <w:trPr>
          <w:jc w:val="center"/>
        </w:trPr>
        <w:tc>
          <w:tcPr>
            <w:tcW w:w="4980" w:type="dxa"/>
            <w:gridSpan w:val="5"/>
            <w:tcBorders>
              <w:top w:val="single" w:sz="4" w:space="0" w:color="A6A6A6" w:themeColor="background1" w:themeShade="A6"/>
              <w:left w:val="nil"/>
              <w:bottom w:val="nil"/>
              <w:right w:val="nil"/>
            </w:tcBorders>
          </w:tcPr>
          <w:p w14:paraId="7432DB2D" w14:textId="77777777" w:rsidR="004E2991" w:rsidRPr="001123DD" w:rsidRDefault="004E2991"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5E0F351F" w14:textId="77777777" w:rsidR="004E2991" w:rsidRPr="001123DD" w:rsidRDefault="004E2991" w:rsidP="00064ED5">
            <w:pPr>
              <w:tabs>
                <w:tab w:val="left" w:pos="784"/>
              </w:tabs>
              <w:spacing w:after="0" w:line="360" w:lineRule="auto"/>
              <w:jc w:val="left"/>
              <w:rPr>
                <w:rFonts w:ascii="Candara" w:hAnsi="Candara" w:cstheme="minorHAnsi"/>
                <w:sz w:val="14"/>
                <w:szCs w:val="14"/>
                <w:lang w:val="el-GR"/>
              </w:rPr>
            </w:pPr>
          </w:p>
        </w:tc>
      </w:tr>
      <w:tr w:rsidR="004E2991" w:rsidRPr="001123DD" w14:paraId="55A067B8" w14:textId="77777777" w:rsidTr="00064ED5">
        <w:trPr>
          <w:jc w:val="center"/>
        </w:trPr>
        <w:tc>
          <w:tcPr>
            <w:tcW w:w="4980" w:type="dxa"/>
            <w:gridSpan w:val="5"/>
            <w:tcBorders>
              <w:top w:val="nil"/>
            </w:tcBorders>
            <w:shd w:val="clear" w:color="auto" w:fill="BFBFBF" w:themeFill="background1" w:themeFillShade="BF"/>
          </w:tcPr>
          <w:p w14:paraId="2BA49119" w14:textId="77777777" w:rsidR="004E2991" w:rsidRPr="001123DD" w:rsidRDefault="004E2991"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635F2F24" w14:textId="77777777" w:rsidR="004E2991" w:rsidRPr="001123DD" w:rsidRDefault="004E2991" w:rsidP="00064ED5">
            <w:pPr>
              <w:tabs>
                <w:tab w:val="left" w:pos="784"/>
              </w:tabs>
              <w:spacing w:after="0" w:line="360" w:lineRule="auto"/>
              <w:jc w:val="left"/>
              <w:rPr>
                <w:rFonts w:ascii="Candara" w:hAnsi="Candara" w:cstheme="minorHAnsi"/>
              </w:rPr>
            </w:pPr>
          </w:p>
        </w:tc>
      </w:tr>
      <w:tr w:rsidR="004E2991" w:rsidRPr="001123DD" w14:paraId="4CE18D01" w14:textId="77777777" w:rsidTr="00064ED5">
        <w:trPr>
          <w:jc w:val="center"/>
        </w:trPr>
        <w:tc>
          <w:tcPr>
            <w:tcW w:w="3582" w:type="dxa"/>
            <w:gridSpan w:val="3"/>
            <w:vAlign w:val="center"/>
          </w:tcPr>
          <w:p w14:paraId="05B7F06A"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7C8EBB91"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α</w:t>
            </w:r>
            <w:proofErr w:type="spellStart"/>
            <w:r w:rsidRPr="001123DD">
              <w:rPr>
                <w:rFonts w:ascii="Candara" w:hAnsi="Candara" w:cstheme="minorHAnsi"/>
                <w:b/>
              </w:rPr>
              <w:t>σι</w:t>
            </w:r>
            <w:proofErr w:type="spellEnd"/>
            <w:r w:rsidRPr="001123DD">
              <w:rPr>
                <w:rFonts w:ascii="Candara" w:hAnsi="Candara" w:cstheme="minorHAnsi"/>
                <w:b/>
              </w:rPr>
              <w:t xml:space="preserve">ακής </w:t>
            </w:r>
            <w:proofErr w:type="spellStart"/>
            <w:r w:rsidRPr="001123DD">
              <w:rPr>
                <w:rFonts w:ascii="Candara" w:hAnsi="Candara" w:cstheme="minorHAnsi"/>
                <w:b/>
              </w:rPr>
              <w:t>σχέσης</w:t>
            </w:r>
            <w:proofErr w:type="spellEnd"/>
          </w:p>
        </w:tc>
        <w:tc>
          <w:tcPr>
            <w:tcW w:w="3087" w:type="dxa"/>
            <w:gridSpan w:val="4"/>
            <w:vAlign w:val="center"/>
          </w:tcPr>
          <w:p w14:paraId="0ABE9833" w14:textId="77777777" w:rsidR="004E2991" w:rsidRPr="001123DD" w:rsidRDefault="004E2991"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4E2991" w:rsidRPr="001123DD" w14:paraId="34E99FC1" w14:textId="77777777" w:rsidTr="00064ED5">
        <w:trPr>
          <w:trHeight w:val="537"/>
          <w:jc w:val="center"/>
        </w:trPr>
        <w:tc>
          <w:tcPr>
            <w:tcW w:w="3582" w:type="dxa"/>
            <w:gridSpan w:val="3"/>
            <w:vAlign w:val="center"/>
          </w:tcPr>
          <w:p w14:paraId="03EB4D36" w14:textId="77777777" w:rsidR="004E2991" w:rsidRPr="00AB712F"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74FDCF08" w14:textId="77777777" w:rsidR="004E2991" w:rsidRPr="001123DD"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47FC4B82" w14:textId="77777777" w:rsidR="004E2991" w:rsidRPr="001123DD" w:rsidRDefault="004E2991"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4E2991" w:rsidRPr="001123DD" w14:paraId="7A3C509A" w14:textId="77777777" w:rsidTr="00064ED5">
        <w:trPr>
          <w:trHeight w:val="537"/>
          <w:jc w:val="center"/>
        </w:trPr>
        <w:tc>
          <w:tcPr>
            <w:tcW w:w="3582" w:type="dxa"/>
            <w:gridSpan w:val="3"/>
            <w:vAlign w:val="center"/>
          </w:tcPr>
          <w:p w14:paraId="01A28DAD" w14:textId="77777777" w:rsidR="004E2991" w:rsidRPr="001123DD"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5421E22A" w14:textId="77777777" w:rsidR="004E2991" w:rsidRPr="001123DD"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32EE4791" w14:textId="77777777" w:rsidR="004E2991" w:rsidRPr="001123DD"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4E2991" w:rsidRPr="001123DD" w14:paraId="0FCE44CD" w14:textId="77777777" w:rsidTr="00064ED5">
        <w:trPr>
          <w:trHeight w:val="537"/>
          <w:jc w:val="center"/>
        </w:trPr>
        <w:tc>
          <w:tcPr>
            <w:tcW w:w="3582" w:type="dxa"/>
            <w:gridSpan w:val="3"/>
            <w:vAlign w:val="center"/>
          </w:tcPr>
          <w:p w14:paraId="76ED165C" w14:textId="77777777" w:rsidR="004E2991" w:rsidRPr="001123DD"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007FAF5A" w14:textId="77777777" w:rsidR="004E2991" w:rsidRPr="00AB712F"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3D76C0C6" w14:textId="77777777" w:rsidR="004E2991" w:rsidRPr="001123DD" w:rsidRDefault="004E2991"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4E2991" w:rsidRPr="001123DD" w14:paraId="3B6166A1" w14:textId="77777777" w:rsidTr="00064ED5">
        <w:trPr>
          <w:trHeight w:val="537"/>
          <w:jc w:val="center"/>
        </w:trPr>
        <w:tc>
          <w:tcPr>
            <w:tcW w:w="3582" w:type="dxa"/>
            <w:gridSpan w:val="3"/>
            <w:vMerge w:val="restart"/>
            <w:vAlign w:val="center"/>
          </w:tcPr>
          <w:p w14:paraId="77321561" w14:textId="77777777" w:rsidR="004E2991" w:rsidRPr="001123DD" w:rsidRDefault="004E2991"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576B312F" w14:textId="77777777" w:rsidR="004E2991" w:rsidRPr="00AB712F"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proofErr w:type="spellStart"/>
            <w:r w:rsidRPr="001123DD">
              <w:rPr>
                <w:rFonts w:ascii="Candara" w:hAnsi="Candara" w:cstheme="minorHAnsi"/>
              </w:rPr>
              <w:t>Αν</w:t>
            </w:r>
            <w:proofErr w:type="spellEnd"/>
            <w:r w:rsidRPr="001123DD">
              <w:rPr>
                <w:rFonts w:ascii="Candara" w:hAnsi="Candara" w:cstheme="minorHAnsi"/>
              </w:rPr>
              <w:t>αφέρατε…………………………….</w:t>
            </w:r>
          </w:p>
        </w:tc>
        <w:tc>
          <w:tcPr>
            <w:tcW w:w="3087" w:type="dxa"/>
            <w:gridSpan w:val="4"/>
            <w:tcBorders>
              <w:bottom w:val="single" w:sz="4" w:space="0" w:color="A6A6A6" w:themeColor="background1" w:themeShade="A6"/>
            </w:tcBorders>
            <w:vAlign w:val="center"/>
          </w:tcPr>
          <w:p w14:paraId="464AB728" w14:textId="77777777" w:rsidR="004E2991" w:rsidRPr="001123DD" w:rsidRDefault="004E2991"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4E2991" w:rsidRPr="001123DD" w14:paraId="6E2CCE16" w14:textId="77777777" w:rsidTr="00064ED5">
        <w:trPr>
          <w:trHeight w:val="537"/>
          <w:jc w:val="center"/>
        </w:trPr>
        <w:tc>
          <w:tcPr>
            <w:tcW w:w="3582" w:type="dxa"/>
            <w:gridSpan w:val="3"/>
            <w:vMerge/>
            <w:tcBorders>
              <w:bottom w:val="single" w:sz="4" w:space="0" w:color="A6A6A6" w:themeColor="background1" w:themeShade="A6"/>
            </w:tcBorders>
            <w:vAlign w:val="center"/>
          </w:tcPr>
          <w:p w14:paraId="22AAF3F3" w14:textId="77777777" w:rsidR="004E2991" w:rsidRPr="001123DD" w:rsidRDefault="004E2991"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135D735E" w14:textId="77777777" w:rsidR="004E2991" w:rsidRPr="001123DD" w:rsidRDefault="004E2991"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031F9892" w14:textId="77777777" w:rsidR="004E2991" w:rsidRPr="001123DD" w:rsidRDefault="004E299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4E2991" w:rsidRPr="001123DD" w14:paraId="20415B39" w14:textId="77777777" w:rsidTr="00064ED5">
        <w:trPr>
          <w:jc w:val="center"/>
        </w:trPr>
        <w:tc>
          <w:tcPr>
            <w:tcW w:w="10522" w:type="dxa"/>
            <w:gridSpan w:val="11"/>
            <w:shd w:val="clear" w:color="auto" w:fill="BFBFBF" w:themeFill="background1" w:themeFillShade="BF"/>
            <w:vAlign w:val="center"/>
          </w:tcPr>
          <w:p w14:paraId="47EB12E9" w14:textId="77777777" w:rsidR="004E2991" w:rsidRPr="001123DD" w:rsidRDefault="004E299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4E2991" w:rsidRPr="001123DD" w14:paraId="50884AA9" w14:textId="77777777" w:rsidTr="00064ED5">
        <w:trPr>
          <w:jc w:val="center"/>
        </w:trPr>
        <w:tc>
          <w:tcPr>
            <w:tcW w:w="3582" w:type="dxa"/>
            <w:gridSpan w:val="3"/>
            <w:shd w:val="clear" w:color="auto" w:fill="F2F2F2" w:themeFill="background1" w:themeFillShade="F2"/>
            <w:vAlign w:val="center"/>
          </w:tcPr>
          <w:p w14:paraId="065566BD" w14:textId="77777777" w:rsidR="004E2991" w:rsidRPr="001123DD" w:rsidRDefault="004E2991"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155309A6" w14:textId="77777777" w:rsidR="004E2991" w:rsidRPr="001123DD" w:rsidRDefault="004E2991"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2DA5E67E" w14:textId="77777777" w:rsidR="004E2991" w:rsidRPr="001123DD" w:rsidRDefault="004E2991"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4E2991" w:rsidRPr="007538F3" w14:paraId="4C225A0A" w14:textId="77777777" w:rsidTr="00064ED5">
        <w:trPr>
          <w:jc w:val="center"/>
        </w:trPr>
        <w:tc>
          <w:tcPr>
            <w:tcW w:w="3582" w:type="dxa"/>
            <w:gridSpan w:val="3"/>
          </w:tcPr>
          <w:p w14:paraId="17A51BE6" w14:textId="77777777" w:rsidR="004E2991" w:rsidRPr="007538F3" w:rsidRDefault="004E2991"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Επιτελική / Συντονιστική Δομή </w:t>
            </w:r>
          </w:p>
        </w:tc>
        <w:tc>
          <w:tcPr>
            <w:tcW w:w="3853" w:type="dxa"/>
            <w:gridSpan w:val="4"/>
          </w:tcPr>
          <w:p w14:paraId="342C0C9D" w14:textId="77777777" w:rsidR="004E2991" w:rsidRPr="007538F3" w:rsidRDefault="004E2991" w:rsidP="00064ED5">
            <w:pPr>
              <w:spacing w:after="0" w:line="360" w:lineRule="auto"/>
              <w:jc w:val="left"/>
              <w:rPr>
                <w:rFonts w:ascii="Candara" w:eastAsia="Times New Roman" w:hAnsi="Candara" w:cstheme="minorHAnsi"/>
                <w:bCs/>
                <w:lang w:val="el-GR" w:eastAsia="fr-FR"/>
              </w:rPr>
            </w:pPr>
          </w:p>
        </w:tc>
        <w:tc>
          <w:tcPr>
            <w:tcW w:w="3087" w:type="dxa"/>
            <w:gridSpan w:val="4"/>
          </w:tcPr>
          <w:p w14:paraId="18ECB682" w14:textId="77777777" w:rsidR="004E2991" w:rsidRPr="007538F3" w:rsidRDefault="004E2991"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Συντονιστή Κέντρου Κοινότητας</w:t>
            </w:r>
          </w:p>
        </w:tc>
      </w:tr>
      <w:tr w:rsidR="007538F3" w:rsidRPr="009176AB" w14:paraId="740F70BD" w14:textId="77777777" w:rsidTr="00064ED5">
        <w:trPr>
          <w:jc w:val="center"/>
        </w:trPr>
        <w:tc>
          <w:tcPr>
            <w:tcW w:w="3582" w:type="dxa"/>
            <w:gridSpan w:val="3"/>
          </w:tcPr>
          <w:p w14:paraId="3B4304D0"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Pr>
          <w:p w14:paraId="151C749C"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Pr>
          <w:p w14:paraId="7FB23E5D"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 του Δήμου</w:t>
            </w:r>
          </w:p>
        </w:tc>
      </w:tr>
      <w:tr w:rsidR="007538F3" w:rsidRPr="007538F3" w14:paraId="31244383" w14:textId="77777777" w:rsidTr="00064ED5">
        <w:trPr>
          <w:jc w:val="center"/>
        </w:trPr>
        <w:tc>
          <w:tcPr>
            <w:tcW w:w="3582" w:type="dxa"/>
            <w:gridSpan w:val="3"/>
            <w:tcBorders>
              <w:bottom w:val="single" w:sz="4" w:space="0" w:color="A6A6A6" w:themeColor="background1" w:themeShade="A6"/>
            </w:tcBorders>
          </w:tcPr>
          <w:p w14:paraId="0F6505B7"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3198E51E"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19A8D1C"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7538F3" w14:paraId="3C0407C5" w14:textId="77777777" w:rsidTr="00064ED5">
        <w:trPr>
          <w:jc w:val="center"/>
        </w:trPr>
        <w:tc>
          <w:tcPr>
            <w:tcW w:w="3582" w:type="dxa"/>
            <w:gridSpan w:val="3"/>
            <w:tcBorders>
              <w:bottom w:val="single" w:sz="4" w:space="0" w:color="A6A6A6" w:themeColor="background1" w:themeShade="A6"/>
            </w:tcBorders>
          </w:tcPr>
          <w:p w14:paraId="573ED859"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20FEAD6B"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654FA89A"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7538F3" w14:paraId="63DDD65B" w14:textId="77777777" w:rsidTr="00064ED5">
        <w:trPr>
          <w:jc w:val="center"/>
        </w:trPr>
        <w:tc>
          <w:tcPr>
            <w:tcW w:w="3582" w:type="dxa"/>
            <w:gridSpan w:val="3"/>
            <w:tcBorders>
              <w:bottom w:val="single" w:sz="4" w:space="0" w:color="A6A6A6" w:themeColor="background1" w:themeShade="A6"/>
            </w:tcBorders>
          </w:tcPr>
          <w:p w14:paraId="01AAD2A8"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11603274"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27C4131"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9176AB" w14:paraId="17C4A599" w14:textId="77777777" w:rsidTr="00064ED5">
        <w:trPr>
          <w:jc w:val="center"/>
        </w:trPr>
        <w:tc>
          <w:tcPr>
            <w:tcW w:w="3582" w:type="dxa"/>
            <w:gridSpan w:val="3"/>
            <w:tcBorders>
              <w:bottom w:val="single" w:sz="4" w:space="0" w:color="A6A6A6" w:themeColor="background1" w:themeShade="A6"/>
            </w:tcBorders>
          </w:tcPr>
          <w:p w14:paraId="50754DEE"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lastRenderedPageBreak/>
              <w:t>Φορείς εκπροσώπησης εργαζομένων και εργοδοτών</w:t>
            </w:r>
          </w:p>
        </w:tc>
        <w:tc>
          <w:tcPr>
            <w:tcW w:w="3853" w:type="dxa"/>
            <w:gridSpan w:val="4"/>
            <w:tcBorders>
              <w:bottom w:val="single" w:sz="4" w:space="0" w:color="A6A6A6" w:themeColor="background1" w:themeShade="A6"/>
            </w:tcBorders>
          </w:tcPr>
          <w:p w14:paraId="3F3B7A61"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67D2A9B0"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7538F3" w14:paraId="63488EBD" w14:textId="77777777" w:rsidTr="00064ED5">
        <w:trPr>
          <w:jc w:val="center"/>
        </w:trPr>
        <w:tc>
          <w:tcPr>
            <w:tcW w:w="3582" w:type="dxa"/>
            <w:gridSpan w:val="3"/>
            <w:tcBorders>
              <w:bottom w:val="single" w:sz="4" w:space="0" w:color="A6A6A6" w:themeColor="background1" w:themeShade="A6"/>
            </w:tcBorders>
          </w:tcPr>
          <w:p w14:paraId="6E119E32"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Ανεξάρτητες Αρχές</w:t>
            </w:r>
          </w:p>
        </w:tc>
        <w:tc>
          <w:tcPr>
            <w:tcW w:w="3853" w:type="dxa"/>
            <w:gridSpan w:val="4"/>
            <w:tcBorders>
              <w:bottom w:val="single" w:sz="4" w:space="0" w:color="A6A6A6" w:themeColor="background1" w:themeShade="A6"/>
            </w:tcBorders>
          </w:tcPr>
          <w:p w14:paraId="34EEC62C"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47354FF0"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4E2991" w:rsidRPr="001123DD" w14:paraId="31C383E1"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760E1E75" w14:textId="77777777" w:rsidR="004E2991" w:rsidRPr="001123DD" w:rsidRDefault="004E2991" w:rsidP="00064ED5">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16B36EC9" w14:textId="77777777" w:rsidR="004E2991" w:rsidRPr="001123DD" w:rsidRDefault="004E2991" w:rsidP="00064ED5">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7CADC74B" w14:textId="77777777" w:rsidR="004E2991" w:rsidRPr="001123DD" w:rsidRDefault="004E2991" w:rsidP="00064ED5">
            <w:pPr>
              <w:spacing w:after="0" w:line="360" w:lineRule="auto"/>
              <w:jc w:val="left"/>
              <w:rPr>
                <w:rFonts w:ascii="Candara" w:eastAsia="Times New Roman" w:hAnsi="Candara" w:cstheme="minorHAnsi"/>
                <w:b/>
                <w:sz w:val="14"/>
                <w:szCs w:val="14"/>
                <w:lang w:eastAsia="fr-FR"/>
              </w:rPr>
            </w:pPr>
          </w:p>
        </w:tc>
      </w:tr>
      <w:tr w:rsidR="004E2991" w:rsidRPr="001123DD" w14:paraId="0A231A95"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34A71D7D" w14:textId="77777777" w:rsidR="004E2991" w:rsidRPr="001123DD" w:rsidRDefault="004E2991"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4E2991" w:rsidRPr="009176AB" w14:paraId="7E0607B5" w14:textId="77777777" w:rsidTr="00064ED5">
        <w:trPr>
          <w:jc w:val="center"/>
        </w:trPr>
        <w:tc>
          <w:tcPr>
            <w:tcW w:w="10522" w:type="dxa"/>
            <w:gridSpan w:val="11"/>
          </w:tcPr>
          <w:p w14:paraId="533E9AE2" w14:textId="77777777" w:rsidR="009149CB" w:rsidRPr="009149CB" w:rsidRDefault="009149CB" w:rsidP="009149CB">
            <w:pPr>
              <w:spacing w:after="0" w:line="360" w:lineRule="auto"/>
              <w:ind w:left="357" w:hanging="357"/>
              <w:rPr>
                <w:rFonts w:ascii="Candara" w:hAnsi="Candara"/>
                <w:lang w:val="el-GR"/>
              </w:rPr>
            </w:pPr>
            <w:r w:rsidRPr="009149CB">
              <w:rPr>
                <w:rFonts w:ascii="Candara" w:hAnsi="Candara"/>
                <w:lang w:val="el-GR"/>
              </w:rPr>
              <w:t>•</w:t>
            </w:r>
            <w:r w:rsidRPr="009149CB">
              <w:rPr>
                <w:rFonts w:ascii="Candara" w:hAnsi="Candara"/>
                <w:lang w:val="el-GR"/>
              </w:rPr>
              <w:tab/>
              <w:t xml:space="preserve">Εξυπηρετεί τους πολίτες παρέχοντας πληροφόρηση και καθοδήγηση κατά την πρόσβαση τους στις κοινωνικές υπηρεσίες και συμβουλευτική και υποστήριξη στις ευάλωτες κοινωνικά ομάδες. </w:t>
            </w:r>
          </w:p>
          <w:p w14:paraId="23C8B8C7" w14:textId="77777777" w:rsidR="009149CB" w:rsidRPr="009149CB" w:rsidRDefault="009149CB" w:rsidP="009149CB">
            <w:pPr>
              <w:spacing w:after="0" w:line="360" w:lineRule="auto"/>
              <w:ind w:left="357" w:hanging="357"/>
              <w:rPr>
                <w:rFonts w:ascii="Candara" w:hAnsi="Candara"/>
                <w:lang w:val="el-GR"/>
              </w:rPr>
            </w:pPr>
            <w:r w:rsidRPr="009149CB">
              <w:rPr>
                <w:rFonts w:ascii="Candara" w:hAnsi="Candara"/>
                <w:lang w:val="el-GR"/>
              </w:rPr>
              <w:t>•</w:t>
            </w:r>
            <w:r w:rsidRPr="009149CB">
              <w:rPr>
                <w:rFonts w:ascii="Candara" w:hAnsi="Candara"/>
                <w:lang w:val="el-GR"/>
              </w:rPr>
              <w:tab/>
              <w:t xml:space="preserve">Συνεργάζεται με τις αρμόδιες υπηρεσίες και τους φορείς που επιλαμβάνονται θέματα ευπαθών κοινωνικά ομάδων, οικογενειών και παιδιών, ηλικιωμένων, ΑΜΕΑ καθώς και ομάδων που τελούν σε κατάσταση έκτακτης ανάγκης, με σκοπό την κοινωνικοποίηση και την </w:t>
            </w:r>
            <w:proofErr w:type="spellStart"/>
            <w:r w:rsidRPr="009149CB">
              <w:rPr>
                <w:rFonts w:ascii="Candara" w:hAnsi="Candara"/>
                <w:lang w:val="el-GR"/>
              </w:rPr>
              <w:t>αποϊδρυματοποίηση</w:t>
            </w:r>
            <w:proofErr w:type="spellEnd"/>
            <w:r w:rsidRPr="009149CB">
              <w:rPr>
                <w:rFonts w:ascii="Candara" w:hAnsi="Candara"/>
                <w:lang w:val="el-GR"/>
              </w:rPr>
              <w:t xml:space="preserve"> των ατόμων που ανήκουν στις παραπάνω κοινωνικές ομάδες. </w:t>
            </w:r>
          </w:p>
          <w:p w14:paraId="66657A9D" w14:textId="77777777" w:rsidR="009149CB" w:rsidRPr="009149CB" w:rsidRDefault="009149CB" w:rsidP="009149CB">
            <w:pPr>
              <w:spacing w:after="0" w:line="360" w:lineRule="auto"/>
              <w:ind w:left="357" w:hanging="357"/>
              <w:rPr>
                <w:rFonts w:ascii="Candara" w:hAnsi="Candara"/>
                <w:lang w:val="el-GR"/>
              </w:rPr>
            </w:pPr>
            <w:r w:rsidRPr="009149CB">
              <w:rPr>
                <w:rFonts w:ascii="Candara" w:hAnsi="Candara"/>
                <w:lang w:val="el-GR"/>
              </w:rPr>
              <w:t>•</w:t>
            </w:r>
            <w:r w:rsidRPr="009149CB">
              <w:rPr>
                <w:rFonts w:ascii="Candara" w:hAnsi="Candara"/>
                <w:lang w:val="el-GR"/>
              </w:rPr>
              <w:tab/>
              <w:t xml:space="preserve">Διενεργεί επιτόπιους ελέγχους και επισκέψεις, καταρτίζει το κοινωνικό, οικογενειακό και ατομικό ιστορικό και συντάσσει κοινωνικές εκθέσεις για τους ελέγχους και τα άτομα που διερευνά που μπορούν να χρησιμοποιηθούν ως υλικό στα δικαστήρια. </w:t>
            </w:r>
          </w:p>
          <w:p w14:paraId="5E1DCE72" w14:textId="77777777" w:rsidR="009149CB" w:rsidRPr="009149CB" w:rsidRDefault="009149CB" w:rsidP="009149CB">
            <w:pPr>
              <w:spacing w:after="0" w:line="360" w:lineRule="auto"/>
              <w:ind w:left="357" w:hanging="357"/>
              <w:rPr>
                <w:rFonts w:ascii="Candara" w:hAnsi="Candara"/>
                <w:lang w:val="el-GR"/>
              </w:rPr>
            </w:pPr>
            <w:r w:rsidRPr="009149CB">
              <w:rPr>
                <w:rFonts w:ascii="Candara" w:hAnsi="Candara"/>
                <w:lang w:val="el-GR"/>
              </w:rPr>
              <w:t>•</w:t>
            </w:r>
            <w:r w:rsidRPr="009149CB">
              <w:rPr>
                <w:rFonts w:ascii="Candara" w:hAnsi="Candara"/>
                <w:lang w:val="el-GR"/>
              </w:rPr>
              <w:tab/>
              <w:t>Αναπτύσσει και εφαρμόζει ψυχοκοινωνικά εργαλεία και πρωτόκολλα.</w:t>
            </w:r>
          </w:p>
          <w:p w14:paraId="0CD40499" w14:textId="77777777" w:rsidR="009149CB" w:rsidRDefault="009149CB" w:rsidP="009149CB">
            <w:pPr>
              <w:spacing w:after="0" w:line="360" w:lineRule="auto"/>
              <w:ind w:left="357" w:hanging="357"/>
              <w:rPr>
                <w:rFonts w:ascii="Candara" w:hAnsi="Candara"/>
                <w:lang w:val="el-GR"/>
              </w:rPr>
            </w:pPr>
            <w:r w:rsidRPr="009149CB">
              <w:rPr>
                <w:rFonts w:ascii="Candara" w:hAnsi="Candara"/>
                <w:lang w:val="el-GR"/>
              </w:rPr>
              <w:t>•</w:t>
            </w:r>
            <w:r w:rsidRPr="009149CB">
              <w:rPr>
                <w:rFonts w:ascii="Candara" w:hAnsi="Candara"/>
                <w:lang w:val="el-GR"/>
              </w:rPr>
              <w:tab/>
              <w:t xml:space="preserve">Διερευνά, αξιολογεί και υποβάλει προτάσεις σε συνεργασία με διεπιστημονικές ομάδες για την επίλυση των κοινωνικών προβλημάτων που αντιμετωπίζουν οι ευπαθείς ομάδες, οι κοινωνικά αποκλεισμένες ή </w:t>
            </w:r>
            <w:proofErr w:type="spellStart"/>
            <w:r w:rsidRPr="009149CB">
              <w:rPr>
                <w:rFonts w:ascii="Candara" w:hAnsi="Candara"/>
                <w:lang w:val="el-GR"/>
              </w:rPr>
              <w:t>καταπιεζόμενες</w:t>
            </w:r>
            <w:proofErr w:type="spellEnd"/>
            <w:r w:rsidRPr="009149CB">
              <w:rPr>
                <w:rFonts w:ascii="Candara" w:hAnsi="Candara"/>
                <w:lang w:val="el-GR"/>
              </w:rPr>
              <w:t xml:space="preserve"> ομάδες του πληθυσμού, οι ομάδες που τελούν σε κατάσταση έκτακτης ανάγκης, οι οικογένειες, οι ΑΜΕΑ </w:t>
            </w:r>
            <w:proofErr w:type="spellStart"/>
            <w:r w:rsidRPr="009149CB">
              <w:rPr>
                <w:rFonts w:ascii="Candara" w:hAnsi="Candara"/>
                <w:lang w:val="el-GR"/>
              </w:rPr>
              <w:t>κ.λ.π</w:t>
            </w:r>
            <w:proofErr w:type="spellEnd"/>
            <w:r w:rsidRPr="009149CB">
              <w:rPr>
                <w:rFonts w:ascii="Candara" w:hAnsi="Candara"/>
                <w:lang w:val="el-GR"/>
              </w:rPr>
              <w:t xml:space="preserve">., βάσει των εξειδικευμένων επιστημονικών γνώσεων, των μεθοδολογικών εργαλείων </w:t>
            </w:r>
            <w:proofErr w:type="spellStart"/>
            <w:r w:rsidRPr="009149CB">
              <w:rPr>
                <w:rFonts w:ascii="Candara" w:hAnsi="Candara"/>
                <w:lang w:val="el-GR"/>
              </w:rPr>
              <w:t>κλ.π</w:t>
            </w:r>
            <w:proofErr w:type="spellEnd"/>
            <w:r w:rsidRPr="009149CB">
              <w:rPr>
                <w:rFonts w:ascii="Candara" w:hAnsi="Candara"/>
                <w:lang w:val="el-GR"/>
              </w:rPr>
              <w:t>..</w:t>
            </w:r>
          </w:p>
          <w:p w14:paraId="7FBF7541" w14:textId="028D9684" w:rsidR="004E2991" w:rsidRPr="00C70194" w:rsidRDefault="004E2991" w:rsidP="009149CB">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Εισηγείται και συντάσσει διοικητικά έγγραφα που άπτονται των αρμοδιοτήτων της Υπηρεσιακής μονάδας, εφαρμόζοντας την κείμενη νομοθεσία.</w:t>
            </w:r>
          </w:p>
          <w:p w14:paraId="6F02487B" w14:textId="089E046B"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 xml:space="preserve">Εξυπηρετεί τους </w:t>
            </w:r>
            <w:r w:rsidR="00720E8C" w:rsidRPr="00C70194">
              <w:rPr>
                <w:rFonts w:ascii="Candara" w:hAnsi="Candara"/>
                <w:lang w:val="el-GR"/>
              </w:rPr>
              <w:t>συναλλασσόμενους</w:t>
            </w:r>
            <w:r w:rsidRPr="00C70194">
              <w:rPr>
                <w:rFonts w:ascii="Candara" w:hAnsi="Candara"/>
                <w:lang w:val="el-GR"/>
              </w:rPr>
              <w:t xml:space="preserve"> με την υπηρεσία του.</w:t>
            </w:r>
          </w:p>
          <w:p w14:paraId="45A378EA"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Αναλαμβάνει πρωτοβουλίες για την επιτυχή ολοκλήρωση των θεμάτων που του ανατίθενται</w:t>
            </w:r>
          </w:p>
          <w:p w14:paraId="2B6287F2"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Προτείνει τρόπους βελτίωσης της αποδοτικότητας  και αποτελεσματικότητας της λειτουργίας και της οργάνωσης της υπηρεσίας</w:t>
            </w:r>
          </w:p>
        </w:tc>
      </w:tr>
      <w:tr w:rsidR="004E2991" w:rsidRPr="001123DD" w14:paraId="0A739FB4"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48629ED1" w14:textId="77777777" w:rsidR="004E2991" w:rsidRPr="001123DD" w:rsidRDefault="004E2991"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4E2991" w:rsidRPr="001123DD" w14:paraId="0E4E7A25" w14:textId="77777777" w:rsidTr="00064ED5">
        <w:trPr>
          <w:jc w:val="center"/>
        </w:trPr>
        <w:tc>
          <w:tcPr>
            <w:tcW w:w="10522" w:type="dxa"/>
            <w:gridSpan w:val="11"/>
            <w:tcBorders>
              <w:bottom w:val="single" w:sz="4" w:space="0" w:color="A6A6A6" w:themeColor="background1" w:themeShade="A6"/>
            </w:tcBorders>
          </w:tcPr>
          <w:p w14:paraId="10C285D3" w14:textId="77777777" w:rsidR="004E2991" w:rsidRPr="001123DD" w:rsidRDefault="004E2991"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1194A36E" w14:textId="77777777" w:rsidR="004E2991" w:rsidRPr="001123DD" w:rsidRDefault="004E2991"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4E2991" w:rsidRPr="001123DD" w14:paraId="5AEA740E"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73B0A658" w14:textId="77777777" w:rsidR="004E2991" w:rsidRPr="001123DD" w:rsidRDefault="004E2991"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4E2991" w:rsidRPr="001123DD" w14:paraId="2ECA422F"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6F73211D" w14:textId="77777777" w:rsidR="004E2991" w:rsidRPr="004E2991" w:rsidRDefault="004E2991"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4E2991" w:rsidRPr="009176AB" w14:paraId="59A29F26" w14:textId="77777777" w:rsidTr="00064ED5">
        <w:trPr>
          <w:jc w:val="center"/>
        </w:trPr>
        <w:tc>
          <w:tcPr>
            <w:tcW w:w="2530" w:type="dxa"/>
            <w:gridSpan w:val="2"/>
            <w:shd w:val="clear" w:color="auto" w:fill="F2F2F2" w:themeFill="background1" w:themeFillShade="F2"/>
          </w:tcPr>
          <w:p w14:paraId="2059C73D" w14:textId="77777777" w:rsidR="004E2991" w:rsidRPr="004E2991" w:rsidRDefault="004E2991"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469EE417" w14:textId="77777777" w:rsidR="00CA426A" w:rsidRDefault="00CA426A" w:rsidP="00064ED5">
            <w:pPr>
              <w:spacing w:after="0" w:line="360" w:lineRule="auto"/>
              <w:ind w:left="142"/>
              <w:rPr>
                <w:rFonts w:ascii="Candara" w:hAnsi="Candara" w:cstheme="minorHAnsi"/>
                <w:bCs/>
                <w:lang w:val="el-GR"/>
              </w:rPr>
            </w:pPr>
            <w:r w:rsidRPr="00CA426A">
              <w:rPr>
                <w:rFonts w:ascii="Candara" w:hAnsi="Candara" w:cstheme="minorHAnsi"/>
                <w:bCs/>
                <w:lang w:val="el-GR"/>
              </w:rPr>
              <w:t xml:space="preserve">Πτυχιούχος ΑΕΙ ή ΤΕΙ Κοινωνικών Επιστημών, ει δυνατόν με εμπειρία σε θέματα κοινωνικής πολιτικής και κοινωνικής προστασίας </w:t>
            </w:r>
          </w:p>
          <w:p w14:paraId="2F3D318C" w14:textId="3768B2C4" w:rsidR="004E2991" w:rsidRPr="009149CB" w:rsidRDefault="004E2991" w:rsidP="00064ED5">
            <w:pPr>
              <w:spacing w:after="0" w:line="360" w:lineRule="auto"/>
              <w:ind w:left="142"/>
              <w:rPr>
                <w:rFonts w:ascii="Candara" w:hAnsi="Candara" w:cstheme="minorHAnsi"/>
                <w:bCs/>
                <w:lang w:val="el-GR"/>
              </w:rPr>
            </w:pPr>
            <w:r w:rsidRPr="009149CB">
              <w:rPr>
                <w:rFonts w:ascii="Candara" w:hAnsi="Candara" w:cstheme="minorHAnsi"/>
                <w:bCs/>
                <w:lang w:val="el-GR"/>
              </w:rPr>
              <w:t xml:space="preserve">Τα προβλεπόμενα στο </w:t>
            </w:r>
            <w:proofErr w:type="spellStart"/>
            <w:r w:rsidRPr="009149CB">
              <w:rPr>
                <w:rFonts w:ascii="Candara" w:hAnsi="Candara" w:cstheme="minorHAnsi"/>
                <w:bCs/>
                <w:lang w:val="el-GR"/>
              </w:rPr>
              <w:t>π.δ</w:t>
            </w:r>
            <w:proofErr w:type="spellEnd"/>
            <w:r w:rsidRPr="009149CB">
              <w:rPr>
                <w:rFonts w:ascii="Candara" w:hAnsi="Candara" w:cstheme="minorHAnsi"/>
                <w:bCs/>
                <w:lang w:val="el-GR"/>
              </w:rPr>
              <w:t xml:space="preserve"> 50/2001 (Α' 39) ή/και στις οικείες οργανικές διατάξεις  </w:t>
            </w:r>
          </w:p>
        </w:tc>
      </w:tr>
      <w:tr w:rsidR="004E2991" w:rsidRPr="009176AB" w14:paraId="7098B6B4" w14:textId="77777777" w:rsidTr="00064ED5">
        <w:trPr>
          <w:jc w:val="center"/>
        </w:trPr>
        <w:tc>
          <w:tcPr>
            <w:tcW w:w="2530" w:type="dxa"/>
            <w:gridSpan w:val="2"/>
            <w:shd w:val="clear" w:color="auto" w:fill="F2F2F2" w:themeFill="background1" w:themeFillShade="F2"/>
          </w:tcPr>
          <w:p w14:paraId="4EC06618" w14:textId="77777777" w:rsidR="004E2991" w:rsidRPr="001123DD" w:rsidRDefault="004E2991" w:rsidP="00064ED5">
            <w:pPr>
              <w:spacing w:after="0" w:line="360" w:lineRule="auto"/>
              <w:jc w:val="left"/>
              <w:rPr>
                <w:rFonts w:ascii="Candara" w:hAnsi="Candara" w:cstheme="minorHAnsi"/>
                <w:b/>
              </w:rPr>
            </w:pPr>
            <w:r w:rsidRPr="001123DD">
              <w:rPr>
                <w:rFonts w:ascii="Candara" w:hAnsi="Candara" w:cstheme="minorHAnsi"/>
                <w:b/>
              </w:rPr>
              <w:lastRenderedPageBreak/>
              <w:t>ΓΝΩΣΕΙΣ</w:t>
            </w:r>
          </w:p>
          <w:p w14:paraId="46199922" w14:textId="77777777" w:rsidR="004E2991" w:rsidRPr="001123DD" w:rsidRDefault="004E2991" w:rsidP="00064ED5">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502025A1"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θεμάτων κοινωνικής πολιτικής </w:t>
            </w:r>
          </w:p>
          <w:p w14:paraId="7C507CEF"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νομικού πλαισίου που διέπει θέματα κοινωνικής πολιτικής </w:t>
            </w:r>
          </w:p>
          <w:p w14:paraId="36D5C8CC"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Βασικές γνώσεις κώδικα διοικητικής διαδικασίας, κώδικα πολιτικών διοικητικών υπαλλήλων και υπαλλήλων ΝΠΔΔ καθώς και διαδικασιών διοικητικής πρακτικής</w:t>
            </w:r>
          </w:p>
          <w:p w14:paraId="42850A35"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πρωτόκολλων για την αντιμετώπιση ειδικών περιστατικών </w:t>
            </w:r>
          </w:p>
          <w:p w14:paraId="42E4BCFD" w14:textId="77777777" w:rsid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Γνώση χειρισμού Η/Υ και ιδίως των βασικών αντικειμένων α) επεξεργασία κειμένων, β) υπολογιστικά φύλλα και γ) υπηρεσίες διαδικτύου</w:t>
            </w:r>
          </w:p>
          <w:p w14:paraId="5F149533" w14:textId="7196D7E1" w:rsidR="004E2991" w:rsidRPr="00C70194" w:rsidRDefault="004E2991" w:rsidP="00B552C9">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14:paraId="33ACBC4A"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 xml:space="preserve">Γνώση της ισχύουσας νομοθεσίας ως προς τα θέματα που άπτονται της </w:t>
            </w:r>
            <w:proofErr w:type="spellStart"/>
            <w:r w:rsidRPr="00C70194">
              <w:rPr>
                <w:rFonts w:ascii="Candara" w:hAnsi="Candara"/>
                <w:lang w:val="el-GR"/>
              </w:rPr>
              <w:t>αρμοδιότητος</w:t>
            </w:r>
            <w:proofErr w:type="spellEnd"/>
            <w:r w:rsidRPr="00C70194">
              <w:rPr>
                <w:rFonts w:ascii="Candara" w:hAnsi="Candara"/>
                <w:lang w:val="el-GR"/>
              </w:rPr>
              <w:t xml:space="preserve"> της υπηρεσίας στην οποία υπηρετεί. </w:t>
            </w:r>
          </w:p>
          <w:p w14:paraId="04C038E8"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 xml:space="preserve">Να χειρίζεται Η/Υ καθώς και τυχόν ειδικές εφαρμογές ή αυτοματισμούς γραφείου. </w:t>
            </w:r>
          </w:p>
          <w:p w14:paraId="5D53BD79"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 xml:space="preserve">Κανονιστικό πλαίσιο  στο οποίο λειτουργεί η Υπηρεσία/ Οργανισμός </w:t>
            </w:r>
          </w:p>
        </w:tc>
      </w:tr>
      <w:tr w:rsidR="004E2991" w:rsidRPr="001123DD" w14:paraId="1D1F1CB5" w14:textId="77777777" w:rsidTr="00064ED5">
        <w:trPr>
          <w:jc w:val="center"/>
        </w:trPr>
        <w:tc>
          <w:tcPr>
            <w:tcW w:w="2530" w:type="dxa"/>
            <w:gridSpan w:val="2"/>
            <w:shd w:val="clear" w:color="auto" w:fill="F2F2F2" w:themeFill="background1" w:themeFillShade="F2"/>
          </w:tcPr>
          <w:p w14:paraId="2DA5F8E0" w14:textId="77777777" w:rsidR="004E2991" w:rsidRPr="001123DD" w:rsidRDefault="004E2991" w:rsidP="00064ED5">
            <w:pPr>
              <w:spacing w:after="0" w:line="360" w:lineRule="auto"/>
              <w:jc w:val="left"/>
              <w:rPr>
                <w:rFonts w:ascii="Candara" w:hAnsi="Candara" w:cstheme="minorHAnsi"/>
                <w:b/>
              </w:rPr>
            </w:pPr>
            <w:proofErr w:type="spellStart"/>
            <w:r w:rsidRPr="001123DD">
              <w:rPr>
                <w:rFonts w:ascii="Candara" w:hAnsi="Candara" w:cstheme="minorHAnsi"/>
                <w:b/>
              </w:rPr>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534968FD" w14:textId="77777777" w:rsidR="004E2991" w:rsidRPr="00C70194" w:rsidRDefault="004E2991" w:rsidP="00064ED5">
            <w:pPr>
              <w:spacing w:after="0" w:line="360" w:lineRule="auto"/>
              <w:ind w:left="720"/>
              <w:jc w:val="left"/>
              <w:rPr>
                <w:rFonts w:ascii="Candara" w:hAnsi="Candara" w:cstheme="minorHAnsi"/>
              </w:rPr>
            </w:pPr>
          </w:p>
          <w:p w14:paraId="424D93EB" w14:textId="77777777" w:rsidR="004E2991" w:rsidRPr="00C70194" w:rsidRDefault="004E2991" w:rsidP="00064ED5">
            <w:pPr>
              <w:spacing w:after="0" w:line="360" w:lineRule="auto"/>
              <w:ind w:left="720"/>
              <w:jc w:val="left"/>
              <w:rPr>
                <w:rFonts w:ascii="Candara" w:hAnsi="Candara" w:cstheme="minorHAnsi"/>
              </w:rPr>
            </w:pPr>
          </w:p>
          <w:p w14:paraId="35306854" w14:textId="77777777" w:rsidR="004E2991" w:rsidRPr="00C70194" w:rsidRDefault="004E2991" w:rsidP="00064ED5">
            <w:pPr>
              <w:spacing w:after="0" w:line="360" w:lineRule="auto"/>
              <w:ind w:left="720"/>
              <w:jc w:val="left"/>
              <w:rPr>
                <w:rFonts w:ascii="Candara" w:hAnsi="Candara" w:cstheme="minorHAnsi"/>
              </w:rPr>
            </w:pPr>
          </w:p>
        </w:tc>
      </w:tr>
      <w:tr w:rsidR="004E2991" w:rsidRPr="001123DD" w14:paraId="44078023"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4D9D1C74" w14:textId="77777777" w:rsidR="004E2991" w:rsidRPr="001123DD" w:rsidRDefault="004E2991"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1F5959AC" w14:textId="77777777" w:rsidR="004E2991" w:rsidRPr="001123DD" w:rsidRDefault="004E2991"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41D1D28F" w14:textId="77777777" w:rsidR="004E2991" w:rsidRPr="00C70194" w:rsidRDefault="004E2991" w:rsidP="00064ED5">
            <w:pPr>
              <w:spacing w:after="0" w:line="360" w:lineRule="auto"/>
              <w:ind w:left="720"/>
              <w:jc w:val="left"/>
              <w:rPr>
                <w:rFonts w:ascii="Candara" w:hAnsi="Candara" w:cstheme="minorHAnsi"/>
                <w:b/>
                <w:u w:val="single"/>
              </w:rPr>
            </w:pPr>
          </w:p>
          <w:p w14:paraId="29877ED5" w14:textId="77777777" w:rsidR="004E2991" w:rsidRPr="00C70194" w:rsidRDefault="004E2991" w:rsidP="00064ED5">
            <w:pPr>
              <w:spacing w:after="0" w:line="360" w:lineRule="auto"/>
              <w:ind w:left="720"/>
              <w:jc w:val="left"/>
              <w:rPr>
                <w:rFonts w:ascii="Candara" w:hAnsi="Candara" w:cstheme="minorHAnsi"/>
                <w:b/>
                <w:u w:val="single"/>
              </w:rPr>
            </w:pPr>
          </w:p>
          <w:p w14:paraId="4E1984C6" w14:textId="77777777" w:rsidR="004E2991" w:rsidRPr="00C70194" w:rsidRDefault="004E2991" w:rsidP="00064ED5">
            <w:pPr>
              <w:spacing w:after="0" w:line="360" w:lineRule="auto"/>
              <w:ind w:left="720"/>
              <w:jc w:val="left"/>
              <w:rPr>
                <w:rFonts w:ascii="Candara" w:hAnsi="Candara" w:cstheme="minorHAnsi"/>
                <w:b/>
                <w:u w:val="single"/>
              </w:rPr>
            </w:pPr>
          </w:p>
        </w:tc>
      </w:tr>
      <w:tr w:rsidR="004E2991" w:rsidRPr="009176AB" w14:paraId="4BE4CDD6"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6ECBA13E" w14:textId="77777777" w:rsidR="004E2991" w:rsidRPr="001123DD" w:rsidRDefault="004E2991" w:rsidP="00064ED5">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2D3E66A3"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Διαθέτει οργανωτικές ικανότητες </w:t>
            </w:r>
          </w:p>
          <w:p w14:paraId="4DF43429"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Αναλύει και συνθέτει με αντικειμενικότητα και αξιοπιστία</w:t>
            </w:r>
          </w:p>
          <w:p w14:paraId="2C81E489"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Επιδεικνύει Συνεργατικό /Ομαδικό πνεύμα</w:t>
            </w:r>
          </w:p>
          <w:p w14:paraId="0E2914DE"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Διαθέτει ικανότητα επίλυσης προβλημάτων και δυνατότητα ευελιξίας </w:t>
            </w:r>
          </w:p>
          <w:p w14:paraId="59124BDC"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Επιδεικνύει εχεμύθεια και διακριτικότητα</w:t>
            </w:r>
          </w:p>
          <w:p w14:paraId="2DF50E24"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Διαθέτει ικανότητα αντίληψης των ιδιαίτερων αναγκών των ευπαθών ομάδων </w:t>
            </w:r>
          </w:p>
          <w:p w14:paraId="2D2C3F0A" w14:textId="77777777" w:rsidR="00B552C9" w:rsidRP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Διαθέτει ικανότητα ανταπόκρισης σε αυστηρά χρονοδιαγράμματα</w:t>
            </w:r>
          </w:p>
          <w:p w14:paraId="190800FC" w14:textId="77777777" w:rsidR="00B552C9" w:rsidRDefault="00B552C9" w:rsidP="00B552C9">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Χαρακτηρίζεται από επαγγελματισμό και αποφασιστικότητα. </w:t>
            </w:r>
          </w:p>
          <w:p w14:paraId="14F5C242" w14:textId="3258F050" w:rsidR="004E2991" w:rsidRPr="00C70194" w:rsidRDefault="004E2991" w:rsidP="00B552C9">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 xml:space="preserve">Διαθέτει διοικητικές και οργανωτικές ικανότητες </w:t>
            </w:r>
          </w:p>
          <w:p w14:paraId="332A25D5"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Αναλύει και συνθέτει με αντικειμενικότητα και αξιοπιστία</w:t>
            </w:r>
          </w:p>
          <w:p w14:paraId="72FA3DA2"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Επιδεικνύει Συνεργατικό /Ομαδικό πνεύμα</w:t>
            </w:r>
          </w:p>
          <w:p w14:paraId="051B6737"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lastRenderedPageBreak/>
              <w:t>•</w:t>
            </w:r>
            <w:r w:rsidRPr="00C70194">
              <w:rPr>
                <w:rFonts w:ascii="Candara" w:hAnsi="Candara"/>
                <w:lang w:val="el-GR"/>
              </w:rPr>
              <w:tab/>
              <w:t>Διαθέτει ικανότητα επίλυσης προβλημάτων και δυνατότητα ευελιξίας και διαπραγμάτευσης</w:t>
            </w:r>
          </w:p>
          <w:p w14:paraId="07536A19"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Διαθέτει ικανότητα ανταπόκρισης σε αυστηρά χρονοδιαγράμματα</w:t>
            </w:r>
          </w:p>
          <w:p w14:paraId="2619EEA4" w14:textId="77777777" w:rsidR="004E2991" w:rsidRPr="00C70194" w:rsidRDefault="004E2991" w:rsidP="00064ED5">
            <w:pPr>
              <w:spacing w:after="0" w:line="360" w:lineRule="auto"/>
              <w:ind w:left="357" w:hanging="357"/>
              <w:rPr>
                <w:rFonts w:ascii="Candara" w:hAnsi="Candara"/>
                <w:lang w:val="el-GR"/>
              </w:rPr>
            </w:pPr>
            <w:r w:rsidRPr="00C70194">
              <w:rPr>
                <w:rFonts w:ascii="Candara" w:hAnsi="Candara"/>
                <w:lang w:val="el-GR"/>
              </w:rPr>
              <w:t>•</w:t>
            </w:r>
            <w:r w:rsidRPr="00C70194">
              <w:rPr>
                <w:rFonts w:ascii="Candara" w:hAnsi="Candara"/>
                <w:lang w:val="el-GR"/>
              </w:rPr>
              <w:tab/>
              <w:t>Χαρακτηρίζεται από επαγγελματισμό και αποφασιστικότητα.</w:t>
            </w:r>
          </w:p>
        </w:tc>
      </w:tr>
      <w:tr w:rsidR="004E2991" w:rsidRPr="009176AB" w14:paraId="62A80A4B"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23B976CA" w14:textId="77777777" w:rsidR="004E2991" w:rsidRPr="001123DD" w:rsidRDefault="004E2991"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1D0EFA61" w14:textId="77777777" w:rsidR="004E2991" w:rsidRPr="001123DD" w:rsidRDefault="004E2991" w:rsidP="00064ED5">
            <w:pPr>
              <w:spacing w:after="0" w:line="360" w:lineRule="auto"/>
              <w:ind w:left="142"/>
              <w:rPr>
                <w:rFonts w:ascii="Candara" w:hAnsi="Candara"/>
                <w:sz w:val="14"/>
                <w:szCs w:val="14"/>
                <w:lang w:val="el-GR"/>
              </w:rPr>
            </w:pPr>
          </w:p>
        </w:tc>
      </w:tr>
      <w:tr w:rsidR="004E2991" w:rsidRPr="001123DD" w14:paraId="78EE1DCA"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39FBBC8" w14:textId="77777777" w:rsidR="004E2991" w:rsidRPr="001123DD" w:rsidRDefault="004E2991"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1F3CE03" w14:textId="77777777" w:rsidR="004E2991" w:rsidRPr="001123DD" w:rsidRDefault="004E2991"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1330137" w14:textId="77777777" w:rsidR="004E2991" w:rsidRPr="001123DD" w:rsidRDefault="004E2991"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1CC25056" w14:textId="77777777" w:rsidR="004E2991" w:rsidRPr="001123DD" w:rsidRDefault="004E2991"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6590A3F0" w14:textId="77777777" w:rsidR="004E2991" w:rsidRPr="001123DD" w:rsidRDefault="004E2991"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4E2991" w:rsidRPr="001123DD" w14:paraId="7685D725"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61F9D09B" w14:textId="77777777" w:rsidR="004E2991" w:rsidRPr="001123DD" w:rsidRDefault="004E2991" w:rsidP="00064ED5">
            <w:pPr>
              <w:spacing w:after="0" w:line="360" w:lineRule="auto"/>
              <w:jc w:val="left"/>
              <w:rPr>
                <w:rFonts w:ascii="Candara" w:eastAsia="Times New Roman" w:hAnsi="Candara" w:cstheme="minorHAnsi"/>
                <w:lang w:eastAsia="fr-FR"/>
              </w:rPr>
            </w:pPr>
          </w:p>
          <w:p w14:paraId="47C4BED2" w14:textId="77777777" w:rsidR="004E2991" w:rsidRPr="001123DD" w:rsidRDefault="004E2991"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61D9696F" w14:textId="77777777" w:rsidR="004E2991" w:rsidRPr="001123DD" w:rsidRDefault="004E2991"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AEBDC9" w14:textId="77777777" w:rsidR="004E2991" w:rsidRPr="001123DD" w:rsidRDefault="004E2991" w:rsidP="00064ED5">
            <w:pPr>
              <w:spacing w:after="0" w:line="360" w:lineRule="auto"/>
              <w:jc w:val="left"/>
              <w:rPr>
                <w:rFonts w:ascii="Candara" w:eastAsia="Times New Roman" w:hAnsi="Candara" w:cstheme="minorHAnsi"/>
                <w:lang w:val="fr-FR" w:eastAsia="fr-FR"/>
              </w:rPr>
            </w:pPr>
          </w:p>
          <w:p w14:paraId="06B3A888" w14:textId="77777777" w:rsidR="004E2991" w:rsidRPr="001123DD" w:rsidRDefault="004E2991"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35551B16" w14:textId="77777777" w:rsidR="004E2991" w:rsidRPr="001123DD" w:rsidRDefault="004E2991"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1CFCDEE1" w14:textId="77777777" w:rsidR="004E2991" w:rsidRPr="001123DD" w:rsidRDefault="004E2991" w:rsidP="00064ED5">
            <w:pPr>
              <w:spacing w:after="0" w:line="360" w:lineRule="auto"/>
              <w:ind w:left="142"/>
              <w:rPr>
                <w:rFonts w:ascii="Candara" w:hAnsi="Candara"/>
                <w:sz w:val="20"/>
                <w:szCs w:val="20"/>
              </w:rPr>
            </w:pPr>
          </w:p>
          <w:p w14:paraId="2BFF26F2" w14:textId="77777777" w:rsidR="004E2991" w:rsidRPr="001123DD" w:rsidRDefault="004E2991" w:rsidP="00064ED5">
            <w:pPr>
              <w:spacing w:after="0" w:line="360" w:lineRule="auto"/>
              <w:ind w:left="142" w:right="442"/>
              <w:rPr>
                <w:rFonts w:ascii="Candara" w:hAnsi="Candara"/>
                <w:sz w:val="20"/>
                <w:szCs w:val="20"/>
              </w:rPr>
            </w:pPr>
          </w:p>
        </w:tc>
      </w:tr>
      <w:tr w:rsidR="004E2991" w:rsidRPr="001123DD" w14:paraId="1815567B"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079BA05A" w14:textId="77777777" w:rsidR="004E2991" w:rsidRPr="001123DD" w:rsidRDefault="004E2991"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7863648C" w14:textId="77777777" w:rsidR="004E2991" w:rsidRPr="001123DD" w:rsidRDefault="004E2991" w:rsidP="00064ED5">
            <w:pPr>
              <w:spacing w:after="0" w:line="360" w:lineRule="auto"/>
              <w:ind w:left="142"/>
              <w:rPr>
                <w:rFonts w:ascii="Candara" w:hAnsi="Candara"/>
                <w:sz w:val="14"/>
                <w:szCs w:val="14"/>
              </w:rPr>
            </w:pPr>
          </w:p>
        </w:tc>
      </w:tr>
      <w:tr w:rsidR="004E2991" w:rsidRPr="001123DD" w14:paraId="019C1EC6"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05A37DD6" w14:textId="77777777" w:rsidR="004E2991" w:rsidRPr="001123DD" w:rsidRDefault="004E2991"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6C1F235A" w14:textId="77777777" w:rsidR="004E2991" w:rsidRPr="001123DD" w:rsidRDefault="004E2991"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4E2991" w:rsidRPr="001123DD" w14:paraId="418E0B44" w14:textId="77777777" w:rsidTr="00064ED5">
        <w:trPr>
          <w:trHeight w:val="1283"/>
          <w:jc w:val="center"/>
        </w:trPr>
        <w:tc>
          <w:tcPr>
            <w:tcW w:w="4980" w:type="dxa"/>
            <w:gridSpan w:val="5"/>
            <w:shd w:val="clear" w:color="auto" w:fill="auto"/>
          </w:tcPr>
          <w:p w14:paraId="5D5534C5" w14:textId="77777777" w:rsidR="004E2991" w:rsidRPr="001123DD" w:rsidRDefault="004E2991"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28D6552B" w14:textId="77777777" w:rsidR="004E2991" w:rsidRPr="001123DD" w:rsidRDefault="004E2991" w:rsidP="00064ED5">
            <w:pPr>
              <w:spacing w:after="0" w:line="360" w:lineRule="auto"/>
              <w:ind w:left="142"/>
              <w:rPr>
                <w:rFonts w:ascii="Candara" w:hAnsi="Candara"/>
                <w:sz w:val="20"/>
                <w:szCs w:val="20"/>
              </w:rPr>
            </w:pPr>
          </w:p>
        </w:tc>
      </w:tr>
    </w:tbl>
    <w:p w14:paraId="25B24AA4" w14:textId="6B7955F5" w:rsidR="004E2991" w:rsidRDefault="004E2991" w:rsidP="00934252">
      <w:pPr>
        <w:spacing w:before="120" w:after="0" w:line="360" w:lineRule="auto"/>
        <w:rPr>
          <w:rFonts w:ascii="Candara" w:hAnsi="Candara"/>
          <w:lang w:val="el-GR"/>
        </w:rPr>
      </w:pPr>
    </w:p>
    <w:p w14:paraId="3AB5702F" w14:textId="0B8E8D2F" w:rsidR="004E2991" w:rsidRDefault="00764309" w:rsidP="004E2991">
      <w:pPr>
        <w:pStyle w:val="1"/>
        <w:numPr>
          <w:ilvl w:val="2"/>
          <w:numId w:val="2"/>
        </w:numPr>
        <w:tabs>
          <w:tab w:val="left" w:pos="284"/>
        </w:tabs>
        <w:spacing w:before="120" w:after="120" w:line="276" w:lineRule="auto"/>
        <w:rPr>
          <w:rFonts w:ascii="Candara" w:hAnsi="Candara"/>
          <w:sz w:val="24"/>
          <w:szCs w:val="24"/>
          <w:lang w:val="el-GR"/>
        </w:rPr>
      </w:pPr>
      <w:bookmarkStart w:id="22" w:name="_Toc73035640"/>
      <w:r>
        <w:rPr>
          <w:rFonts w:ascii="Candara" w:hAnsi="Candara"/>
          <w:sz w:val="24"/>
          <w:szCs w:val="24"/>
          <w:lang w:val="el-GR"/>
        </w:rPr>
        <w:t>Οδηγός</w:t>
      </w:r>
      <w:bookmarkEnd w:id="22"/>
    </w:p>
    <w:p w14:paraId="4E2B9812" w14:textId="77777777" w:rsidR="00764309" w:rsidRPr="00764309" w:rsidRDefault="00764309" w:rsidP="00764309">
      <w:pPr>
        <w:rPr>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3625A8" w:rsidRPr="001123DD" w14:paraId="1CDCFF2F"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45B3C6C3" w14:textId="77777777" w:rsidR="003625A8" w:rsidRPr="001123DD" w:rsidRDefault="003625A8"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3625A8" w:rsidRPr="001123DD" w14:paraId="0479EAF2"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65366778" w14:textId="77777777" w:rsidR="003625A8" w:rsidRPr="001123DD" w:rsidRDefault="003625A8"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732C45AD" w14:textId="77777777" w:rsidR="003625A8" w:rsidRPr="001123DD" w:rsidRDefault="003625A8" w:rsidP="00064ED5">
            <w:pPr>
              <w:spacing w:after="0" w:line="360" w:lineRule="auto"/>
              <w:rPr>
                <w:rFonts w:ascii="Candara" w:hAnsi="Candara"/>
                <w:sz w:val="14"/>
                <w:szCs w:val="14"/>
              </w:rPr>
            </w:pPr>
          </w:p>
        </w:tc>
      </w:tr>
      <w:tr w:rsidR="003625A8" w:rsidRPr="001123DD" w14:paraId="793D0020"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54370B5F" w14:textId="77777777" w:rsidR="003625A8" w:rsidRPr="001123DD" w:rsidRDefault="003625A8"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5EBC23F6" w14:textId="77777777" w:rsidR="003625A8" w:rsidRPr="001123DD"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72BC7625" w14:textId="77777777" w:rsidR="003625A8" w:rsidRPr="001123DD" w:rsidRDefault="003625A8"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430D6B38" w14:textId="77777777" w:rsidR="003625A8" w:rsidRPr="001123DD" w:rsidRDefault="003625A8"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74D70DE5" w14:textId="77777777" w:rsidR="003625A8" w:rsidRPr="001123DD" w:rsidRDefault="003625A8"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3625A8" w:rsidRPr="001123DD" w14:paraId="4A751F72"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343AC83B" w14:textId="77777777" w:rsidR="003625A8" w:rsidRPr="001123DD" w:rsidRDefault="003625A8"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E205BF8" w14:textId="77777777" w:rsidR="003625A8" w:rsidRPr="001123DD" w:rsidRDefault="003625A8" w:rsidP="00064ED5">
            <w:pPr>
              <w:spacing w:after="0" w:line="360" w:lineRule="auto"/>
              <w:rPr>
                <w:rFonts w:ascii="Candara" w:hAnsi="Candara"/>
                <w:sz w:val="14"/>
                <w:szCs w:val="14"/>
              </w:rPr>
            </w:pPr>
          </w:p>
        </w:tc>
      </w:tr>
      <w:tr w:rsidR="003625A8" w:rsidRPr="001123DD" w14:paraId="14D36B85"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0A4436E7"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75FAF144"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3706A422"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3625A8" w:rsidRPr="001123DD" w14:paraId="7AF71456" w14:textId="77777777" w:rsidTr="00064ED5">
        <w:trPr>
          <w:jc w:val="center"/>
        </w:trPr>
        <w:tc>
          <w:tcPr>
            <w:tcW w:w="4438" w:type="dxa"/>
            <w:gridSpan w:val="4"/>
            <w:tcBorders>
              <w:bottom w:val="single" w:sz="4" w:space="0" w:color="A6A6A6" w:themeColor="background1" w:themeShade="A6"/>
            </w:tcBorders>
          </w:tcPr>
          <w:p w14:paraId="0DD08584" w14:textId="01C1A29B" w:rsidR="003625A8" w:rsidRPr="001123DD" w:rsidRDefault="00095C70"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ΓΕΝΙΚΕΣ ΥΠΟΘΕΣΕΙΣ / ΔΙΟΙΚΗΤΙΚΗ ΜΕΡΙΜΝΑ</w:t>
            </w:r>
          </w:p>
        </w:tc>
        <w:tc>
          <w:tcPr>
            <w:tcW w:w="1362" w:type="dxa"/>
            <w:gridSpan w:val="2"/>
            <w:tcBorders>
              <w:bottom w:val="single" w:sz="4" w:space="0" w:color="A6A6A6" w:themeColor="background1" w:themeShade="A6"/>
            </w:tcBorders>
          </w:tcPr>
          <w:p w14:paraId="139ED546" w14:textId="64046D8E" w:rsidR="003625A8" w:rsidRPr="001123DD" w:rsidRDefault="00095C70"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2.10</w:t>
            </w:r>
          </w:p>
        </w:tc>
        <w:tc>
          <w:tcPr>
            <w:tcW w:w="4722" w:type="dxa"/>
            <w:gridSpan w:val="5"/>
            <w:tcBorders>
              <w:bottom w:val="single" w:sz="4" w:space="0" w:color="A6A6A6" w:themeColor="background1" w:themeShade="A6"/>
            </w:tcBorders>
          </w:tcPr>
          <w:p w14:paraId="4F689A5F" w14:textId="18D78656" w:rsidR="003625A8" w:rsidRPr="001123DD" w:rsidRDefault="00095C70"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ΟΔΗΓΟΣ</w:t>
            </w:r>
          </w:p>
        </w:tc>
      </w:tr>
      <w:tr w:rsidR="003625A8" w:rsidRPr="001123DD" w14:paraId="656C959D"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73D421AC" w14:textId="77777777" w:rsidR="003625A8" w:rsidRPr="001123DD" w:rsidRDefault="003625A8"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C1CBC32" w14:textId="77777777" w:rsidR="003625A8" w:rsidRPr="001123DD" w:rsidRDefault="003625A8" w:rsidP="00064ED5">
            <w:pPr>
              <w:spacing w:after="0" w:line="360" w:lineRule="auto"/>
              <w:rPr>
                <w:rFonts w:ascii="Candara" w:hAnsi="Candara"/>
                <w:sz w:val="14"/>
                <w:szCs w:val="14"/>
                <w:lang w:val="el-GR"/>
              </w:rPr>
            </w:pPr>
          </w:p>
        </w:tc>
      </w:tr>
      <w:tr w:rsidR="003625A8" w:rsidRPr="001123DD" w14:paraId="710410B0"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1B4A4DE"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25A3A6"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3625A8" w:rsidRPr="001123DD" w14:paraId="09A79E90"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113AB" w14:textId="77777777" w:rsidR="003625A8" w:rsidRPr="001123DD" w:rsidRDefault="003625A8"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ΚΕΝΤΡΟ ΚΟΙΝΟΤΗΤΑΣ ΧΧΧΧΧΧ</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C57F7" w14:textId="77777777" w:rsidR="003625A8" w:rsidRPr="001123DD" w:rsidRDefault="003625A8"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3625A8" w:rsidRPr="001123DD" w14:paraId="79AA512F"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7E7AA94A" w14:textId="77777777" w:rsidR="003625A8" w:rsidRPr="001123DD" w:rsidRDefault="003625A8"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2BD77D0" w14:textId="77777777" w:rsidR="003625A8" w:rsidRPr="001123DD" w:rsidRDefault="003625A8" w:rsidP="00064ED5">
            <w:pPr>
              <w:tabs>
                <w:tab w:val="left" w:pos="784"/>
              </w:tabs>
              <w:spacing w:after="0" w:line="360" w:lineRule="auto"/>
              <w:jc w:val="left"/>
              <w:rPr>
                <w:rFonts w:ascii="Candara" w:hAnsi="Candara" w:cstheme="minorHAnsi"/>
                <w:sz w:val="14"/>
                <w:szCs w:val="14"/>
              </w:rPr>
            </w:pPr>
          </w:p>
        </w:tc>
      </w:tr>
      <w:tr w:rsidR="003625A8" w:rsidRPr="009176AB" w14:paraId="1B82D068"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15F96420" w14:textId="77777777" w:rsidR="003625A8" w:rsidRPr="001123DD" w:rsidRDefault="003625A8"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3625A8" w:rsidRPr="009176AB" w14:paraId="05E59A3A" w14:textId="77777777" w:rsidTr="00064ED5">
        <w:trPr>
          <w:jc w:val="center"/>
        </w:trPr>
        <w:tc>
          <w:tcPr>
            <w:tcW w:w="10522" w:type="dxa"/>
            <w:gridSpan w:val="11"/>
            <w:tcBorders>
              <w:bottom w:val="single" w:sz="4" w:space="0" w:color="A6A6A6" w:themeColor="background1" w:themeShade="A6"/>
            </w:tcBorders>
          </w:tcPr>
          <w:p w14:paraId="0481E2C7" w14:textId="5FD236F5" w:rsidR="003625A8" w:rsidRPr="001123DD" w:rsidRDefault="00095C70" w:rsidP="00064ED5">
            <w:pPr>
              <w:tabs>
                <w:tab w:val="left" w:pos="784"/>
              </w:tabs>
              <w:spacing w:after="0" w:line="360" w:lineRule="auto"/>
              <w:rPr>
                <w:rFonts w:ascii="Candara" w:hAnsi="Candara" w:cstheme="minorHAnsi"/>
                <w:lang w:val="el-GR"/>
              </w:rPr>
            </w:pPr>
            <w:r w:rsidRPr="00095C70">
              <w:rPr>
                <w:rFonts w:ascii="Candara" w:hAnsi="Candara" w:cstheme="minorHAnsi"/>
                <w:lang w:val="el-GR"/>
              </w:rPr>
              <w:t>Πραγματοποιεί το σύνολο των μετακινήσεων προσώπων και αντικειμένων.</w:t>
            </w:r>
          </w:p>
        </w:tc>
      </w:tr>
      <w:tr w:rsidR="003625A8" w:rsidRPr="009176AB" w14:paraId="4FCB1371" w14:textId="77777777" w:rsidTr="00064ED5">
        <w:trPr>
          <w:jc w:val="center"/>
        </w:trPr>
        <w:tc>
          <w:tcPr>
            <w:tcW w:w="4980" w:type="dxa"/>
            <w:gridSpan w:val="5"/>
            <w:tcBorders>
              <w:top w:val="single" w:sz="4" w:space="0" w:color="A6A6A6" w:themeColor="background1" w:themeShade="A6"/>
              <w:left w:val="nil"/>
              <w:bottom w:val="nil"/>
              <w:right w:val="nil"/>
            </w:tcBorders>
          </w:tcPr>
          <w:p w14:paraId="545A63CF" w14:textId="77777777" w:rsidR="003625A8" w:rsidRPr="001123DD" w:rsidRDefault="003625A8"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2AB3D3A4" w14:textId="77777777" w:rsidR="003625A8" w:rsidRPr="001123DD" w:rsidRDefault="003625A8" w:rsidP="00064ED5">
            <w:pPr>
              <w:tabs>
                <w:tab w:val="left" w:pos="784"/>
              </w:tabs>
              <w:spacing w:after="0" w:line="360" w:lineRule="auto"/>
              <w:jc w:val="left"/>
              <w:rPr>
                <w:rFonts w:ascii="Candara" w:hAnsi="Candara" w:cstheme="minorHAnsi"/>
                <w:sz w:val="14"/>
                <w:szCs w:val="14"/>
                <w:lang w:val="el-GR"/>
              </w:rPr>
            </w:pPr>
          </w:p>
        </w:tc>
      </w:tr>
      <w:tr w:rsidR="003625A8" w:rsidRPr="001123DD" w14:paraId="3A69270E" w14:textId="77777777" w:rsidTr="00064ED5">
        <w:trPr>
          <w:jc w:val="center"/>
        </w:trPr>
        <w:tc>
          <w:tcPr>
            <w:tcW w:w="4980" w:type="dxa"/>
            <w:gridSpan w:val="5"/>
            <w:tcBorders>
              <w:top w:val="nil"/>
            </w:tcBorders>
            <w:shd w:val="clear" w:color="auto" w:fill="BFBFBF" w:themeFill="background1" w:themeFillShade="BF"/>
          </w:tcPr>
          <w:p w14:paraId="3CB5C03A" w14:textId="77777777" w:rsidR="003625A8" w:rsidRPr="001123DD" w:rsidRDefault="003625A8"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239C334F" w14:textId="77777777" w:rsidR="003625A8" w:rsidRPr="001123DD" w:rsidRDefault="003625A8" w:rsidP="00064ED5">
            <w:pPr>
              <w:tabs>
                <w:tab w:val="left" w:pos="784"/>
              </w:tabs>
              <w:spacing w:after="0" w:line="360" w:lineRule="auto"/>
              <w:jc w:val="left"/>
              <w:rPr>
                <w:rFonts w:ascii="Candara" w:hAnsi="Candara" w:cstheme="minorHAnsi"/>
              </w:rPr>
            </w:pPr>
          </w:p>
        </w:tc>
      </w:tr>
      <w:tr w:rsidR="003625A8" w:rsidRPr="001123DD" w14:paraId="199CF70E" w14:textId="77777777" w:rsidTr="00064ED5">
        <w:trPr>
          <w:jc w:val="center"/>
        </w:trPr>
        <w:tc>
          <w:tcPr>
            <w:tcW w:w="3582" w:type="dxa"/>
            <w:gridSpan w:val="3"/>
            <w:vAlign w:val="center"/>
          </w:tcPr>
          <w:p w14:paraId="6F0C1741"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3DE50A48"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16C834C4" w14:textId="77777777" w:rsidR="003625A8" w:rsidRPr="001123DD" w:rsidRDefault="003625A8"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3625A8" w:rsidRPr="001123DD" w14:paraId="4E9DE9AC" w14:textId="77777777" w:rsidTr="00064ED5">
        <w:trPr>
          <w:trHeight w:val="537"/>
          <w:jc w:val="center"/>
        </w:trPr>
        <w:tc>
          <w:tcPr>
            <w:tcW w:w="3582" w:type="dxa"/>
            <w:gridSpan w:val="3"/>
            <w:vAlign w:val="center"/>
          </w:tcPr>
          <w:p w14:paraId="35BEA23D" w14:textId="77777777" w:rsidR="003625A8" w:rsidRPr="00AB712F"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lastRenderedPageBreak/>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6D62C2F1" w14:textId="77777777" w:rsidR="003625A8" w:rsidRPr="001123DD"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00DD8E04" w14:textId="77777777" w:rsidR="003625A8" w:rsidRPr="001123DD" w:rsidRDefault="003625A8"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3625A8" w:rsidRPr="001123DD" w14:paraId="36E9557C" w14:textId="77777777" w:rsidTr="00064ED5">
        <w:trPr>
          <w:trHeight w:val="537"/>
          <w:jc w:val="center"/>
        </w:trPr>
        <w:tc>
          <w:tcPr>
            <w:tcW w:w="3582" w:type="dxa"/>
            <w:gridSpan w:val="3"/>
            <w:vAlign w:val="center"/>
          </w:tcPr>
          <w:p w14:paraId="1B1A4A7F" w14:textId="77777777" w:rsidR="003625A8" w:rsidRPr="001123DD"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5AA8B55D" w14:textId="77777777" w:rsidR="003625A8" w:rsidRPr="001123DD"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154298B7" w14:textId="77777777" w:rsidR="003625A8" w:rsidRPr="001123DD"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3625A8" w:rsidRPr="001123DD" w14:paraId="6D9CED8A" w14:textId="77777777" w:rsidTr="00064ED5">
        <w:trPr>
          <w:trHeight w:val="537"/>
          <w:jc w:val="center"/>
        </w:trPr>
        <w:tc>
          <w:tcPr>
            <w:tcW w:w="3582" w:type="dxa"/>
            <w:gridSpan w:val="3"/>
            <w:vAlign w:val="center"/>
          </w:tcPr>
          <w:p w14:paraId="308147F2" w14:textId="77777777" w:rsidR="003625A8" w:rsidRPr="001123DD"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6AB1D6D8" w14:textId="77777777" w:rsidR="003625A8" w:rsidRPr="00AB712F"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438C04B2" w14:textId="77777777" w:rsidR="003625A8" w:rsidRPr="001123DD" w:rsidRDefault="003625A8"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3625A8" w:rsidRPr="001123DD" w14:paraId="627B9811" w14:textId="77777777" w:rsidTr="00064ED5">
        <w:trPr>
          <w:trHeight w:val="537"/>
          <w:jc w:val="center"/>
        </w:trPr>
        <w:tc>
          <w:tcPr>
            <w:tcW w:w="3582" w:type="dxa"/>
            <w:gridSpan w:val="3"/>
            <w:vMerge w:val="restart"/>
            <w:vAlign w:val="center"/>
          </w:tcPr>
          <w:p w14:paraId="3851AEE9" w14:textId="77777777" w:rsidR="003625A8" w:rsidRPr="001123DD" w:rsidRDefault="003625A8"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30AFEA27" w14:textId="77777777" w:rsidR="003625A8" w:rsidRPr="00AB712F"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proofErr w:type="spellStart"/>
            <w:r w:rsidRPr="001123DD">
              <w:rPr>
                <w:rFonts w:ascii="Candara" w:hAnsi="Candara" w:cstheme="minorHAnsi"/>
              </w:rPr>
              <w:t>Αν</w:t>
            </w:r>
            <w:proofErr w:type="spellEnd"/>
            <w:r w:rsidRPr="001123DD">
              <w:rPr>
                <w:rFonts w:ascii="Candara" w:hAnsi="Candara" w:cstheme="minorHAnsi"/>
              </w:rPr>
              <w:t>αφέρατε…………………………….</w:t>
            </w:r>
          </w:p>
        </w:tc>
        <w:tc>
          <w:tcPr>
            <w:tcW w:w="3087" w:type="dxa"/>
            <w:gridSpan w:val="4"/>
            <w:tcBorders>
              <w:bottom w:val="single" w:sz="4" w:space="0" w:color="A6A6A6" w:themeColor="background1" w:themeShade="A6"/>
            </w:tcBorders>
            <w:vAlign w:val="center"/>
          </w:tcPr>
          <w:p w14:paraId="67B694E9" w14:textId="77777777" w:rsidR="003625A8" w:rsidRPr="001123DD" w:rsidRDefault="003625A8"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3625A8" w:rsidRPr="001123DD" w14:paraId="0B479CB0" w14:textId="77777777" w:rsidTr="00064ED5">
        <w:trPr>
          <w:trHeight w:val="537"/>
          <w:jc w:val="center"/>
        </w:trPr>
        <w:tc>
          <w:tcPr>
            <w:tcW w:w="3582" w:type="dxa"/>
            <w:gridSpan w:val="3"/>
            <w:vMerge/>
            <w:tcBorders>
              <w:bottom w:val="single" w:sz="4" w:space="0" w:color="A6A6A6" w:themeColor="background1" w:themeShade="A6"/>
            </w:tcBorders>
            <w:vAlign w:val="center"/>
          </w:tcPr>
          <w:p w14:paraId="3A85B3D2" w14:textId="77777777" w:rsidR="003625A8" w:rsidRPr="001123DD" w:rsidRDefault="003625A8"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36504B7E" w14:textId="77777777" w:rsidR="003625A8" w:rsidRPr="001123DD" w:rsidRDefault="003625A8"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416CF033" w14:textId="77777777" w:rsidR="003625A8" w:rsidRPr="001123DD" w:rsidRDefault="003625A8"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3625A8" w:rsidRPr="001123DD" w14:paraId="62103C7B" w14:textId="77777777" w:rsidTr="00064ED5">
        <w:trPr>
          <w:jc w:val="center"/>
        </w:trPr>
        <w:tc>
          <w:tcPr>
            <w:tcW w:w="10522" w:type="dxa"/>
            <w:gridSpan w:val="11"/>
            <w:shd w:val="clear" w:color="auto" w:fill="BFBFBF" w:themeFill="background1" w:themeFillShade="BF"/>
            <w:vAlign w:val="center"/>
          </w:tcPr>
          <w:p w14:paraId="5552BC57" w14:textId="77777777" w:rsidR="003625A8" w:rsidRPr="001123DD" w:rsidRDefault="003625A8"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3625A8" w:rsidRPr="001123DD" w14:paraId="0B344AFA" w14:textId="77777777" w:rsidTr="00064ED5">
        <w:trPr>
          <w:jc w:val="center"/>
        </w:trPr>
        <w:tc>
          <w:tcPr>
            <w:tcW w:w="3582" w:type="dxa"/>
            <w:gridSpan w:val="3"/>
            <w:shd w:val="clear" w:color="auto" w:fill="F2F2F2" w:themeFill="background1" w:themeFillShade="F2"/>
            <w:vAlign w:val="center"/>
          </w:tcPr>
          <w:p w14:paraId="23ED2396" w14:textId="77777777" w:rsidR="003625A8" w:rsidRPr="001123DD" w:rsidRDefault="003625A8"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5B7AF05B" w14:textId="77777777" w:rsidR="003625A8" w:rsidRPr="001123DD" w:rsidRDefault="003625A8"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1663BC1C" w14:textId="77777777" w:rsidR="003625A8" w:rsidRPr="001123DD" w:rsidRDefault="003625A8"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7538F3" w:rsidRPr="007538F3" w14:paraId="4DFC1F8C" w14:textId="77777777" w:rsidTr="00064ED5">
        <w:trPr>
          <w:jc w:val="center"/>
        </w:trPr>
        <w:tc>
          <w:tcPr>
            <w:tcW w:w="3582" w:type="dxa"/>
            <w:gridSpan w:val="3"/>
          </w:tcPr>
          <w:p w14:paraId="0DF774B5"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Επιτελική / Συντονιστική Δομή </w:t>
            </w:r>
          </w:p>
        </w:tc>
        <w:tc>
          <w:tcPr>
            <w:tcW w:w="3853" w:type="dxa"/>
            <w:gridSpan w:val="4"/>
          </w:tcPr>
          <w:p w14:paraId="69450610"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Pr>
          <w:p w14:paraId="18068A80"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Συντονιστή Κέντρου Κοινότητας</w:t>
            </w:r>
          </w:p>
        </w:tc>
      </w:tr>
      <w:tr w:rsidR="007538F3" w:rsidRPr="009176AB" w14:paraId="2422BB98" w14:textId="77777777" w:rsidTr="00064ED5">
        <w:trPr>
          <w:jc w:val="center"/>
        </w:trPr>
        <w:tc>
          <w:tcPr>
            <w:tcW w:w="3582" w:type="dxa"/>
            <w:gridSpan w:val="3"/>
          </w:tcPr>
          <w:p w14:paraId="5C532FE6"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Pr>
          <w:p w14:paraId="7E6175EC"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Pr>
          <w:p w14:paraId="7BF5EA19"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 του Δήμου</w:t>
            </w:r>
          </w:p>
        </w:tc>
      </w:tr>
      <w:tr w:rsidR="007538F3" w:rsidRPr="007538F3" w14:paraId="4DA4DA74" w14:textId="77777777" w:rsidTr="00064ED5">
        <w:trPr>
          <w:jc w:val="center"/>
        </w:trPr>
        <w:tc>
          <w:tcPr>
            <w:tcW w:w="3582" w:type="dxa"/>
            <w:gridSpan w:val="3"/>
            <w:tcBorders>
              <w:bottom w:val="single" w:sz="4" w:space="0" w:color="A6A6A6" w:themeColor="background1" w:themeShade="A6"/>
            </w:tcBorders>
          </w:tcPr>
          <w:p w14:paraId="63836918"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4363A45F"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60A5A481"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7538F3" w14:paraId="13D85FA0" w14:textId="77777777" w:rsidTr="00064ED5">
        <w:trPr>
          <w:jc w:val="center"/>
        </w:trPr>
        <w:tc>
          <w:tcPr>
            <w:tcW w:w="3582" w:type="dxa"/>
            <w:gridSpan w:val="3"/>
            <w:tcBorders>
              <w:bottom w:val="single" w:sz="4" w:space="0" w:color="A6A6A6" w:themeColor="background1" w:themeShade="A6"/>
            </w:tcBorders>
          </w:tcPr>
          <w:p w14:paraId="485D7C11"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456D6F8B"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125CF965"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7538F3" w14:paraId="6E936547" w14:textId="77777777" w:rsidTr="00064ED5">
        <w:trPr>
          <w:jc w:val="center"/>
        </w:trPr>
        <w:tc>
          <w:tcPr>
            <w:tcW w:w="3582" w:type="dxa"/>
            <w:gridSpan w:val="3"/>
            <w:tcBorders>
              <w:bottom w:val="single" w:sz="4" w:space="0" w:color="A6A6A6" w:themeColor="background1" w:themeShade="A6"/>
            </w:tcBorders>
          </w:tcPr>
          <w:p w14:paraId="6ED93EFC"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1F523CCA"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0F2D2F2"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9176AB" w14:paraId="399550FB" w14:textId="77777777" w:rsidTr="00064ED5">
        <w:trPr>
          <w:jc w:val="center"/>
        </w:trPr>
        <w:tc>
          <w:tcPr>
            <w:tcW w:w="3582" w:type="dxa"/>
            <w:gridSpan w:val="3"/>
            <w:tcBorders>
              <w:bottom w:val="single" w:sz="4" w:space="0" w:color="A6A6A6" w:themeColor="background1" w:themeShade="A6"/>
            </w:tcBorders>
          </w:tcPr>
          <w:p w14:paraId="27A14D0E"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Φορείς εκπροσώπησης εργαζομένων και εργοδοτών</w:t>
            </w:r>
          </w:p>
        </w:tc>
        <w:tc>
          <w:tcPr>
            <w:tcW w:w="3853" w:type="dxa"/>
            <w:gridSpan w:val="4"/>
            <w:tcBorders>
              <w:bottom w:val="single" w:sz="4" w:space="0" w:color="A6A6A6" w:themeColor="background1" w:themeShade="A6"/>
            </w:tcBorders>
          </w:tcPr>
          <w:p w14:paraId="7215DA17"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4B5C938C"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7538F3" w:rsidRPr="007538F3" w14:paraId="207DFDA2" w14:textId="77777777" w:rsidTr="00064ED5">
        <w:trPr>
          <w:jc w:val="center"/>
        </w:trPr>
        <w:tc>
          <w:tcPr>
            <w:tcW w:w="3582" w:type="dxa"/>
            <w:gridSpan w:val="3"/>
            <w:tcBorders>
              <w:bottom w:val="single" w:sz="4" w:space="0" w:color="A6A6A6" w:themeColor="background1" w:themeShade="A6"/>
            </w:tcBorders>
          </w:tcPr>
          <w:p w14:paraId="30506EF9" w14:textId="77777777"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Ανεξάρτητες Αρχές</w:t>
            </w:r>
          </w:p>
        </w:tc>
        <w:tc>
          <w:tcPr>
            <w:tcW w:w="3853" w:type="dxa"/>
            <w:gridSpan w:val="4"/>
            <w:tcBorders>
              <w:bottom w:val="single" w:sz="4" w:space="0" w:color="A6A6A6" w:themeColor="background1" w:themeShade="A6"/>
            </w:tcBorders>
          </w:tcPr>
          <w:p w14:paraId="18BE0C5E"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4DED37AE"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r>
      <w:tr w:rsidR="003625A8" w:rsidRPr="001123DD" w14:paraId="28A9D713"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2C044D27" w14:textId="77777777" w:rsidR="003625A8" w:rsidRPr="001123DD" w:rsidRDefault="003625A8" w:rsidP="00064ED5">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3C10AE01" w14:textId="77777777" w:rsidR="003625A8" w:rsidRPr="001123DD" w:rsidRDefault="003625A8" w:rsidP="00064ED5">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66F03839" w14:textId="77777777" w:rsidR="003625A8" w:rsidRPr="001123DD" w:rsidRDefault="003625A8" w:rsidP="00064ED5">
            <w:pPr>
              <w:spacing w:after="0" w:line="360" w:lineRule="auto"/>
              <w:jc w:val="left"/>
              <w:rPr>
                <w:rFonts w:ascii="Candara" w:eastAsia="Times New Roman" w:hAnsi="Candara" w:cstheme="minorHAnsi"/>
                <w:b/>
                <w:sz w:val="14"/>
                <w:szCs w:val="14"/>
                <w:lang w:eastAsia="fr-FR"/>
              </w:rPr>
            </w:pPr>
          </w:p>
        </w:tc>
      </w:tr>
      <w:tr w:rsidR="003625A8" w:rsidRPr="001123DD" w14:paraId="791F6016"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16ACAAC1" w14:textId="77777777" w:rsidR="003625A8" w:rsidRPr="001123DD" w:rsidRDefault="003625A8"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3625A8" w:rsidRPr="009176AB" w14:paraId="15519827" w14:textId="77777777" w:rsidTr="00064ED5">
        <w:trPr>
          <w:jc w:val="center"/>
        </w:trPr>
        <w:tc>
          <w:tcPr>
            <w:tcW w:w="10522" w:type="dxa"/>
            <w:gridSpan w:val="11"/>
          </w:tcPr>
          <w:p w14:paraId="0CD38259" w14:textId="7FF69EB0" w:rsidR="00095C70" w:rsidRPr="00B552C9" w:rsidRDefault="003625A8"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r>
            <w:r w:rsidR="00095C70" w:rsidRPr="00B552C9">
              <w:rPr>
                <w:rFonts w:ascii="Candara" w:hAnsi="Candara"/>
                <w:lang w:val="el-GR"/>
              </w:rPr>
              <w:t>Χρησιμοποιεί τα οχήματα του φορέα για την μεταφορά αντικειμένων και προσώπων τηρώντας τους κανόνες οδικής ασφαλείας.</w:t>
            </w:r>
          </w:p>
          <w:p w14:paraId="293C4A1A" w14:textId="77777777" w:rsidR="00095C70" w:rsidRPr="00B552C9" w:rsidRDefault="00095C70"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Τηρεί καθημερινό ημερολόγιο με τις διαδρομές που κάνει.</w:t>
            </w:r>
          </w:p>
          <w:p w14:paraId="08F3A303" w14:textId="77777777" w:rsidR="00095C70" w:rsidRPr="00B552C9" w:rsidRDefault="00095C70"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Φροντίζει για τον ανεφοδιασμό και την καθαριότητα των οχημάτων.</w:t>
            </w:r>
          </w:p>
          <w:p w14:paraId="2192BC61" w14:textId="05C15C39" w:rsidR="003625A8" w:rsidRPr="00B552C9" w:rsidRDefault="00095C70"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Εντοπίζει βλάβες στα οχήματα που χειρίζεται και μεριμνά για την αποκατάστασή τους, καταγράφοντας τις επεμβάσεις και τα αποτελέσματά τους.</w:t>
            </w:r>
          </w:p>
        </w:tc>
      </w:tr>
      <w:tr w:rsidR="003625A8" w:rsidRPr="001123DD" w14:paraId="14FA3509"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7646CB82" w14:textId="77777777" w:rsidR="003625A8" w:rsidRPr="001123DD" w:rsidRDefault="003625A8"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3625A8" w:rsidRPr="001123DD" w14:paraId="0E302B0B" w14:textId="77777777" w:rsidTr="00064ED5">
        <w:trPr>
          <w:jc w:val="center"/>
        </w:trPr>
        <w:tc>
          <w:tcPr>
            <w:tcW w:w="10522" w:type="dxa"/>
            <w:gridSpan w:val="11"/>
            <w:tcBorders>
              <w:bottom w:val="single" w:sz="4" w:space="0" w:color="A6A6A6" w:themeColor="background1" w:themeShade="A6"/>
            </w:tcBorders>
          </w:tcPr>
          <w:p w14:paraId="5DD16905" w14:textId="77777777" w:rsidR="003625A8" w:rsidRPr="001123DD" w:rsidRDefault="003625A8"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45B6BAFC" w14:textId="77777777" w:rsidR="003625A8" w:rsidRPr="001123DD" w:rsidRDefault="003625A8"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3625A8" w:rsidRPr="001123DD" w14:paraId="5A8EDAF2"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68F00223" w14:textId="77777777" w:rsidR="003625A8" w:rsidRPr="001123DD" w:rsidRDefault="003625A8"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3625A8" w:rsidRPr="001123DD" w14:paraId="7E2B081E"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357254C6" w14:textId="77777777" w:rsidR="003625A8" w:rsidRPr="004E2991" w:rsidRDefault="003625A8"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3625A8" w:rsidRPr="009176AB" w14:paraId="6D766FFC" w14:textId="77777777" w:rsidTr="00064ED5">
        <w:trPr>
          <w:jc w:val="center"/>
        </w:trPr>
        <w:tc>
          <w:tcPr>
            <w:tcW w:w="2530" w:type="dxa"/>
            <w:gridSpan w:val="2"/>
            <w:shd w:val="clear" w:color="auto" w:fill="F2F2F2" w:themeFill="background1" w:themeFillShade="F2"/>
          </w:tcPr>
          <w:p w14:paraId="53E35F15" w14:textId="77777777" w:rsidR="003625A8" w:rsidRPr="004E2991" w:rsidRDefault="003625A8"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54C38FF4" w14:textId="3168A7D4" w:rsidR="003625A8" w:rsidRPr="00B552C9" w:rsidRDefault="003625A8" w:rsidP="00064ED5">
            <w:pPr>
              <w:spacing w:after="0" w:line="360" w:lineRule="auto"/>
              <w:ind w:left="142"/>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 </w:t>
            </w:r>
          </w:p>
        </w:tc>
      </w:tr>
      <w:tr w:rsidR="003625A8" w:rsidRPr="009176AB" w14:paraId="0725BFC8" w14:textId="77777777" w:rsidTr="00064ED5">
        <w:trPr>
          <w:jc w:val="center"/>
        </w:trPr>
        <w:tc>
          <w:tcPr>
            <w:tcW w:w="2530" w:type="dxa"/>
            <w:gridSpan w:val="2"/>
            <w:shd w:val="clear" w:color="auto" w:fill="F2F2F2" w:themeFill="background1" w:themeFillShade="F2"/>
          </w:tcPr>
          <w:p w14:paraId="73B30969" w14:textId="77777777" w:rsidR="003625A8" w:rsidRPr="001123DD" w:rsidRDefault="003625A8" w:rsidP="00064ED5">
            <w:pPr>
              <w:spacing w:after="0" w:line="360" w:lineRule="auto"/>
              <w:jc w:val="left"/>
              <w:rPr>
                <w:rFonts w:ascii="Candara" w:hAnsi="Candara" w:cstheme="minorHAnsi"/>
                <w:b/>
              </w:rPr>
            </w:pPr>
            <w:r w:rsidRPr="001123DD">
              <w:rPr>
                <w:rFonts w:ascii="Candara" w:hAnsi="Candara" w:cstheme="minorHAnsi"/>
                <w:b/>
              </w:rPr>
              <w:lastRenderedPageBreak/>
              <w:t>ΓΝΩΣΕΙΣ</w:t>
            </w:r>
          </w:p>
          <w:p w14:paraId="367CEC85" w14:textId="77777777" w:rsidR="003625A8" w:rsidRPr="001123DD" w:rsidRDefault="003625A8" w:rsidP="00064ED5">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26AD1A43" w14:textId="13BC3531" w:rsidR="00095C70" w:rsidRPr="00B552C9" w:rsidRDefault="003625A8"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r>
            <w:r w:rsidR="00095C70" w:rsidRPr="00B552C9">
              <w:rPr>
                <w:rFonts w:ascii="Candara" w:hAnsi="Candara"/>
                <w:lang w:val="el-GR"/>
              </w:rPr>
              <w:t>Γνώση του κώδικα οδικής κυκλοφορίας και οδικής ασφάλειας.</w:t>
            </w:r>
          </w:p>
          <w:p w14:paraId="59D54864" w14:textId="77777777" w:rsidR="00095C70" w:rsidRPr="00B552C9" w:rsidRDefault="00095C70"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Γνώση λειτουργικών χαρακτηριστικών των οχημάτων.</w:t>
            </w:r>
          </w:p>
          <w:p w14:paraId="682FA6FA" w14:textId="66470C2D" w:rsidR="003625A8" w:rsidRPr="00B552C9" w:rsidRDefault="00095C70"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Γνώση διαδικασιών και οργάνωσης που σχετίζονται με την ειδικότητά του (π.χ. οδηγός ασθενοφόρου, οδηγός Ι.Χ., οδηγός απορριμματοφόρου).</w:t>
            </w:r>
          </w:p>
        </w:tc>
      </w:tr>
      <w:tr w:rsidR="003625A8" w:rsidRPr="001123DD" w14:paraId="5C21781B" w14:textId="77777777" w:rsidTr="00064ED5">
        <w:trPr>
          <w:jc w:val="center"/>
        </w:trPr>
        <w:tc>
          <w:tcPr>
            <w:tcW w:w="2530" w:type="dxa"/>
            <w:gridSpan w:val="2"/>
            <w:shd w:val="clear" w:color="auto" w:fill="F2F2F2" w:themeFill="background1" w:themeFillShade="F2"/>
          </w:tcPr>
          <w:p w14:paraId="4E3B11E7" w14:textId="77777777" w:rsidR="003625A8" w:rsidRPr="001123DD" w:rsidRDefault="003625A8" w:rsidP="00064ED5">
            <w:pPr>
              <w:spacing w:after="0" w:line="360" w:lineRule="auto"/>
              <w:jc w:val="left"/>
              <w:rPr>
                <w:rFonts w:ascii="Candara" w:hAnsi="Candara" w:cstheme="minorHAnsi"/>
                <w:b/>
              </w:rPr>
            </w:pPr>
            <w:proofErr w:type="spellStart"/>
            <w:r w:rsidRPr="001123DD">
              <w:rPr>
                <w:rFonts w:ascii="Candara" w:hAnsi="Candara" w:cstheme="minorHAnsi"/>
                <w:b/>
              </w:rPr>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4B2AB83D" w14:textId="77777777" w:rsidR="003625A8" w:rsidRPr="00B552C9" w:rsidRDefault="003625A8" w:rsidP="00064ED5">
            <w:pPr>
              <w:spacing w:after="0" w:line="360" w:lineRule="auto"/>
              <w:ind w:left="720"/>
              <w:jc w:val="left"/>
              <w:rPr>
                <w:rFonts w:ascii="Candara" w:hAnsi="Candara" w:cstheme="minorHAnsi"/>
              </w:rPr>
            </w:pPr>
          </w:p>
          <w:p w14:paraId="40EAD686" w14:textId="77777777" w:rsidR="003625A8" w:rsidRPr="00B552C9" w:rsidRDefault="003625A8" w:rsidP="00064ED5">
            <w:pPr>
              <w:spacing w:after="0" w:line="360" w:lineRule="auto"/>
              <w:ind w:left="720"/>
              <w:jc w:val="left"/>
              <w:rPr>
                <w:rFonts w:ascii="Candara" w:hAnsi="Candara" w:cstheme="minorHAnsi"/>
              </w:rPr>
            </w:pPr>
          </w:p>
          <w:p w14:paraId="0C34AEC5" w14:textId="77777777" w:rsidR="003625A8" w:rsidRPr="00B552C9" w:rsidRDefault="003625A8" w:rsidP="00064ED5">
            <w:pPr>
              <w:spacing w:after="0" w:line="360" w:lineRule="auto"/>
              <w:ind w:left="720"/>
              <w:jc w:val="left"/>
              <w:rPr>
                <w:rFonts w:ascii="Candara" w:hAnsi="Candara" w:cstheme="minorHAnsi"/>
              </w:rPr>
            </w:pPr>
          </w:p>
        </w:tc>
      </w:tr>
      <w:tr w:rsidR="003625A8" w:rsidRPr="001123DD" w14:paraId="76D5A302"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0B099B06" w14:textId="77777777" w:rsidR="003625A8" w:rsidRPr="001123DD" w:rsidRDefault="003625A8"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0A8CE849" w14:textId="77777777" w:rsidR="003625A8" w:rsidRPr="001123DD" w:rsidRDefault="003625A8"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5AB7E759" w14:textId="77777777" w:rsidR="003625A8" w:rsidRPr="00B552C9" w:rsidRDefault="003625A8" w:rsidP="00064ED5">
            <w:pPr>
              <w:spacing w:after="0" w:line="360" w:lineRule="auto"/>
              <w:ind w:left="720"/>
              <w:jc w:val="left"/>
              <w:rPr>
                <w:rFonts w:ascii="Candara" w:hAnsi="Candara" w:cstheme="minorHAnsi"/>
                <w:b/>
                <w:u w:val="single"/>
              </w:rPr>
            </w:pPr>
          </w:p>
          <w:p w14:paraId="5C332F53" w14:textId="77777777" w:rsidR="003625A8" w:rsidRPr="00B552C9" w:rsidRDefault="003625A8" w:rsidP="00064ED5">
            <w:pPr>
              <w:spacing w:after="0" w:line="360" w:lineRule="auto"/>
              <w:ind w:left="720"/>
              <w:jc w:val="left"/>
              <w:rPr>
                <w:rFonts w:ascii="Candara" w:hAnsi="Candara" w:cstheme="minorHAnsi"/>
                <w:b/>
                <w:u w:val="single"/>
              </w:rPr>
            </w:pPr>
          </w:p>
          <w:p w14:paraId="32AB75DE" w14:textId="77777777" w:rsidR="003625A8" w:rsidRPr="00B552C9" w:rsidRDefault="003625A8" w:rsidP="00064ED5">
            <w:pPr>
              <w:spacing w:after="0" w:line="360" w:lineRule="auto"/>
              <w:ind w:left="720"/>
              <w:jc w:val="left"/>
              <w:rPr>
                <w:rFonts w:ascii="Candara" w:hAnsi="Candara" w:cstheme="minorHAnsi"/>
                <w:b/>
                <w:u w:val="single"/>
              </w:rPr>
            </w:pPr>
          </w:p>
        </w:tc>
      </w:tr>
      <w:tr w:rsidR="003625A8" w:rsidRPr="009176AB" w14:paraId="3AF3BDAC"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7CDB6A00" w14:textId="77777777" w:rsidR="003625A8" w:rsidRPr="001123DD" w:rsidRDefault="003625A8" w:rsidP="00064ED5">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68E0A594" w14:textId="6CA34278" w:rsidR="00095C70" w:rsidRPr="00B552C9" w:rsidRDefault="003625A8"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r>
            <w:r w:rsidR="00095C70" w:rsidRPr="00B552C9">
              <w:rPr>
                <w:rFonts w:ascii="Candara" w:hAnsi="Candara"/>
                <w:lang w:val="el-GR"/>
              </w:rPr>
              <w:t>Ικανότητα ανταπόκρισης σε αυστηρά χρονοδιαγράμματα και ωράρια.</w:t>
            </w:r>
          </w:p>
          <w:p w14:paraId="0D3D1BE6" w14:textId="77777777" w:rsidR="00095C70" w:rsidRPr="00B552C9" w:rsidRDefault="00095C70"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Εχεμύθεια και διακριτικότητα.</w:t>
            </w:r>
          </w:p>
          <w:p w14:paraId="6015AF52" w14:textId="74DFAB04" w:rsidR="003625A8" w:rsidRPr="00B552C9" w:rsidRDefault="00095C70" w:rsidP="00095C70">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Διαθέτει ικανότητα επίλυσης προβλημάτων και αντιμετώπισης απρόοπτων περιστατικών</w:t>
            </w:r>
          </w:p>
        </w:tc>
      </w:tr>
      <w:tr w:rsidR="003625A8" w:rsidRPr="009176AB" w14:paraId="2C5607CE"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33C04401" w14:textId="77777777" w:rsidR="003625A8" w:rsidRPr="001123DD" w:rsidRDefault="003625A8"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71FDB001" w14:textId="77777777" w:rsidR="003625A8" w:rsidRPr="001123DD" w:rsidRDefault="003625A8" w:rsidP="00064ED5">
            <w:pPr>
              <w:spacing w:after="0" w:line="360" w:lineRule="auto"/>
              <w:ind w:left="142"/>
              <w:rPr>
                <w:rFonts w:ascii="Candara" w:hAnsi="Candara"/>
                <w:sz w:val="14"/>
                <w:szCs w:val="14"/>
                <w:lang w:val="el-GR"/>
              </w:rPr>
            </w:pPr>
          </w:p>
        </w:tc>
      </w:tr>
      <w:tr w:rsidR="003625A8" w:rsidRPr="001123DD" w14:paraId="1BC5CC7F"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B7643F9" w14:textId="77777777" w:rsidR="003625A8" w:rsidRPr="001123DD" w:rsidRDefault="003625A8"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31A9502" w14:textId="77777777" w:rsidR="003625A8" w:rsidRPr="001123DD" w:rsidRDefault="003625A8"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DD3106B" w14:textId="77777777" w:rsidR="003625A8" w:rsidRPr="001123DD" w:rsidRDefault="003625A8"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1529B689" w14:textId="77777777" w:rsidR="003625A8" w:rsidRPr="001123DD" w:rsidRDefault="003625A8"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7C4C7231" w14:textId="77777777" w:rsidR="003625A8" w:rsidRPr="001123DD" w:rsidRDefault="003625A8"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3625A8" w:rsidRPr="001123DD" w14:paraId="6D3A5F84"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0E42E002" w14:textId="77777777" w:rsidR="003625A8" w:rsidRPr="001123DD" w:rsidRDefault="003625A8" w:rsidP="00064ED5">
            <w:pPr>
              <w:spacing w:after="0" w:line="360" w:lineRule="auto"/>
              <w:jc w:val="left"/>
              <w:rPr>
                <w:rFonts w:ascii="Candara" w:eastAsia="Times New Roman" w:hAnsi="Candara" w:cstheme="minorHAnsi"/>
                <w:lang w:eastAsia="fr-FR"/>
              </w:rPr>
            </w:pPr>
          </w:p>
          <w:p w14:paraId="36986539" w14:textId="77777777" w:rsidR="003625A8" w:rsidRPr="001123DD" w:rsidRDefault="003625A8"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0F7013E7" w14:textId="77777777" w:rsidR="003625A8" w:rsidRPr="001123DD" w:rsidRDefault="003625A8"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B83060" w14:textId="77777777" w:rsidR="003625A8" w:rsidRPr="001123DD" w:rsidRDefault="003625A8" w:rsidP="00064ED5">
            <w:pPr>
              <w:spacing w:after="0" w:line="360" w:lineRule="auto"/>
              <w:jc w:val="left"/>
              <w:rPr>
                <w:rFonts w:ascii="Candara" w:eastAsia="Times New Roman" w:hAnsi="Candara" w:cstheme="minorHAnsi"/>
                <w:lang w:val="fr-FR" w:eastAsia="fr-FR"/>
              </w:rPr>
            </w:pPr>
          </w:p>
          <w:p w14:paraId="0A24BA34" w14:textId="77777777" w:rsidR="003625A8" w:rsidRPr="001123DD" w:rsidRDefault="003625A8"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3E0822E0" w14:textId="77777777" w:rsidR="003625A8" w:rsidRPr="001123DD" w:rsidRDefault="003625A8"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592EB7E0" w14:textId="77777777" w:rsidR="003625A8" w:rsidRPr="001123DD" w:rsidRDefault="003625A8" w:rsidP="00064ED5">
            <w:pPr>
              <w:spacing w:after="0" w:line="360" w:lineRule="auto"/>
              <w:ind w:left="142"/>
              <w:rPr>
                <w:rFonts w:ascii="Candara" w:hAnsi="Candara"/>
                <w:sz w:val="20"/>
                <w:szCs w:val="20"/>
              </w:rPr>
            </w:pPr>
          </w:p>
          <w:p w14:paraId="7050F7AB" w14:textId="77777777" w:rsidR="003625A8" w:rsidRPr="001123DD" w:rsidRDefault="003625A8" w:rsidP="00064ED5">
            <w:pPr>
              <w:spacing w:after="0" w:line="360" w:lineRule="auto"/>
              <w:ind w:left="142" w:right="442"/>
              <w:rPr>
                <w:rFonts w:ascii="Candara" w:hAnsi="Candara"/>
                <w:sz w:val="20"/>
                <w:szCs w:val="20"/>
              </w:rPr>
            </w:pPr>
          </w:p>
        </w:tc>
      </w:tr>
      <w:tr w:rsidR="003625A8" w:rsidRPr="001123DD" w14:paraId="600DB169"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736F49A7" w14:textId="77777777" w:rsidR="003625A8" w:rsidRPr="001123DD" w:rsidRDefault="003625A8"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0F6991DE" w14:textId="77777777" w:rsidR="003625A8" w:rsidRPr="001123DD" w:rsidRDefault="003625A8" w:rsidP="00064ED5">
            <w:pPr>
              <w:spacing w:after="0" w:line="360" w:lineRule="auto"/>
              <w:ind w:left="142"/>
              <w:rPr>
                <w:rFonts w:ascii="Candara" w:hAnsi="Candara"/>
                <w:sz w:val="14"/>
                <w:szCs w:val="14"/>
              </w:rPr>
            </w:pPr>
          </w:p>
        </w:tc>
      </w:tr>
      <w:tr w:rsidR="003625A8" w:rsidRPr="001123DD" w14:paraId="15B5D67B"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085BF917" w14:textId="77777777" w:rsidR="003625A8" w:rsidRPr="001123DD" w:rsidRDefault="003625A8"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4B6FA911" w14:textId="77777777" w:rsidR="003625A8" w:rsidRPr="001123DD" w:rsidRDefault="003625A8"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3625A8" w:rsidRPr="001123DD" w14:paraId="463D41DA" w14:textId="77777777" w:rsidTr="00064ED5">
        <w:trPr>
          <w:trHeight w:val="1283"/>
          <w:jc w:val="center"/>
        </w:trPr>
        <w:tc>
          <w:tcPr>
            <w:tcW w:w="4980" w:type="dxa"/>
            <w:gridSpan w:val="5"/>
            <w:shd w:val="clear" w:color="auto" w:fill="auto"/>
          </w:tcPr>
          <w:p w14:paraId="7BF1F656" w14:textId="77777777" w:rsidR="003625A8" w:rsidRPr="001123DD" w:rsidRDefault="003625A8"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0C84304A" w14:textId="77777777" w:rsidR="003625A8" w:rsidRPr="001123DD" w:rsidRDefault="003625A8" w:rsidP="00064ED5">
            <w:pPr>
              <w:spacing w:after="0" w:line="360" w:lineRule="auto"/>
              <w:ind w:left="142"/>
              <w:rPr>
                <w:rFonts w:ascii="Candara" w:hAnsi="Candara"/>
                <w:sz w:val="20"/>
                <w:szCs w:val="20"/>
              </w:rPr>
            </w:pPr>
          </w:p>
        </w:tc>
      </w:tr>
    </w:tbl>
    <w:p w14:paraId="1FE5CDAE" w14:textId="77777777" w:rsidR="00C33F63" w:rsidRDefault="00C33F63" w:rsidP="00C33F63">
      <w:pPr>
        <w:pStyle w:val="1"/>
        <w:tabs>
          <w:tab w:val="left" w:pos="284"/>
        </w:tabs>
        <w:spacing w:before="120" w:after="120" w:line="276" w:lineRule="auto"/>
        <w:ind w:left="1429"/>
        <w:rPr>
          <w:rFonts w:ascii="Candara" w:hAnsi="Candara"/>
          <w:sz w:val="24"/>
          <w:szCs w:val="24"/>
          <w:lang w:val="el-GR"/>
        </w:rPr>
      </w:pPr>
    </w:p>
    <w:p w14:paraId="335781A6" w14:textId="6DBB134C" w:rsidR="003C3F15" w:rsidRDefault="003C3F15" w:rsidP="00635313">
      <w:pPr>
        <w:pStyle w:val="1"/>
        <w:numPr>
          <w:ilvl w:val="1"/>
          <w:numId w:val="2"/>
        </w:numPr>
        <w:tabs>
          <w:tab w:val="left" w:pos="284"/>
        </w:tabs>
        <w:spacing w:before="120" w:after="120" w:line="276" w:lineRule="auto"/>
        <w:rPr>
          <w:rFonts w:ascii="Candara" w:hAnsi="Candara"/>
          <w:sz w:val="24"/>
          <w:szCs w:val="24"/>
          <w:lang w:val="el-GR"/>
        </w:rPr>
      </w:pPr>
      <w:bookmarkStart w:id="23" w:name="_Toc73035641"/>
      <w:r w:rsidRPr="00635313">
        <w:rPr>
          <w:rFonts w:ascii="Candara" w:hAnsi="Candara"/>
          <w:sz w:val="24"/>
          <w:szCs w:val="24"/>
          <w:lang w:val="el-GR"/>
        </w:rPr>
        <w:t>Ρόλοι Στελεχών Επιτελικής</w:t>
      </w:r>
      <w:r w:rsidR="00764309">
        <w:rPr>
          <w:rFonts w:ascii="Candara" w:hAnsi="Candara"/>
          <w:sz w:val="24"/>
          <w:szCs w:val="24"/>
          <w:lang w:val="el-GR"/>
        </w:rPr>
        <w:t xml:space="preserve"> Δομής</w:t>
      </w:r>
      <w:bookmarkEnd w:id="23"/>
    </w:p>
    <w:p w14:paraId="7B4691B5" w14:textId="77777777" w:rsidR="005C043B" w:rsidRPr="005C043B" w:rsidRDefault="005C043B" w:rsidP="005C043B">
      <w:pPr>
        <w:spacing w:before="120" w:after="120" w:line="360" w:lineRule="auto"/>
        <w:ind w:left="-142" w:right="-57"/>
        <w:rPr>
          <w:rFonts w:ascii="Candara" w:hAnsi="Candara"/>
          <w:lang w:val="el-GR"/>
        </w:rPr>
      </w:pPr>
      <w:r w:rsidRPr="005C043B">
        <w:rPr>
          <w:rFonts w:ascii="Candara" w:hAnsi="Candara"/>
          <w:lang w:val="el-GR"/>
        </w:rPr>
        <w:t>Η διαδικασία στελέχωσης της Επιτελικής/Συντονιστικής Δομής πραγματοποιείται με δύο τρόπους:</w:t>
      </w:r>
    </w:p>
    <w:p w14:paraId="5D50C22A" w14:textId="77777777" w:rsidR="005C043B" w:rsidRPr="005C043B" w:rsidRDefault="005C043B" w:rsidP="005C043B">
      <w:pPr>
        <w:spacing w:before="120" w:after="120" w:line="360" w:lineRule="auto"/>
        <w:ind w:left="-142" w:right="-57"/>
        <w:rPr>
          <w:rFonts w:ascii="Candara" w:hAnsi="Candara"/>
          <w:lang w:val="el-GR"/>
        </w:rPr>
      </w:pPr>
      <w:r w:rsidRPr="005C043B">
        <w:rPr>
          <w:rFonts w:ascii="Candara" w:hAnsi="Candara"/>
          <w:lang w:val="el-GR"/>
        </w:rPr>
        <w:t>α. Μετακίνηση υφιστάμενου προσωπικού των προβλεπόμενων ειδικοτήτων με βάση τις προβλεπόμενες – για τέτοια ζητήματα-διαδικασίες του Δικαιούχου, ή/και</w:t>
      </w:r>
    </w:p>
    <w:p w14:paraId="7E35B75F" w14:textId="77777777" w:rsidR="005C043B" w:rsidRPr="005C043B" w:rsidRDefault="005C043B" w:rsidP="005C043B">
      <w:pPr>
        <w:spacing w:before="120" w:after="120" w:line="360" w:lineRule="auto"/>
        <w:ind w:left="-142" w:right="-57"/>
        <w:rPr>
          <w:rFonts w:ascii="Candara" w:hAnsi="Candara"/>
          <w:lang w:val="el-GR"/>
        </w:rPr>
      </w:pPr>
      <w:r w:rsidRPr="005C043B">
        <w:rPr>
          <w:rFonts w:ascii="Candara" w:hAnsi="Candara"/>
          <w:lang w:val="el-GR"/>
        </w:rPr>
        <w:t>β. Προσλήψεις προσωπικού.</w:t>
      </w:r>
    </w:p>
    <w:p w14:paraId="6DC8A9DA" w14:textId="77777777" w:rsidR="005C043B" w:rsidRPr="005C043B" w:rsidRDefault="005C043B" w:rsidP="005C043B">
      <w:pPr>
        <w:spacing w:before="120" w:after="120" w:line="360" w:lineRule="auto"/>
        <w:ind w:left="-142" w:right="-57"/>
        <w:rPr>
          <w:rFonts w:ascii="Candara" w:hAnsi="Candara"/>
          <w:lang w:val="el-GR"/>
        </w:rPr>
      </w:pPr>
      <w:r w:rsidRPr="005C043B">
        <w:rPr>
          <w:rFonts w:ascii="Candara" w:hAnsi="Candara"/>
          <w:lang w:val="el-GR"/>
        </w:rPr>
        <w:lastRenderedPageBreak/>
        <w:t>Η Επιτελική/Συντονιστική Δομή, στελεχώνεται με εξειδικευμένα στελέχη, που απασχολούνται με σύμβαση εργασίας ιδιωτικού δικαίου ορισμένου χρόνου, καθώς και με συμβάσεις  έργου, όπου κριθεί απαραίτητο.</w:t>
      </w:r>
    </w:p>
    <w:p w14:paraId="4628F13A" w14:textId="77777777" w:rsidR="005C043B" w:rsidRPr="005C043B" w:rsidRDefault="005C043B" w:rsidP="005C043B">
      <w:pPr>
        <w:spacing w:before="120" w:after="120" w:line="360" w:lineRule="auto"/>
        <w:ind w:left="-142" w:right="-57"/>
        <w:rPr>
          <w:rFonts w:ascii="Candara" w:hAnsi="Candara"/>
          <w:lang w:val="el-GR"/>
        </w:rPr>
      </w:pPr>
      <w:r w:rsidRPr="005C043B">
        <w:rPr>
          <w:rFonts w:ascii="Candara" w:hAnsi="Candara"/>
          <w:lang w:val="el-GR"/>
        </w:rPr>
        <w:t>Στην περίπτωση προσλήψεων υπαλλήλων ορισμένου χρόνου ακολουθούνται οι διαδικασίες που προβλέπει το θεσμικό πλαίσιο το οποίο διέπει τις προσλήψεις προσωπικού με σύμβαση ΙΔΟΧ από τους ΟΤΑ (α΄ και β΄ βαθμού) και τα Νομικά τους πρόσωπα για συγχρηματοδοτούμενες από το ΕΣΠΑ δράσεις, με όρους ΑΣΕΠ.</w:t>
      </w:r>
      <w:bookmarkStart w:id="24" w:name="_Toc56962882"/>
    </w:p>
    <w:p w14:paraId="2BBB209A" w14:textId="77777777" w:rsidR="005C043B" w:rsidRPr="005C043B" w:rsidRDefault="005C043B" w:rsidP="005C043B">
      <w:pPr>
        <w:spacing w:before="120" w:after="120" w:line="360" w:lineRule="auto"/>
        <w:ind w:left="-142" w:right="-57"/>
        <w:rPr>
          <w:rFonts w:ascii="Candara" w:hAnsi="Candara"/>
          <w:color w:val="00000A"/>
          <w:lang w:val="el-GR"/>
        </w:rPr>
      </w:pPr>
      <w:r w:rsidRPr="005C043B">
        <w:rPr>
          <w:rFonts w:ascii="Candara" w:hAnsi="Candara"/>
          <w:color w:val="00000A"/>
          <w:lang w:val="el-GR"/>
        </w:rPr>
        <w:t>Η Επιτελική/Συντονιστική Δομή Κοινωνικής Ένταξης στελεχώνεται από</w:t>
      </w:r>
      <w:bookmarkEnd w:id="24"/>
      <w:r w:rsidRPr="005C043B">
        <w:rPr>
          <w:rFonts w:ascii="Candara" w:hAnsi="Candara"/>
          <w:color w:val="00000A"/>
          <w:lang w:val="el-GR"/>
        </w:rPr>
        <w:t xml:space="preserve"> </w:t>
      </w:r>
    </w:p>
    <w:p w14:paraId="44DE8851" w14:textId="77777777" w:rsidR="005C043B" w:rsidRPr="00765D26" w:rsidRDefault="005C043B" w:rsidP="00BE7731">
      <w:pPr>
        <w:pStyle w:val="a8"/>
        <w:numPr>
          <w:ilvl w:val="0"/>
          <w:numId w:val="18"/>
        </w:numPr>
        <w:spacing w:before="120" w:after="120" w:line="360" w:lineRule="auto"/>
        <w:rPr>
          <w:rFonts w:ascii="Candara" w:hAnsi="Candara"/>
          <w:b/>
          <w:lang w:val="el-GR"/>
        </w:rPr>
      </w:pPr>
      <w:bookmarkStart w:id="25" w:name="_Toc56962883"/>
      <w:r w:rsidRPr="00765D26">
        <w:rPr>
          <w:rFonts w:ascii="Candara" w:hAnsi="Candara"/>
          <w:lang w:val="el-GR"/>
        </w:rPr>
        <w:t>1 Π.Ε. Κοινωνιολόγο,</w:t>
      </w:r>
      <w:bookmarkEnd w:id="25"/>
      <w:r w:rsidRPr="00765D26">
        <w:rPr>
          <w:rFonts w:ascii="Candara" w:hAnsi="Candara"/>
          <w:lang w:val="el-GR"/>
        </w:rPr>
        <w:t xml:space="preserve"> </w:t>
      </w:r>
    </w:p>
    <w:p w14:paraId="28205322" w14:textId="77777777" w:rsidR="005C043B" w:rsidRPr="00765D26" w:rsidRDefault="005C043B" w:rsidP="00BE7731">
      <w:pPr>
        <w:pStyle w:val="a8"/>
        <w:numPr>
          <w:ilvl w:val="0"/>
          <w:numId w:val="18"/>
        </w:numPr>
        <w:spacing w:before="120" w:after="120" w:line="360" w:lineRule="auto"/>
        <w:rPr>
          <w:rFonts w:ascii="Candara" w:hAnsi="Candara"/>
          <w:b/>
          <w:lang w:val="el-GR"/>
        </w:rPr>
      </w:pPr>
      <w:bookmarkStart w:id="26" w:name="_Toc56962884"/>
      <w:r w:rsidRPr="00765D26">
        <w:rPr>
          <w:rFonts w:ascii="Candara" w:hAnsi="Candara"/>
          <w:lang w:val="el-GR"/>
        </w:rPr>
        <w:t>1 Π.Ε. Κοινωνικό Επιστήμονα,</w:t>
      </w:r>
      <w:bookmarkEnd w:id="26"/>
      <w:r w:rsidRPr="00765D26">
        <w:rPr>
          <w:rFonts w:ascii="Candara" w:hAnsi="Candara"/>
          <w:lang w:val="el-GR"/>
        </w:rPr>
        <w:t xml:space="preserve"> </w:t>
      </w:r>
    </w:p>
    <w:p w14:paraId="7B2212AB" w14:textId="77777777" w:rsidR="005C043B" w:rsidRPr="00765D26" w:rsidRDefault="005C043B" w:rsidP="00BE7731">
      <w:pPr>
        <w:pStyle w:val="a8"/>
        <w:numPr>
          <w:ilvl w:val="0"/>
          <w:numId w:val="18"/>
        </w:numPr>
        <w:spacing w:before="120" w:after="120" w:line="360" w:lineRule="auto"/>
        <w:rPr>
          <w:rFonts w:ascii="Candara" w:hAnsi="Candara"/>
          <w:b/>
          <w:lang w:val="el-GR"/>
        </w:rPr>
      </w:pPr>
      <w:bookmarkStart w:id="27" w:name="_Toc56962885"/>
      <w:r w:rsidRPr="00765D26">
        <w:rPr>
          <w:rFonts w:ascii="Candara" w:hAnsi="Candara"/>
          <w:lang w:val="el-GR"/>
        </w:rPr>
        <w:t>1 Π.Ε. Οικονομολόγο,</w:t>
      </w:r>
      <w:bookmarkEnd w:id="27"/>
      <w:r w:rsidRPr="00765D26">
        <w:rPr>
          <w:rFonts w:ascii="Candara" w:hAnsi="Candara"/>
          <w:lang w:val="el-GR"/>
        </w:rPr>
        <w:t xml:space="preserve"> </w:t>
      </w:r>
    </w:p>
    <w:p w14:paraId="653329B9" w14:textId="77777777" w:rsidR="005C043B" w:rsidRPr="00765D26" w:rsidRDefault="005C043B" w:rsidP="00BE7731">
      <w:pPr>
        <w:pStyle w:val="a8"/>
        <w:numPr>
          <w:ilvl w:val="0"/>
          <w:numId w:val="18"/>
        </w:numPr>
        <w:spacing w:before="120" w:after="120" w:line="360" w:lineRule="auto"/>
        <w:rPr>
          <w:rFonts w:ascii="Candara" w:hAnsi="Candara"/>
          <w:b/>
          <w:lang w:val="el-GR"/>
        </w:rPr>
      </w:pPr>
      <w:bookmarkStart w:id="28" w:name="_Toc56962886"/>
      <w:r w:rsidRPr="00765D26">
        <w:rPr>
          <w:rFonts w:ascii="Candara" w:hAnsi="Candara"/>
          <w:lang w:val="el-GR"/>
        </w:rPr>
        <w:t>1 Π.Ε. Νομικό,</w:t>
      </w:r>
      <w:bookmarkEnd w:id="28"/>
      <w:r w:rsidRPr="00765D26">
        <w:rPr>
          <w:rFonts w:ascii="Candara" w:hAnsi="Candara"/>
          <w:lang w:val="el-GR"/>
        </w:rPr>
        <w:t xml:space="preserve"> </w:t>
      </w:r>
    </w:p>
    <w:p w14:paraId="76D484EE" w14:textId="77777777" w:rsidR="005C043B" w:rsidRPr="00765D26" w:rsidRDefault="005C043B" w:rsidP="00BE7731">
      <w:pPr>
        <w:pStyle w:val="a8"/>
        <w:numPr>
          <w:ilvl w:val="0"/>
          <w:numId w:val="18"/>
        </w:numPr>
        <w:spacing w:before="120" w:after="120" w:line="360" w:lineRule="auto"/>
        <w:rPr>
          <w:rFonts w:ascii="Candara" w:hAnsi="Candara"/>
          <w:b/>
          <w:lang w:val="el-GR"/>
        </w:rPr>
      </w:pPr>
      <w:bookmarkStart w:id="29" w:name="_Toc56962887"/>
      <w:r w:rsidRPr="00765D26">
        <w:rPr>
          <w:rFonts w:ascii="Candara" w:hAnsi="Candara"/>
          <w:lang w:val="el-GR"/>
        </w:rPr>
        <w:t>1 Π.Ε. Διοικητικό,</w:t>
      </w:r>
      <w:bookmarkEnd w:id="29"/>
      <w:r w:rsidRPr="00765D26">
        <w:rPr>
          <w:rFonts w:ascii="Candara" w:hAnsi="Candara"/>
          <w:lang w:val="el-GR"/>
        </w:rPr>
        <w:t xml:space="preserve"> </w:t>
      </w:r>
    </w:p>
    <w:p w14:paraId="51FC9FC9" w14:textId="77777777" w:rsidR="005C043B" w:rsidRPr="00765D26" w:rsidRDefault="005C043B" w:rsidP="00BE7731">
      <w:pPr>
        <w:pStyle w:val="a8"/>
        <w:numPr>
          <w:ilvl w:val="0"/>
          <w:numId w:val="18"/>
        </w:numPr>
        <w:spacing w:before="120" w:after="120" w:line="360" w:lineRule="auto"/>
        <w:rPr>
          <w:rFonts w:ascii="Candara" w:hAnsi="Candara"/>
          <w:b/>
          <w:lang w:val="el-GR"/>
        </w:rPr>
      </w:pPr>
      <w:bookmarkStart w:id="30" w:name="_Toc56962888"/>
      <w:r w:rsidRPr="00765D26">
        <w:rPr>
          <w:rFonts w:ascii="Candara" w:hAnsi="Candara"/>
          <w:lang w:val="el-GR"/>
        </w:rPr>
        <w:t>1 Π.Ε. Διαμεσολαβητή ΑΜΕΑ,</w:t>
      </w:r>
      <w:bookmarkEnd w:id="30"/>
    </w:p>
    <w:p w14:paraId="638ACFA3" w14:textId="77777777" w:rsidR="005C043B" w:rsidRPr="00765D26" w:rsidRDefault="005C043B" w:rsidP="00BE7731">
      <w:pPr>
        <w:pStyle w:val="a8"/>
        <w:numPr>
          <w:ilvl w:val="0"/>
          <w:numId w:val="18"/>
        </w:numPr>
        <w:spacing w:before="120" w:after="120" w:line="360" w:lineRule="auto"/>
        <w:rPr>
          <w:rFonts w:ascii="Candara" w:hAnsi="Candara"/>
          <w:b/>
          <w:lang w:val="el-GR"/>
        </w:rPr>
      </w:pPr>
      <w:bookmarkStart w:id="31" w:name="_Toc56962889"/>
      <w:r w:rsidRPr="00765D26">
        <w:rPr>
          <w:rFonts w:ascii="Candara" w:hAnsi="Candara"/>
          <w:lang w:val="el-GR"/>
        </w:rPr>
        <w:t xml:space="preserve">1 Δ.Ε. Διαμεσολαβητή </w:t>
      </w:r>
      <w:proofErr w:type="spellStart"/>
      <w:r w:rsidRPr="00765D26">
        <w:rPr>
          <w:rFonts w:ascii="Candara" w:hAnsi="Candara"/>
          <w:lang w:val="el-GR"/>
        </w:rPr>
        <w:t>Ρομά</w:t>
      </w:r>
      <w:proofErr w:type="spellEnd"/>
      <w:r w:rsidRPr="00765D26">
        <w:rPr>
          <w:rFonts w:ascii="Candara" w:hAnsi="Candara"/>
          <w:lang w:val="el-GR"/>
        </w:rPr>
        <w:t>.</w:t>
      </w:r>
      <w:bookmarkEnd w:id="31"/>
      <w:r w:rsidRPr="00765D26">
        <w:rPr>
          <w:rFonts w:ascii="Candara" w:hAnsi="Candara"/>
          <w:lang w:val="el-GR"/>
        </w:rPr>
        <w:t xml:space="preserve"> </w:t>
      </w:r>
    </w:p>
    <w:p w14:paraId="5F4C9673" w14:textId="77777777" w:rsidR="005C043B" w:rsidRPr="005C043B" w:rsidRDefault="005C043B" w:rsidP="005C043B">
      <w:pPr>
        <w:spacing w:before="120" w:after="120" w:line="360" w:lineRule="auto"/>
        <w:rPr>
          <w:rFonts w:ascii="Candara" w:hAnsi="Candara"/>
          <w:lang w:val="el-GR"/>
        </w:rPr>
      </w:pPr>
      <w:bookmarkStart w:id="32" w:name="_Toc56962890"/>
      <w:r w:rsidRPr="005C043B">
        <w:rPr>
          <w:rFonts w:ascii="Candara" w:hAnsi="Candara"/>
          <w:lang w:val="el-GR"/>
        </w:rPr>
        <w:t>Όλα τα στελέχη της Επιτελικής/Συντονιστικής Δομής Κοινωνικής Ένταξης υποχρεούνται να παραδίδουν τα στοιχεία εκείνα που απαιτούνται για την παρακολούθηση της συνολικής πορείας του έργου (απολογισμοί) και τη συμπλήρωση βάσεων δεδομένων. Επίσης, και ανάλογα με τα θέματα που χειρίζονται καθώς και την κατανομή των αρμοδιοτήτων:</w:t>
      </w:r>
      <w:bookmarkEnd w:id="32"/>
    </w:p>
    <w:p w14:paraId="1834ABBF" w14:textId="77777777" w:rsidR="005C043B" w:rsidRPr="005C043B" w:rsidRDefault="005C043B" w:rsidP="00BE7731">
      <w:pPr>
        <w:pStyle w:val="a8"/>
        <w:numPr>
          <w:ilvl w:val="0"/>
          <w:numId w:val="17"/>
        </w:numPr>
        <w:spacing w:before="120" w:after="120" w:line="360" w:lineRule="auto"/>
        <w:rPr>
          <w:rFonts w:ascii="Candara" w:hAnsi="Candara"/>
          <w:lang w:val="el-GR"/>
        </w:rPr>
      </w:pPr>
      <w:bookmarkStart w:id="33" w:name="_Toc56962891"/>
      <w:r w:rsidRPr="005C043B">
        <w:rPr>
          <w:rFonts w:ascii="Candara" w:hAnsi="Candara"/>
          <w:lang w:val="el-GR"/>
        </w:rPr>
        <w:t>συμμετέχουν σε συναντήσεις της ίδιας  της Δομής.</w:t>
      </w:r>
      <w:bookmarkEnd w:id="33"/>
    </w:p>
    <w:p w14:paraId="37AD7C6E" w14:textId="77777777" w:rsidR="005C043B" w:rsidRPr="005C043B" w:rsidRDefault="005C043B" w:rsidP="00BE7731">
      <w:pPr>
        <w:pStyle w:val="a8"/>
        <w:numPr>
          <w:ilvl w:val="0"/>
          <w:numId w:val="17"/>
        </w:numPr>
        <w:spacing w:before="120" w:after="120" w:line="360" w:lineRule="auto"/>
        <w:rPr>
          <w:rFonts w:ascii="Candara" w:hAnsi="Candara"/>
          <w:lang w:val="el-GR"/>
        </w:rPr>
      </w:pPr>
      <w:bookmarkStart w:id="34" w:name="_Toc56962892"/>
      <w:r w:rsidRPr="005C043B">
        <w:rPr>
          <w:rFonts w:ascii="Candara" w:hAnsi="Candara"/>
          <w:lang w:val="el-GR"/>
        </w:rPr>
        <w:t>συμμετέχουν σε συναντήσεις των Κ.Κ.</w:t>
      </w:r>
      <w:bookmarkEnd w:id="34"/>
    </w:p>
    <w:p w14:paraId="158B4ABA" w14:textId="77777777" w:rsidR="005C043B" w:rsidRPr="005C043B" w:rsidRDefault="005C043B" w:rsidP="00BE7731">
      <w:pPr>
        <w:pStyle w:val="a8"/>
        <w:numPr>
          <w:ilvl w:val="0"/>
          <w:numId w:val="17"/>
        </w:numPr>
        <w:spacing w:before="120" w:after="120" w:line="360" w:lineRule="auto"/>
        <w:rPr>
          <w:rFonts w:ascii="Candara" w:hAnsi="Candara"/>
          <w:lang w:val="el-GR"/>
        </w:rPr>
      </w:pPr>
      <w:bookmarkStart w:id="35" w:name="_Toc56962893"/>
      <w:r w:rsidRPr="005C043B">
        <w:rPr>
          <w:rFonts w:ascii="Candara" w:hAnsi="Candara"/>
          <w:lang w:val="el-GR"/>
        </w:rPr>
        <w:t>συμμετέχουν σε εκδηλώσεις ευαισθητοποίησης, ενημέρωσης κλπ.</w:t>
      </w:r>
      <w:bookmarkEnd w:id="35"/>
    </w:p>
    <w:p w14:paraId="1BBE6EFB" w14:textId="77777777" w:rsidR="005C043B" w:rsidRPr="005C043B" w:rsidRDefault="005C043B" w:rsidP="00BE7731">
      <w:pPr>
        <w:pStyle w:val="a8"/>
        <w:numPr>
          <w:ilvl w:val="0"/>
          <w:numId w:val="17"/>
        </w:numPr>
        <w:spacing w:before="120" w:after="120" w:line="360" w:lineRule="auto"/>
        <w:rPr>
          <w:rFonts w:ascii="Candara" w:hAnsi="Candara"/>
          <w:lang w:val="el-GR"/>
        </w:rPr>
      </w:pPr>
      <w:bookmarkStart w:id="36" w:name="_Toc56962894"/>
      <w:r w:rsidRPr="005C043B">
        <w:rPr>
          <w:rFonts w:ascii="Candara" w:hAnsi="Candara"/>
          <w:lang w:val="el-GR"/>
        </w:rPr>
        <w:t>συμπληρώνουν την ηλεκτρονική φόρμα υποδοχής και καταγραφής.</w:t>
      </w:r>
      <w:bookmarkEnd w:id="36"/>
    </w:p>
    <w:p w14:paraId="73B44981" w14:textId="77777777" w:rsidR="005C043B" w:rsidRPr="005C043B" w:rsidRDefault="005C043B" w:rsidP="00BE7731">
      <w:pPr>
        <w:pStyle w:val="a8"/>
        <w:numPr>
          <w:ilvl w:val="0"/>
          <w:numId w:val="17"/>
        </w:numPr>
        <w:spacing w:before="120" w:after="120" w:line="360" w:lineRule="auto"/>
        <w:rPr>
          <w:rFonts w:ascii="Candara" w:hAnsi="Candara"/>
          <w:lang w:val="el-GR"/>
        </w:rPr>
      </w:pPr>
      <w:bookmarkStart w:id="37" w:name="_Toc56962895"/>
      <w:r w:rsidRPr="005C043B">
        <w:rPr>
          <w:rFonts w:ascii="Candara" w:hAnsi="Candara"/>
          <w:lang w:val="el-GR"/>
        </w:rPr>
        <w:t>υποχρεούνται στη τήρηση του απορρήτου και των προσωπικών δεδομένων των περιστατικών που διαχειρίζονται.</w:t>
      </w:r>
      <w:bookmarkEnd w:id="37"/>
    </w:p>
    <w:p w14:paraId="6674CE26" w14:textId="77777777" w:rsidR="005C043B" w:rsidRPr="005C043B" w:rsidRDefault="005C043B" w:rsidP="00BE7731">
      <w:pPr>
        <w:pStyle w:val="a8"/>
        <w:numPr>
          <w:ilvl w:val="0"/>
          <w:numId w:val="17"/>
        </w:numPr>
        <w:spacing w:before="120" w:after="120" w:line="360" w:lineRule="auto"/>
        <w:rPr>
          <w:rFonts w:ascii="Candara" w:hAnsi="Candara"/>
          <w:lang w:val="el-GR"/>
        </w:rPr>
      </w:pPr>
      <w:bookmarkStart w:id="38" w:name="_Toc56962896"/>
      <w:r w:rsidRPr="005C043B">
        <w:rPr>
          <w:rFonts w:ascii="Candara" w:hAnsi="Candara"/>
          <w:lang w:val="el-GR"/>
        </w:rPr>
        <w:t>παίρνουν μέρος στις έρευνες/καταγραφές που απαιτούνται.</w:t>
      </w:r>
      <w:bookmarkEnd w:id="38"/>
    </w:p>
    <w:p w14:paraId="63CC2D8D" w14:textId="56C8C24C" w:rsidR="00C33F63" w:rsidRPr="005C043B" w:rsidRDefault="005C043B" w:rsidP="005C043B">
      <w:pPr>
        <w:spacing w:line="360" w:lineRule="auto"/>
        <w:rPr>
          <w:rFonts w:ascii="Candara" w:hAnsi="Candara"/>
          <w:i/>
          <w:iCs/>
          <w:lang w:val="el-GR"/>
        </w:rPr>
      </w:pPr>
      <w:r w:rsidRPr="005C043B">
        <w:rPr>
          <w:rFonts w:ascii="Candara" w:hAnsi="Candara"/>
          <w:lang w:val="el-GR"/>
        </w:rPr>
        <w:t xml:space="preserve">Το σύνολο του προσωπικού της Επιτελικής/Συντονιστικής Δομής είναι επιφορτισμένο με τις αρμοδιότητες που απαιτούνται για την ολοκλήρωση των παραδοτέων του Έργου ή του </w:t>
      </w:r>
      <w:proofErr w:type="spellStart"/>
      <w:r w:rsidRPr="005C043B">
        <w:rPr>
          <w:rFonts w:ascii="Candara" w:hAnsi="Candara"/>
          <w:lang w:val="el-GR"/>
        </w:rPr>
        <w:t>Υποέργου</w:t>
      </w:r>
      <w:proofErr w:type="spellEnd"/>
      <w:r w:rsidRPr="005C043B">
        <w:rPr>
          <w:rFonts w:ascii="Candara" w:hAnsi="Candara"/>
          <w:lang w:val="el-GR"/>
        </w:rPr>
        <w:t xml:space="preserve"> ως δομή συγχρηματοδοτούμενου προγράμματος, όπως περιγράφεται στον σχετικό </w:t>
      </w:r>
      <w:r w:rsidRPr="005C043B">
        <w:rPr>
          <w:rFonts w:ascii="Candara" w:hAnsi="Candara"/>
          <w:i/>
          <w:iCs/>
          <w:lang w:val="el-GR"/>
        </w:rPr>
        <w:t>Οδηγό Εφαρμογής και Λειτουργίας της Περιφερειακής Κοινωνικής Πύλης και των Διευρυμένων Κέντρων Κοινότητας στην Περιφέρεια Πελοποννήσου.</w:t>
      </w:r>
    </w:p>
    <w:p w14:paraId="6ED2BF77" w14:textId="77777777" w:rsidR="005C043B" w:rsidRPr="005C043B" w:rsidRDefault="005C043B" w:rsidP="005C043B">
      <w:pPr>
        <w:rPr>
          <w:lang w:val="el-GR"/>
        </w:rPr>
      </w:pPr>
    </w:p>
    <w:p w14:paraId="2C5F9171" w14:textId="582B755C" w:rsidR="00952343" w:rsidRPr="00635313" w:rsidRDefault="00952343" w:rsidP="00635313">
      <w:pPr>
        <w:pStyle w:val="1"/>
        <w:numPr>
          <w:ilvl w:val="2"/>
          <w:numId w:val="2"/>
        </w:numPr>
        <w:tabs>
          <w:tab w:val="left" w:pos="284"/>
        </w:tabs>
        <w:spacing w:before="120" w:after="120" w:line="276" w:lineRule="auto"/>
        <w:rPr>
          <w:rFonts w:ascii="Candara" w:hAnsi="Candara"/>
          <w:sz w:val="24"/>
          <w:szCs w:val="24"/>
          <w:lang w:val="el-GR"/>
        </w:rPr>
      </w:pPr>
      <w:bookmarkStart w:id="39" w:name="_Toc73035642"/>
      <w:r w:rsidRPr="00635313">
        <w:rPr>
          <w:rFonts w:ascii="Candara" w:hAnsi="Candara"/>
          <w:sz w:val="24"/>
          <w:szCs w:val="24"/>
          <w:lang w:val="el-GR"/>
        </w:rPr>
        <w:lastRenderedPageBreak/>
        <w:t>Κοινωνιολόγος</w:t>
      </w:r>
      <w:bookmarkEnd w:id="39"/>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6C489B" w:rsidRPr="001123DD" w14:paraId="53788DE2"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0304352C" w14:textId="77777777" w:rsidR="006C489B" w:rsidRPr="001123DD" w:rsidRDefault="006C489B"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6C489B" w:rsidRPr="001123DD" w14:paraId="34A2960E"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52E7FA15" w14:textId="77777777" w:rsidR="006C489B" w:rsidRPr="001123DD" w:rsidRDefault="006C489B"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871E673" w14:textId="77777777" w:rsidR="006C489B" w:rsidRPr="001123DD" w:rsidRDefault="006C489B" w:rsidP="00064ED5">
            <w:pPr>
              <w:spacing w:after="0" w:line="360" w:lineRule="auto"/>
              <w:rPr>
                <w:rFonts w:ascii="Candara" w:hAnsi="Candara"/>
                <w:sz w:val="14"/>
                <w:szCs w:val="14"/>
              </w:rPr>
            </w:pPr>
          </w:p>
        </w:tc>
      </w:tr>
      <w:tr w:rsidR="006C489B" w:rsidRPr="001123DD" w14:paraId="4655F0C2"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5C636D7A" w14:textId="77777777" w:rsidR="006C489B" w:rsidRPr="001123DD" w:rsidRDefault="006C489B"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6D6BCBB7" w14:textId="77777777" w:rsidR="006C489B" w:rsidRPr="001123DD"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5B7328FC" w14:textId="77777777" w:rsidR="006C489B" w:rsidRPr="001123DD" w:rsidRDefault="006C489B"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6BF82EF9" w14:textId="77777777" w:rsidR="006C489B" w:rsidRPr="001123DD" w:rsidRDefault="006C489B"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2B2F0816" w14:textId="77777777" w:rsidR="006C489B" w:rsidRPr="001123DD" w:rsidRDefault="006C489B"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6C489B" w:rsidRPr="001123DD" w14:paraId="538F5A16"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6A02283A" w14:textId="77777777" w:rsidR="006C489B" w:rsidRPr="001123DD" w:rsidRDefault="006C489B"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6FCE2C88" w14:textId="77777777" w:rsidR="006C489B" w:rsidRPr="001123DD" w:rsidRDefault="006C489B" w:rsidP="00064ED5">
            <w:pPr>
              <w:spacing w:after="0" w:line="360" w:lineRule="auto"/>
              <w:rPr>
                <w:rFonts w:ascii="Candara" w:hAnsi="Candara"/>
                <w:sz w:val="14"/>
                <w:szCs w:val="14"/>
              </w:rPr>
            </w:pPr>
          </w:p>
        </w:tc>
      </w:tr>
      <w:tr w:rsidR="006C489B" w:rsidRPr="001123DD" w14:paraId="7101F4C9"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3D7FE16C"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6DF7C77F"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55AD361E"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6C489B" w:rsidRPr="009176AB" w14:paraId="6F01CA46" w14:textId="77777777" w:rsidTr="00064ED5">
        <w:trPr>
          <w:jc w:val="center"/>
        </w:trPr>
        <w:tc>
          <w:tcPr>
            <w:tcW w:w="4438" w:type="dxa"/>
            <w:gridSpan w:val="4"/>
            <w:tcBorders>
              <w:bottom w:val="single" w:sz="4" w:space="0" w:color="A6A6A6" w:themeColor="background1" w:themeShade="A6"/>
            </w:tcBorders>
          </w:tcPr>
          <w:p w14:paraId="7318C5B1" w14:textId="2F98893D" w:rsidR="006C489B" w:rsidRPr="001123DD" w:rsidRDefault="00E829B8"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ΕΡΓΑΣΙΑ ΚΑΙ ΚΟΙΝΩΝΙΚΗ ΠΡΟΝΟΙΑ</w:t>
            </w:r>
          </w:p>
        </w:tc>
        <w:tc>
          <w:tcPr>
            <w:tcW w:w="1362" w:type="dxa"/>
            <w:gridSpan w:val="2"/>
            <w:tcBorders>
              <w:bottom w:val="single" w:sz="4" w:space="0" w:color="A6A6A6" w:themeColor="background1" w:themeShade="A6"/>
            </w:tcBorders>
          </w:tcPr>
          <w:p w14:paraId="18650F1D" w14:textId="3CA36A73" w:rsidR="006C489B" w:rsidRPr="001123DD" w:rsidRDefault="00E829B8"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8.3</w:t>
            </w:r>
          </w:p>
        </w:tc>
        <w:tc>
          <w:tcPr>
            <w:tcW w:w="4722" w:type="dxa"/>
            <w:gridSpan w:val="5"/>
            <w:tcBorders>
              <w:bottom w:val="single" w:sz="4" w:space="0" w:color="A6A6A6" w:themeColor="background1" w:themeShade="A6"/>
            </w:tcBorders>
          </w:tcPr>
          <w:p w14:paraId="78019017" w14:textId="66766843" w:rsidR="006C489B" w:rsidRPr="001123DD" w:rsidRDefault="00E829B8"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ΥΠΕΥΘΥΝΟΣ ΣΧΕΔΙΑΣΜΟΥ ΚΑΙ ΠΑΡΑΚΟΛΟΥΘΗΣΗΣ ΠΡΟΓΡΑΜΜΑΤΩΝ ΚΟΙΝΩΝΙΚΟΥ ΕΝΔΙΑΦΕΡΟΝΤΟΣ</w:t>
            </w:r>
          </w:p>
        </w:tc>
      </w:tr>
      <w:tr w:rsidR="006C489B" w:rsidRPr="009176AB" w14:paraId="2156B8EF"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32B9CC74" w14:textId="77777777" w:rsidR="006C489B" w:rsidRPr="001123DD" w:rsidRDefault="006C489B"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1CE53CB5" w14:textId="77777777" w:rsidR="006C489B" w:rsidRPr="001123DD" w:rsidRDefault="006C489B" w:rsidP="00064ED5">
            <w:pPr>
              <w:spacing w:after="0" w:line="360" w:lineRule="auto"/>
              <w:rPr>
                <w:rFonts w:ascii="Candara" w:hAnsi="Candara"/>
                <w:sz w:val="14"/>
                <w:szCs w:val="14"/>
                <w:lang w:val="el-GR"/>
              </w:rPr>
            </w:pPr>
          </w:p>
        </w:tc>
      </w:tr>
      <w:tr w:rsidR="006C489B" w:rsidRPr="001123DD" w14:paraId="1624E54E"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7015FC0"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AC301B2"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6C489B" w:rsidRPr="001123DD" w14:paraId="751CF9FC"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D9A6F" w14:textId="65D53B68" w:rsidR="006C489B" w:rsidRPr="001123DD" w:rsidRDefault="00E829B8" w:rsidP="00064ED5">
            <w:pPr>
              <w:tabs>
                <w:tab w:val="left" w:pos="784"/>
              </w:tabs>
              <w:spacing w:after="0" w:line="360" w:lineRule="auto"/>
              <w:jc w:val="left"/>
              <w:rPr>
                <w:rFonts w:ascii="Candara" w:hAnsi="Candara" w:cstheme="minorHAnsi"/>
                <w:b/>
                <w:bCs/>
                <w:color w:val="0033CC"/>
                <w:lang w:val="el-GR"/>
              </w:rPr>
            </w:pPr>
            <w:r>
              <w:rPr>
                <w:rFonts w:ascii="Candara" w:hAnsi="Candara" w:cstheme="minorHAnsi"/>
                <w:b/>
                <w:bCs/>
                <w:color w:val="0033CC"/>
                <w:lang w:val="el-GR"/>
              </w:rPr>
              <w:t>ΕΠΙΤΕΛΙΚΗ ΔΟΜΗ</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9A578A" w14:textId="77777777" w:rsidR="006C489B" w:rsidRPr="001123DD" w:rsidRDefault="006C489B"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6C489B" w:rsidRPr="001123DD" w14:paraId="563FF37F"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73AF22DE" w14:textId="77777777" w:rsidR="006C489B" w:rsidRPr="001123DD" w:rsidRDefault="006C489B"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0D99543" w14:textId="77777777" w:rsidR="006C489B" w:rsidRPr="001123DD" w:rsidRDefault="006C489B" w:rsidP="00064ED5">
            <w:pPr>
              <w:tabs>
                <w:tab w:val="left" w:pos="784"/>
              </w:tabs>
              <w:spacing w:after="0" w:line="360" w:lineRule="auto"/>
              <w:jc w:val="left"/>
              <w:rPr>
                <w:rFonts w:ascii="Candara" w:hAnsi="Candara" w:cstheme="minorHAnsi"/>
                <w:sz w:val="14"/>
                <w:szCs w:val="14"/>
              </w:rPr>
            </w:pPr>
          </w:p>
        </w:tc>
      </w:tr>
      <w:tr w:rsidR="006C489B" w:rsidRPr="009176AB" w14:paraId="6C53F5CB"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6E6D25E7" w14:textId="77777777" w:rsidR="006C489B" w:rsidRPr="001123DD" w:rsidRDefault="006C489B"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6C489B" w:rsidRPr="009176AB" w14:paraId="3D2A601E" w14:textId="77777777" w:rsidTr="00064ED5">
        <w:trPr>
          <w:jc w:val="center"/>
        </w:trPr>
        <w:tc>
          <w:tcPr>
            <w:tcW w:w="10522" w:type="dxa"/>
            <w:gridSpan w:val="11"/>
            <w:tcBorders>
              <w:bottom w:val="single" w:sz="4" w:space="0" w:color="A6A6A6" w:themeColor="background1" w:themeShade="A6"/>
            </w:tcBorders>
          </w:tcPr>
          <w:p w14:paraId="6C0955B8" w14:textId="1DDE9796" w:rsidR="006C489B" w:rsidRPr="001123DD" w:rsidRDefault="00E829B8" w:rsidP="00064ED5">
            <w:pPr>
              <w:tabs>
                <w:tab w:val="left" w:pos="784"/>
              </w:tabs>
              <w:spacing w:after="0" w:line="360" w:lineRule="auto"/>
              <w:rPr>
                <w:rFonts w:ascii="Candara" w:hAnsi="Candara" w:cstheme="minorHAnsi"/>
                <w:lang w:val="el-GR"/>
              </w:rPr>
            </w:pPr>
            <w:r w:rsidRPr="00E829B8">
              <w:rPr>
                <w:rFonts w:ascii="Candara" w:hAnsi="Candara" w:cstheme="minorHAnsi"/>
                <w:lang w:val="el-GR"/>
              </w:rPr>
              <w:t xml:space="preserve">Σχεδιάζει, υποβάλει, συντονίζει και παρακολουθεί όλες τις πράξεις και τις δράσεις που συμβάλλουν στην εκπλήρωση των προγραμμάτων κοινωνικής συνοχής που εφαρμόζονται στο πλαίσιο των αρμοδιοτήτων της </w:t>
            </w:r>
            <w:r>
              <w:rPr>
                <w:rFonts w:ascii="Candara" w:hAnsi="Candara" w:cstheme="minorHAnsi"/>
                <w:lang w:val="el-GR"/>
              </w:rPr>
              <w:t>Επιτελικής Δομής</w:t>
            </w:r>
          </w:p>
        </w:tc>
      </w:tr>
      <w:tr w:rsidR="006C489B" w:rsidRPr="009176AB" w14:paraId="6989F3C9" w14:textId="77777777" w:rsidTr="00064ED5">
        <w:trPr>
          <w:jc w:val="center"/>
        </w:trPr>
        <w:tc>
          <w:tcPr>
            <w:tcW w:w="4980" w:type="dxa"/>
            <w:gridSpan w:val="5"/>
            <w:tcBorders>
              <w:top w:val="single" w:sz="4" w:space="0" w:color="A6A6A6" w:themeColor="background1" w:themeShade="A6"/>
              <w:left w:val="nil"/>
              <w:bottom w:val="nil"/>
              <w:right w:val="nil"/>
            </w:tcBorders>
          </w:tcPr>
          <w:p w14:paraId="1DB62482" w14:textId="77777777" w:rsidR="006C489B" w:rsidRPr="001123DD" w:rsidRDefault="006C489B"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6FA35F3F" w14:textId="77777777" w:rsidR="006C489B" w:rsidRPr="001123DD" w:rsidRDefault="006C489B" w:rsidP="00064ED5">
            <w:pPr>
              <w:tabs>
                <w:tab w:val="left" w:pos="784"/>
              </w:tabs>
              <w:spacing w:after="0" w:line="360" w:lineRule="auto"/>
              <w:jc w:val="left"/>
              <w:rPr>
                <w:rFonts w:ascii="Candara" w:hAnsi="Candara" w:cstheme="minorHAnsi"/>
                <w:sz w:val="14"/>
                <w:szCs w:val="14"/>
                <w:lang w:val="el-GR"/>
              </w:rPr>
            </w:pPr>
          </w:p>
        </w:tc>
      </w:tr>
      <w:tr w:rsidR="006C489B" w:rsidRPr="001123DD" w14:paraId="509B2147" w14:textId="77777777" w:rsidTr="00064ED5">
        <w:trPr>
          <w:jc w:val="center"/>
        </w:trPr>
        <w:tc>
          <w:tcPr>
            <w:tcW w:w="4980" w:type="dxa"/>
            <w:gridSpan w:val="5"/>
            <w:tcBorders>
              <w:top w:val="nil"/>
            </w:tcBorders>
            <w:shd w:val="clear" w:color="auto" w:fill="BFBFBF" w:themeFill="background1" w:themeFillShade="BF"/>
          </w:tcPr>
          <w:p w14:paraId="6C5A689E" w14:textId="77777777" w:rsidR="006C489B" w:rsidRPr="001123DD" w:rsidRDefault="006C489B"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636C663D" w14:textId="77777777" w:rsidR="006C489B" w:rsidRPr="001123DD" w:rsidRDefault="006C489B" w:rsidP="00064ED5">
            <w:pPr>
              <w:tabs>
                <w:tab w:val="left" w:pos="784"/>
              </w:tabs>
              <w:spacing w:after="0" w:line="360" w:lineRule="auto"/>
              <w:jc w:val="left"/>
              <w:rPr>
                <w:rFonts w:ascii="Candara" w:hAnsi="Candara" w:cstheme="minorHAnsi"/>
              </w:rPr>
            </w:pPr>
          </w:p>
        </w:tc>
      </w:tr>
      <w:tr w:rsidR="006C489B" w:rsidRPr="001123DD" w14:paraId="2B2C077F" w14:textId="77777777" w:rsidTr="00064ED5">
        <w:trPr>
          <w:jc w:val="center"/>
        </w:trPr>
        <w:tc>
          <w:tcPr>
            <w:tcW w:w="3582" w:type="dxa"/>
            <w:gridSpan w:val="3"/>
            <w:vAlign w:val="center"/>
          </w:tcPr>
          <w:p w14:paraId="6A5888F1"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618A71D2"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173D7130" w14:textId="77777777" w:rsidR="006C489B" w:rsidRPr="001123DD" w:rsidRDefault="006C489B"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6C489B" w:rsidRPr="001123DD" w14:paraId="24BC3F02" w14:textId="77777777" w:rsidTr="00064ED5">
        <w:trPr>
          <w:trHeight w:val="537"/>
          <w:jc w:val="center"/>
        </w:trPr>
        <w:tc>
          <w:tcPr>
            <w:tcW w:w="3582" w:type="dxa"/>
            <w:gridSpan w:val="3"/>
            <w:vAlign w:val="center"/>
          </w:tcPr>
          <w:p w14:paraId="53284A6F" w14:textId="77777777" w:rsidR="006C489B" w:rsidRPr="00AB712F"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4BBC601C" w14:textId="77777777" w:rsidR="006C489B" w:rsidRPr="001123DD"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14BFFF92" w14:textId="77777777" w:rsidR="006C489B" w:rsidRPr="001123DD" w:rsidRDefault="006C489B"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6C489B" w:rsidRPr="001123DD" w14:paraId="01A7DE5E" w14:textId="77777777" w:rsidTr="00064ED5">
        <w:trPr>
          <w:trHeight w:val="537"/>
          <w:jc w:val="center"/>
        </w:trPr>
        <w:tc>
          <w:tcPr>
            <w:tcW w:w="3582" w:type="dxa"/>
            <w:gridSpan w:val="3"/>
            <w:vAlign w:val="center"/>
          </w:tcPr>
          <w:p w14:paraId="64CA07B1" w14:textId="77777777" w:rsidR="006C489B" w:rsidRPr="001123DD"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3595F495" w14:textId="77777777" w:rsidR="006C489B" w:rsidRPr="001123DD"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54D4C574" w14:textId="77777777" w:rsidR="006C489B" w:rsidRPr="001123DD"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6C489B" w:rsidRPr="001123DD" w14:paraId="26280E56" w14:textId="77777777" w:rsidTr="00064ED5">
        <w:trPr>
          <w:trHeight w:val="537"/>
          <w:jc w:val="center"/>
        </w:trPr>
        <w:tc>
          <w:tcPr>
            <w:tcW w:w="3582" w:type="dxa"/>
            <w:gridSpan w:val="3"/>
            <w:vAlign w:val="center"/>
          </w:tcPr>
          <w:p w14:paraId="200A6CDB" w14:textId="77777777" w:rsidR="006C489B" w:rsidRPr="001123DD"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4AFEC395" w14:textId="77777777" w:rsidR="006C489B" w:rsidRPr="00AB712F"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2AA20F0C" w14:textId="77777777" w:rsidR="006C489B" w:rsidRPr="001123DD" w:rsidRDefault="006C489B"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6C489B" w:rsidRPr="001123DD" w14:paraId="2FFA69D5" w14:textId="77777777" w:rsidTr="00064ED5">
        <w:trPr>
          <w:trHeight w:val="537"/>
          <w:jc w:val="center"/>
        </w:trPr>
        <w:tc>
          <w:tcPr>
            <w:tcW w:w="3582" w:type="dxa"/>
            <w:gridSpan w:val="3"/>
            <w:vMerge w:val="restart"/>
            <w:vAlign w:val="center"/>
          </w:tcPr>
          <w:p w14:paraId="69BABDF3" w14:textId="77777777" w:rsidR="006C489B" w:rsidRPr="001123DD" w:rsidRDefault="006C489B"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3C1602C5" w14:textId="77777777" w:rsidR="006C489B" w:rsidRPr="00AB712F"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proofErr w:type="spellStart"/>
            <w:r w:rsidRPr="001123DD">
              <w:rPr>
                <w:rFonts w:ascii="Candara" w:hAnsi="Candara" w:cstheme="minorHAnsi"/>
              </w:rPr>
              <w:t>Αν</w:t>
            </w:r>
            <w:proofErr w:type="spellEnd"/>
            <w:r w:rsidRPr="001123DD">
              <w:rPr>
                <w:rFonts w:ascii="Candara" w:hAnsi="Candara" w:cstheme="minorHAnsi"/>
              </w:rPr>
              <w:t>αφέρατε…………………………….</w:t>
            </w:r>
          </w:p>
        </w:tc>
        <w:tc>
          <w:tcPr>
            <w:tcW w:w="3087" w:type="dxa"/>
            <w:gridSpan w:val="4"/>
            <w:tcBorders>
              <w:bottom w:val="single" w:sz="4" w:space="0" w:color="A6A6A6" w:themeColor="background1" w:themeShade="A6"/>
            </w:tcBorders>
            <w:vAlign w:val="center"/>
          </w:tcPr>
          <w:p w14:paraId="33752432" w14:textId="77777777" w:rsidR="006C489B" w:rsidRPr="001123DD" w:rsidRDefault="006C489B"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6C489B" w:rsidRPr="001123DD" w14:paraId="65A27CE3" w14:textId="77777777" w:rsidTr="00064ED5">
        <w:trPr>
          <w:trHeight w:val="537"/>
          <w:jc w:val="center"/>
        </w:trPr>
        <w:tc>
          <w:tcPr>
            <w:tcW w:w="3582" w:type="dxa"/>
            <w:gridSpan w:val="3"/>
            <w:vMerge/>
            <w:tcBorders>
              <w:bottom w:val="single" w:sz="4" w:space="0" w:color="A6A6A6" w:themeColor="background1" w:themeShade="A6"/>
            </w:tcBorders>
            <w:vAlign w:val="center"/>
          </w:tcPr>
          <w:p w14:paraId="34BAD7C9" w14:textId="77777777" w:rsidR="006C489B" w:rsidRPr="001123DD" w:rsidRDefault="006C489B"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7EF517D4" w14:textId="77777777" w:rsidR="006C489B" w:rsidRPr="001123DD" w:rsidRDefault="006C489B"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1BA009BE" w14:textId="77777777" w:rsidR="006C489B" w:rsidRPr="001123DD" w:rsidRDefault="006C489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6C489B" w:rsidRPr="001123DD" w14:paraId="387A09C1" w14:textId="77777777" w:rsidTr="00064ED5">
        <w:trPr>
          <w:jc w:val="center"/>
        </w:trPr>
        <w:tc>
          <w:tcPr>
            <w:tcW w:w="10522" w:type="dxa"/>
            <w:gridSpan w:val="11"/>
            <w:shd w:val="clear" w:color="auto" w:fill="BFBFBF" w:themeFill="background1" w:themeFillShade="BF"/>
            <w:vAlign w:val="center"/>
          </w:tcPr>
          <w:p w14:paraId="259DF984" w14:textId="77777777" w:rsidR="006C489B" w:rsidRPr="001123DD" w:rsidRDefault="006C489B"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6C489B" w:rsidRPr="001123DD" w14:paraId="20BA353A" w14:textId="77777777" w:rsidTr="00064ED5">
        <w:trPr>
          <w:jc w:val="center"/>
        </w:trPr>
        <w:tc>
          <w:tcPr>
            <w:tcW w:w="3582" w:type="dxa"/>
            <w:gridSpan w:val="3"/>
            <w:shd w:val="clear" w:color="auto" w:fill="F2F2F2" w:themeFill="background1" w:themeFillShade="F2"/>
            <w:vAlign w:val="center"/>
          </w:tcPr>
          <w:p w14:paraId="3CD511EC" w14:textId="77777777" w:rsidR="006C489B" w:rsidRPr="001123DD" w:rsidRDefault="006C489B"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551D5849" w14:textId="77777777" w:rsidR="006C489B" w:rsidRPr="001123DD" w:rsidRDefault="006C489B"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61D0C248" w14:textId="77777777" w:rsidR="006C489B" w:rsidRPr="001123DD" w:rsidRDefault="006C489B"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7538F3" w:rsidRPr="007538F3" w14:paraId="6BD776E4" w14:textId="77777777" w:rsidTr="00064ED5">
        <w:trPr>
          <w:jc w:val="center"/>
        </w:trPr>
        <w:tc>
          <w:tcPr>
            <w:tcW w:w="3582" w:type="dxa"/>
            <w:gridSpan w:val="3"/>
          </w:tcPr>
          <w:p w14:paraId="1EC9215B" w14:textId="16EB2499" w:rsidR="007538F3" w:rsidRPr="007538F3" w:rsidRDefault="007538F3" w:rsidP="00064ED5">
            <w:pPr>
              <w:spacing w:after="0" w:line="360" w:lineRule="auto"/>
              <w:jc w:val="left"/>
              <w:rPr>
                <w:rFonts w:ascii="Candara" w:eastAsia="Times New Roman" w:hAnsi="Candara" w:cstheme="minorHAnsi"/>
                <w:bCs/>
                <w:lang w:val="el-GR" w:eastAsia="fr-FR"/>
              </w:rPr>
            </w:pPr>
            <w:r>
              <w:rPr>
                <w:rFonts w:ascii="Candara" w:eastAsia="Times New Roman" w:hAnsi="Candara" w:cstheme="minorHAnsi"/>
                <w:bCs/>
                <w:lang w:val="el-GR" w:eastAsia="fr-FR"/>
              </w:rPr>
              <w:t>Περιφερειακό Παρατηρητήριο Κοινωνικής Ένταξης</w:t>
            </w:r>
          </w:p>
        </w:tc>
        <w:tc>
          <w:tcPr>
            <w:tcW w:w="3853" w:type="dxa"/>
            <w:gridSpan w:val="4"/>
          </w:tcPr>
          <w:p w14:paraId="25117002" w14:textId="77777777" w:rsidR="007538F3" w:rsidRPr="007538F3" w:rsidRDefault="007538F3" w:rsidP="00064ED5">
            <w:pPr>
              <w:spacing w:after="0" w:line="360" w:lineRule="auto"/>
              <w:jc w:val="left"/>
              <w:rPr>
                <w:rFonts w:ascii="Candara" w:eastAsia="Times New Roman" w:hAnsi="Candara" w:cstheme="minorHAnsi"/>
                <w:bCs/>
                <w:lang w:val="el-GR" w:eastAsia="fr-FR"/>
              </w:rPr>
            </w:pPr>
          </w:p>
        </w:tc>
        <w:tc>
          <w:tcPr>
            <w:tcW w:w="3087" w:type="dxa"/>
            <w:gridSpan w:val="4"/>
          </w:tcPr>
          <w:p w14:paraId="2902CF4D" w14:textId="6331B8A6" w:rsidR="007538F3" w:rsidRPr="007538F3" w:rsidRDefault="007538F3"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w:t>
            </w:r>
          </w:p>
        </w:tc>
      </w:tr>
      <w:tr w:rsidR="007538F3" w:rsidRPr="009176AB" w14:paraId="235DBB52" w14:textId="77777777" w:rsidTr="00064ED5">
        <w:trPr>
          <w:jc w:val="center"/>
        </w:trPr>
        <w:tc>
          <w:tcPr>
            <w:tcW w:w="3582" w:type="dxa"/>
            <w:gridSpan w:val="3"/>
            <w:tcBorders>
              <w:bottom w:val="single" w:sz="4" w:space="0" w:color="A6A6A6" w:themeColor="background1" w:themeShade="A6"/>
            </w:tcBorders>
          </w:tcPr>
          <w:p w14:paraId="43F8F254" w14:textId="14B09028" w:rsidR="007538F3" w:rsidRPr="007538F3" w:rsidRDefault="007538F3" w:rsidP="007538F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Borders>
              <w:bottom w:val="single" w:sz="4" w:space="0" w:color="A6A6A6" w:themeColor="background1" w:themeShade="A6"/>
            </w:tcBorders>
          </w:tcPr>
          <w:p w14:paraId="407550C4"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6FA83748"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r>
      <w:tr w:rsidR="007538F3" w:rsidRPr="007538F3" w14:paraId="3EE60791" w14:textId="77777777" w:rsidTr="00064ED5">
        <w:trPr>
          <w:jc w:val="center"/>
        </w:trPr>
        <w:tc>
          <w:tcPr>
            <w:tcW w:w="3582" w:type="dxa"/>
            <w:gridSpan w:val="3"/>
            <w:tcBorders>
              <w:bottom w:val="single" w:sz="4" w:space="0" w:color="A6A6A6" w:themeColor="background1" w:themeShade="A6"/>
            </w:tcBorders>
          </w:tcPr>
          <w:p w14:paraId="5DE7FD7F" w14:textId="54970CDF" w:rsidR="007538F3" w:rsidRPr="007538F3" w:rsidRDefault="007538F3" w:rsidP="007538F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lastRenderedPageBreak/>
              <w:t>Υπηρεσίες Απασχόλησης του ΟΑΕΔ</w:t>
            </w:r>
          </w:p>
        </w:tc>
        <w:tc>
          <w:tcPr>
            <w:tcW w:w="3853" w:type="dxa"/>
            <w:gridSpan w:val="4"/>
            <w:tcBorders>
              <w:bottom w:val="single" w:sz="4" w:space="0" w:color="A6A6A6" w:themeColor="background1" w:themeShade="A6"/>
            </w:tcBorders>
          </w:tcPr>
          <w:p w14:paraId="27F4E0A2"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785A651D"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r>
      <w:tr w:rsidR="007538F3" w:rsidRPr="007538F3" w14:paraId="1C8D87B5" w14:textId="77777777" w:rsidTr="00064ED5">
        <w:trPr>
          <w:jc w:val="center"/>
        </w:trPr>
        <w:tc>
          <w:tcPr>
            <w:tcW w:w="3582" w:type="dxa"/>
            <w:gridSpan w:val="3"/>
            <w:tcBorders>
              <w:bottom w:val="single" w:sz="4" w:space="0" w:color="A6A6A6" w:themeColor="background1" w:themeShade="A6"/>
            </w:tcBorders>
          </w:tcPr>
          <w:p w14:paraId="19BD0D3C" w14:textId="41D5A5A5" w:rsidR="007538F3" w:rsidRPr="007538F3" w:rsidRDefault="007538F3" w:rsidP="007538F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04B17C2F"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27F5D232"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r>
      <w:tr w:rsidR="007538F3" w:rsidRPr="007538F3" w14:paraId="2E426DBE" w14:textId="77777777" w:rsidTr="00064ED5">
        <w:trPr>
          <w:jc w:val="center"/>
        </w:trPr>
        <w:tc>
          <w:tcPr>
            <w:tcW w:w="3582" w:type="dxa"/>
            <w:gridSpan w:val="3"/>
            <w:tcBorders>
              <w:bottom w:val="single" w:sz="4" w:space="0" w:color="A6A6A6" w:themeColor="background1" w:themeShade="A6"/>
            </w:tcBorders>
          </w:tcPr>
          <w:p w14:paraId="7C9BDF6D" w14:textId="3C409497" w:rsidR="007538F3" w:rsidRPr="007538F3" w:rsidRDefault="007538F3" w:rsidP="007538F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02D74D0A"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18B3369A"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r>
      <w:tr w:rsidR="007538F3" w:rsidRPr="009176AB" w14:paraId="73192013" w14:textId="77777777" w:rsidTr="00064ED5">
        <w:trPr>
          <w:jc w:val="center"/>
        </w:trPr>
        <w:tc>
          <w:tcPr>
            <w:tcW w:w="3582" w:type="dxa"/>
            <w:gridSpan w:val="3"/>
            <w:tcBorders>
              <w:bottom w:val="single" w:sz="4" w:space="0" w:color="A6A6A6" w:themeColor="background1" w:themeShade="A6"/>
            </w:tcBorders>
          </w:tcPr>
          <w:p w14:paraId="4578DA8E" w14:textId="1491430B" w:rsidR="007538F3" w:rsidRPr="007538F3" w:rsidRDefault="007538F3" w:rsidP="007538F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Φορείς εκπροσώπησης εργαζομένων και εργοδοτών</w:t>
            </w:r>
          </w:p>
        </w:tc>
        <w:tc>
          <w:tcPr>
            <w:tcW w:w="3853" w:type="dxa"/>
            <w:gridSpan w:val="4"/>
            <w:tcBorders>
              <w:bottom w:val="single" w:sz="4" w:space="0" w:color="A6A6A6" w:themeColor="background1" w:themeShade="A6"/>
            </w:tcBorders>
          </w:tcPr>
          <w:p w14:paraId="48654CD5"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714159A6" w14:textId="77777777" w:rsidR="007538F3" w:rsidRPr="007538F3" w:rsidRDefault="007538F3" w:rsidP="007538F3">
            <w:pPr>
              <w:spacing w:after="0" w:line="360" w:lineRule="auto"/>
              <w:jc w:val="left"/>
              <w:rPr>
                <w:rFonts w:ascii="Candara" w:eastAsia="Times New Roman" w:hAnsi="Candara" w:cstheme="minorHAnsi"/>
                <w:bCs/>
                <w:lang w:val="el-GR" w:eastAsia="fr-FR"/>
              </w:rPr>
            </w:pPr>
          </w:p>
        </w:tc>
      </w:tr>
      <w:tr w:rsidR="007538F3" w:rsidRPr="001123DD" w14:paraId="5B8C0F45" w14:textId="77777777" w:rsidTr="00064ED5">
        <w:trPr>
          <w:jc w:val="center"/>
        </w:trPr>
        <w:tc>
          <w:tcPr>
            <w:tcW w:w="3582" w:type="dxa"/>
            <w:gridSpan w:val="3"/>
          </w:tcPr>
          <w:p w14:paraId="25D80314" w14:textId="23C5BCD6" w:rsidR="007538F3" w:rsidRPr="001123DD" w:rsidRDefault="007538F3" w:rsidP="007538F3">
            <w:pPr>
              <w:spacing w:after="0" w:line="360" w:lineRule="auto"/>
              <w:jc w:val="left"/>
              <w:rPr>
                <w:rFonts w:ascii="Candara" w:eastAsia="Times New Roman" w:hAnsi="Candara" w:cstheme="minorHAnsi"/>
                <w:b/>
                <w:lang w:eastAsia="fr-FR"/>
              </w:rPr>
            </w:pPr>
            <w:r w:rsidRPr="007538F3">
              <w:rPr>
                <w:rFonts w:ascii="Candara" w:eastAsia="Times New Roman" w:hAnsi="Candara" w:cstheme="minorHAnsi"/>
                <w:bCs/>
                <w:lang w:val="el-GR" w:eastAsia="fr-FR"/>
              </w:rPr>
              <w:t>Ανεξάρτητες Αρχές</w:t>
            </w:r>
          </w:p>
        </w:tc>
        <w:tc>
          <w:tcPr>
            <w:tcW w:w="3853" w:type="dxa"/>
            <w:gridSpan w:val="4"/>
          </w:tcPr>
          <w:p w14:paraId="6AFAD607" w14:textId="77777777" w:rsidR="007538F3" w:rsidRPr="001123DD" w:rsidRDefault="007538F3" w:rsidP="007538F3">
            <w:pPr>
              <w:spacing w:after="0" w:line="360" w:lineRule="auto"/>
              <w:jc w:val="left"/>
              <w:rPr>
                <w:rFonts w:ascii="Candara" w:eastAsia="Times New Roman" w:hAnsi="Candara" w:cstheme="minorHAnsi"/>
                <w:b/>
                <w:lang w:eastAsia="fr-FR"/>
              </w:rPr>
            </w:pPr>
          </w:p>
        </w:tc>
        <w:tc>
          <w:tcPr>
            <w:tcW w:w="3087" w:type="dxa"/>
            <w:gridSpan w:val="4"/>
          </w:tcPr>
          <w:p w14:paraId="33F1BA7D" w14:textId="77777777" w:rsidR="007538F3" w:rsidRPr="001123DD" w:rsidRDefault="007538F3" w:rsidP="007538F3">
            <w:pPr>
              <w:spacing w:after="0" w:line="360" w:lineRule="auto"/>
              <w:jc w:val="left"/>
              <w:rPr>
                <w:rFonts w:ascii="Candara" w:eastAsia="Times New Roman" w:hAnsi="Candara" w:cstheme="minorHAnsi"/>
                <w:b/>
                <w:lang w:eastAsia="fr-FR"/>
              </w:rPr>
            </w:pPr>
          </w:p>
        </w:tc>
      </w:tr>
      <w:tr w:rsidR="007538F3" w:rsidRPr="007538F3" w14:paraId="007DE3E0" w14:textId="77777777" w:rsidTr="00064ED5">
        <w:trPr>
          <w:jc w:val="center"/>
        </w:trPr>
        <w:tc>
          <w:tcPr>
            <w:tcW w:w="3582" w:type="dxa"/>
            <w:gridSpan w:val="3"/>
            <w:tcBorders>
              <w:bottom w:val="single" w:sz="4" w:space="0" w:color="A6A6A6" w:themeColor="background1" w:themeShade="A6"/>
            </w:tcBorders>
          </w:tcPr>
          <w:p w14:paraId="2732BD4F" w14:textId="79FEB0D5" w:rsidR="007538F3" w:rsidRPr="007538F3" w:rsidRDefault="007538F3" w:rsidP="007538F3">
            <w:pPr>
              <w:spacing w:after="0" w:line="360" w:lineRule="auto"/>
              <w:jc w:val="left"/>
              <w:rPr>
                <w:rFonts w:ascii="Candara" w:eastAsia="Times New Roman" w:hAnsi="Candara" w:cstheme="minorHAnsi"/>
                <w:b/>
                <w:lang w:val="el-GR" w:eastAsia="fr-FR"/>
              </w:rPr>
            </w:pPr>
          </w:p>
        </w:tc>
        <w:tc>
          <w:tcPr>
            <w:tcW w:w="3853" w:type="dxa"/>
            <w:gridSpan w:val="4"/>
            <w:tcBorders>
              <w:bottom w:val="single" w:sz="4" w:space="0" w:color="A6A6A6" w:themeColor="background1" w:themeShade="A6"/>
            </w:tcBorders>
          </w:tcPr>
          <w:p w14:paraId="6095411C" w14:textId="77777777" w:rsidR="007538F3" w:rsidRPr="007538F3" w:rsidRDefault="007538F3" w:rsidP="007538F3">
            <w:pPr>
              <w:spacing w:after="0" w:line="360" w:lineRule="auto"/>
              <w:jc w:val="left"/>
              <w:rPr>
                <w:rFonts w:ascii="Candara" w:eastAsia="Times New Roman" w:hAnsi="Candara" w:cstheme="minorHAnsi"/>
                <w:b/>
                <w:lang w:val="el-GR" w:eastAsia="fr-FR"/>
              </w:rPr>
            </w:pPr>
          </w:p>
        </w:tc>
        <w:tc>
          <w:tcPr>
            <w:tcW w:w="3087" w:type="dxa"/>
            <w:gridSpan w:val="4"/>
            <w:tcBorders>
              <w:bottom w:val="single" w:sz="4" w:space="0" w:color="A6A6A6" w:themeColor="background1" w:themeShade="A6"/>
            </w:tcBorders>
          </w:tcPr>
          <w:p w14:paraId="58EFBEF7" w14:textId="77777777" w:rsidR="007538F3" w:rsidRPr="007538F3" w:rsidRDefault="007538F3" w:rsidP="007538F3">
            <w:pPr>
              <w:spacing w:after="0" w:line="360" w:lineRule="auto"/>
              <w:jc w:val="left"/>
              <w:rPr>
                <w:rFonts w:ascii="Candara" w:eastAsia="Times New Roman" w:hAnsi="Candara" w:cstheme="minorHAnsi"/>
                <w:b/>
                <w:lang w:val="el-GR" w:eastAsia="fr-FR"/>
              </w:rPr>
            </w:pPr>
          </w:p>
        </w:tc>
      </w:tr>
      <w:tr w:rsidR="006C489B" w:rsidRPr="007538F3" w14:paraId="352BC053"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789BA931" w14:textId="77777777" w:rsidR="006C489B" w:rsidRPr="007538F3" w:rsidRDefault="006C489B" w:rsidP="00064ED5">
            <w:pPr>
              <w:spacing w:after="0" w:line="360" w:lineRule="auto"/>
              <w:jc w:val="left"/>
              <w:rPr>
                <w:rFonts w:ascii="Candara" w:eastAsia="Times New Roman" w:hAnsi="Candara" w:cstheme="minorHAnsi"/>
                <w:b/>
                <w:sz w:val="14"/>
                <w:szCs w:val="14"/>
                <w:lang w:val="el-GR"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06B6AC13" w14:textId="77777777" w:rsidR="006C489B" w:rsidRPr="007538F3" w:rsidRDefault="006C489B" w:rsidP="00064ED5">
            <w:pPr>
              <w:spacing w:after="0" w:line="360" w:lineRule="auto"/>
              <w:jc w:val="left"/>
              <w:rPr>
                <w:rFonts w:ascii="Candara" w:eastAsia="Times New Roman" w:hAnsi="Candara" w:cstheme="minorHAnsi"/>
                <w:b/>
                <w:sz w:val="14"/>
                <w:szCs w:val="14"/>
                <w:lang w:val="el-GR"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28F409E1" w14:textId="77777777" w:rsidR="006C489B" w:rsidRPr="007538F3" w:rsidRDefault="006C489B" w:rsidP="00064ED5">
            <w:pPr>
              <w:spacing w:after="0" w:line="360" w:lineRule="auto"/>
              <w:jc w:val="left"/>
              <w:rPr>
                <w:rFonts w:ascii="Candara" w:eastAsia="Times New Roman" w:hAnsi="Candara" w:cstheme="minorHAnsi"/>
                <w:b/>
                <w:sz w:val="14"/>
                <w:szCs w:val="14"/>
                <w:lang w:val="el-GR" w:eastAsia="fr-FR"/>
              </w:rPr>
            </w:pPr>
          </w:p>
        </w:tc>
      </w:tr>
      <w:tr w:rsidR="006C489B" w:rsidRPr="001123DD" w14:paraId="7F66718C"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6A7E03D8" w14:textId="77777777" w:rsidR="006C489B" w:rsidRPr="001123DD" w:rsidRDefault="006C489B"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6C489B" w:rsidRPr="009176AB" w14:paraId="55B7A51B" w14:textId="77777777" w:rsidTr="00064ED5">
        <w:trPr>
          <w:jc w:val="center"/>
        </w:trPr>
        <w:tc>
          <w:tcPr>
            <w:tcW w:w="10522" w:type="dxa"/>
            <w:gridSpan w:val="11"/>
          </w:tcPr>
          <w:p w14:paraId="48E8186F" w14:textId="3642D757" w:rsidR="00E829B8" w:rsidRPr="00953F04" w:rsidRDefault="00E829B8" w:rsidP="00BE7731">
            <w:pPr>
              <w:pStyle w:val="a8"/>
              <w:numPr>
                <w:ilvl w:val="0"/>
                <w:numId w:val="21"/>
              </w:numPr>
              <w:spacing w:after="0" w:line="360" w:lineRule="auto"/>
              <w:rPr>
                <w:rFonts w:ascii="Candara" w:hAnsi="Candara"/>
                <w:lang w:val="el-GR"/>
              </w:rPr>
            </w:pPr>
            <w:r w:rsidRPr="00953F04">
              <w:rPr>
                <w:rFonts w:ascii="Candara" w:hAnsi="Candara"/>
                <w:lang w:val="el-GR"/>
              </w:rPr>
              <w:t>Αναπτύσσει προγράμματα για την επίτευξη της κοινωνικής συνοχής του πληθυσμού, καθορίζει τους άξονες προτεραιότητας και τους στόχους αυτών και υλοποιεί δράσεις για τη διασφάλιση της ίσης μεταχείρισης των ανθρώπων, την προστασία και την κοινωνική ένταξη των ευάλωτων κοινωνικά ομάδων, την καταπολέμηση των διακρίσεων.</w:t>
            </w:r>
          </w:p>
          <w:p w14:paraId="0AFE2B07" w14:textId="26C0B4D9" w:rsidR="00E829B8" w:rsidRPr="00953F04" w:rsidRDefault="00E829B8" w:rsidP="00BE7731">
            <w:pPr>
              <w:pStyle w:val="a8"/>
              <w:numPr>
                <w:ilvl w:val="0"/>
                <w:numId w:val="21"/>
              </w:numPr>
              <w:spacing w:after="0" w:line="360" w:lineRule="auto"/>
              <w:rPr>
                <w:rFonts w:ascii="Candara" w:hAnsi="Candara"/>
                <w:lang w:val="el-GR"/>
              </w:rPr>
            </w:pPr>
            <w:r w:rsidRPr="00953F04">
              <w:rPr>
                <w:rFonts w:ascii="Candara" w:hAnsi="Candara"/>
                <w:lang w:val="el-GR"/>
              </w:rPr>
              <w:t xml:space="preserve">Διερευνά, αξιολογεί και υποβάλει προτάσεις σε συνεργασία με διεπιστημονικές ομάδες για την επίλυση των κοινωνικών προβλημάτων που αντιμετωπίζουν οι ευπαθείς ομάδες, οι κοινωνικά αποκλεισμένες ή </w:t>
            </w:r>
            <w:proofErr w:type="spellStart"/>
            <w:r w:rsidRPr="00953F04">
              <w:rPr>
                <w:rFonts w:ascii="Candara" w:hAnsi="Candara"/>
                <w:lang w:val="el-GR"/>
              </w:rPr>
              <w:t>καταπιεζόμενες</w:t>
            </w:r>
            <w:proofErr w:type="spellEnd"/>
            <w:r w:rsidRPr="00953F04">
              <w:rPr>
                <w:rFonts w:ascii="Candara" w:hAnsi="Candara"/>
                <w:lang w:val="el-GR"/>
              </w:rPr>
              <w:t xml:space="preserve"> ομάδες του πληθυσμού, οι ομάδες που τελούν σε κατάσταση έκτακτης ανάγκης, οι οικογένειες, οι ΑΜΕΑ </w:t>
            </w:r>
            <w:proofErr w:type="spellStart"/>
            <w:r w:rsidRPr="00953F04">
              <w:rPr>
                <w:rFonts w:ascii="Candara" w:hAnsi="Candara"/>
                <w:lang w:val="el-GR"/>
              </w:rPr>
              <w:t>κ.λ.π</w:t>
            </w:r>
            <w:proofErr w:type="spellEnd"/>
            <w:r w:rsidRPr="00953F04">
              <w:rPr>
                <w:rFonts w:ascii="Candara" w:hAnsi="Candara"/>
                <w:lang w:val="el-GR"/>
              </w:rPr>
              <w:t xml:space="preserve">., βάσει των εξειδικευμένων επιστημονικών γνώσεων, των μεθοδολογικών εργαλείων. </w:t>
            </w:r>
          </w:p>
          <w:p w14:paraId="53C550B5" w14:textId="318577A9" w:rsidR="00E829B8" w:rsidRPr="00953F04" w:rsidRDefault="00E829B8" w:rsidP="00BE7731">
            <w:pPr>
              <w:pStyle w:val="a8"/>
              <w:numPr>
                <w:ilvl w:val="0"/>
                <w:numId w:val="21"/>
              </w:numPr>
              <w:spacing w:after="0" w:line="360" w:lineRule="auto"/>
              <w:rPr>
                <w:rFonts w:ascii="Candara" w:hAnsi="Candara"/>
                <w:lang w:val="el-GR"/>
              </w:rPr>
            </w:pPr>
            <w:r w:rsidRPr="00953F04">
              <w:rPr>
                <w:rFonts w:ascii="Candara" w:hAnsi="Candara"/>
                <w:lang w:val="el-GR"/>
              </w:rPr>
              <w:t xml:space="preserve">Εξασφαλίζει τη συνέχεια και τη συνέπεια των δράσεων με συναφή προγράμματα άλλων υπηρεσιών και αξιολογεί τα αποτελέσματα αυτών. </w:t>
            </w:r>
          </w:p>
          <w:p w14:paraId="53B60D30" w14:textId="57168E28" w:rsidR="00E829B8" w:rsidRPr="00953F04" w:rsidRDefault="00E829B8" w:rsidP="00BE7731">
            <w:pPr>
              <w:pStyle w:val="a8"/>
              <w:numPr>
                <w:ilvl w:val="0"/>
                <w:numId w:val="21"/>
              </w:numPr>
              <w:spacing w:after="0" w:line="360" w:lineRule="auto"/>
              <w:rPr>
                <w:rFonts w:ascii="Candara" w:hAnsi="Candara"/>
                <w:lang w:val="el-GR"/>
              </w:rPr>
            </w:pPr>
            <w:r w:rsidRPr="00953F04">
              <w:rPr>
                <w:rFonts w:ascii="Candara" w:hAnsi="Candara"/>
                <w:lang w:val="el-GR"/>
              </w:rPr>
              <w:t>Συνεργάζεται με τις αρμόδιες υπηρεσίες και τους φορείς που επιλαμβάνονται θέματα ευπαθών κοινωνικά ομάδων, οικογενειών και παιδιών, ηλικιωμένων, ΑΜΕΑ καθώς και ομάδων που τελούν σε κατάσταση έκτακτης ανάγκης.</w:t>
            </w:r>
          </w:p>
          <w:p w14:paraId="79199B6F" w14:textId="3804B35F" w:rsidR="006C489B" w:rsidRPr="00953F04" w:rsidRDefault="00E829B8" w:rsidP="00BE7731">
            <w:pPr>
              <w:pStyle w:val="a8"/>
              <w:numPr>
                <w:ilvl w:val="0"/>
                <w:numId w:val="21"/>
              </w:numPr>
              <w:spacing w:after="0" w:line="360" w:lineRule="auto"/>
              <w:rPr>
                <w:rFonts w:ascii="Candara" w:hAnsi="Candara"/>
                <w:lang w:val="el-GR"/>
              </w:rPr>
            </w:pPr>
            <w:r w:rsidRPr="00953F04">
              <w:rPr>
                <w:rFonts w:ascii="Candara" w:hAnsi="Candara"/>
                <w:lang w:val="el-GR"/>
              </w:rPr>
              <w:t>Συλλέγει και επεξεργάζεται τις απαραίτητες πληροφορίες για την ανάπτυξη και το σχεδιασμό προγραμμάτων κοινωνικού περιεχομένου.</w:t>
            </w:r>
          </w:p>
          <w:p w14:paraId="666CE2B0" w14:textId="77777777" w:rsidR="00953F04" w:rsidRPr="00953F04" w:rsidRDefault="00953F04" w:rsidP="00BE7731">
            <w:pPr>
              <w:pStyle w:val="a8"/>
              <w:numPr>
                <w:ilvl w:val="0"/>
                <w:numId w:val="21"/>
              </w:numPr>
              <w:spacing w:before="120" w:after="120" w:line="360" w:lineRule="auto"/>
              <w:rPr>
                <w:rFonts w:ascii="Candara" w:hAnsi="Candara"/>
                <w:color w:val="000000"/>
                <w:lang w:val="el-GR" w:eastAsia="el-GR"/>
              </w:rPr>
            </w:pPr>
            <w:r w:rsidRPr="00953F04">
              <w:rPr>
                <w:rFonts w:ascii="Candara" w:hAnsi="Candara"/>
                <w:color w:val="000000"/>
                <w:lang w:val="el-GR" w:eastAsia="el-GR"/>
              </w:rPr>
              <w:t>Καταγραφή, διερεύνηση και αξιολόγηση των κοινωνικών αναγκών και των αναγκαίων παροχών προς τους ωφελούμενους κατά πληθυσμιακή ομάδα- στόχο σε κάθε Περιφερειακή Ενότητα.</w:t>
            </w:r>
          </w:p>
          <w:p w14:paraId="7A417365" w14:textId="77777777" w:rsidR="00953F04" w:rsidRPr="00953F04" w:rsidRDefault="00953F04" w:rsidP="00BE7731">
            <w:pPr>
              <w:pStyle w:val="a8"/>
              <w:numPr>
                <w:ilvl w:val="0"/>
                <w:numId w:val="21"/>
              </w:numPr>
              <w:spacing w:before="120" w:after="120" w:line="360" w:lineRule="auto"/>
              <w:rPr>
                <w:rFonts w:ascii="Candara" w:hAnsi="Candara"/>
                <w:color w:val="000000"/>
                <w:lang w:val="el-GR" w:eastAsia="el-GR"/>
              </w:rPr>
            </w:pPr>
            <w:r w:rsidRPr="00953F04">
              <w:rPr>
                <w:rFonts w:ascii="Candara" w:hAnsi="Candara"/>
                <w:color w:val="000000"/>
                <w:lang w:val="el-GR" w:eastAsia="el-GR"/>
              </w:rPr>
              <w:t>Διαχείριση περιστατικών (εξυπηρέτηση κοινωνικών, συμβουλευτικών αιτημάτων) καταγραφή αιτημάτων πληθυσμού.</w:t>
            </w:r>
          </w:p>
          <w:p w14:paraId="3BF4D464" w14:textId="77777777" w:rsidR="00953F04" w:rsidRPr="00953F04" w:rsidRDefault="00953F04" w:rsidP="00BE7731">
            <w:pPr>
              <w:pStyle w:val="a8"/>
              <w:numPr>
                <w:ilvl w:val="0"/>
                <w:numId w:val="21"/>
              </w:numPr>
              <w:spacing w:before="120" w:after="120" w:line="360" w:lineRule="auto"/>
              <w:rPr>
                <w:rFonts w:ascii="Candara" w:hAnsi="Candara"/>
                <w:lang w:val="el-GR"/>
              </w:rPr>
            </w:pPr>
            <w:bookmarkStart w:id="40" w:name="__DdeLink__2773_150402352"/>
            <w:r w:rsidRPr="00953F04">
              <w:rPr>
                <w:rFonts w:ascii="Candara" w:hAnsi="Candara"/>
                <w:color w:val="000000"/>
                <w:lang w:val="el-GR" w:eastAsia="el-GR"/>
              </w:rPr>
              <w:t>Παροχή συνοδευτικών υποστηρικτικών υπηρεσιών προς ωφελούμενους (δ</w:t>
            </w:r>
            <w:bookmarkEnd w:id="40"/>
            <w:r w:rsidRPr="00953F04">
              <w:rPr>
                <w:rFonts w:ascii="Candara" w:hAnsi="Candara"/>
                <w:color w:val="000000"/>
                <w:lang w:val="el-GR" w:eastAsia="el-GR"/>
              </w:rPr>
              <w:t>ιευκόλυνση της πρόσβασης του ωφελούμενου σε δημόσια αγαθά και υπηρεσίες)</w:t>
            </w:r>
          </w:p>
          <w:p w14:paraId="3A84CCFB" w14:textId="77777777" w:rsidR="00953F04" w:rsidRPr="00953F04" w:rsidRDefault="00953F04" w:rsidP="00BE7731">
            <w:pPr>
              <w:pStyle w:val="a8"/>
              <w:numPr>
                <w:ilvl w:val="0"/>
                <w:numId w:val="21"/>
              </w:numPr>
              <w:spacing w:before="120" w:after="120" w:line="360" w:lineRule="auto"/>
              <w:rPr>
                <w:rFonts w:ascii="Candara" w:hAnsi="Candara"/>
                <w:lang w:val="el-GR"/>
              </w:rPr>
            </w:pPr>
            <w:r w:rsidRPr="00953F04">
              <w:rPr>
                <w:rFonts w:ascii="Candara" w:hAnsi="Candara"/>
                <w:lang w:val="el-GR"/>
              </w:rPr>
              <w:lastRenderedPageBreak/>
              <w:t>Συνεργασία με το προσωπικό των Κέντρων Κοινότητας καθώς και με όποια άλλη κοινωνική δομή/υπηρεσία, για τον προσδιορισμό και κάλυψη των αναγκών και των κοινωνικών προβλημάτων των ωφελουμένων.</w:t>
            </w:r>
          </w:p>
          <w:p w14:paraId="13B88C0F" w14:textId="77777777" w:rsidR="00953F04" w:rsidRPr="00953F04" w:rsidRDefault="00953F04" w:rsidP="00BE7731">
            <w:pPr>
              <w:pStyle w:val="a8"/>
              <w:numPr>
                <w:ilvl w:val="0"/>
                <w:numId w:val="21"/>
              </w:numPr>
              <w:spacing w:before="120" w:after="120" w:line="360" w:lineRule="auto"/>
              <w:rPr>
                <w:rFonts w:ascii="Candara" w:hAnsi="Candara"/>
              </w:rPr>
            </w:pPr>
            <w:r w:rsidRPr="00953F04">
              <w:rPr>
                <w:rFonts w:ascii="Candara" w:hAnsi="Candara"/>
                <w:lang w:val="el-GR"/>
              </w:rPr>
              <w:t xml:space="preserve">Έχει την ευθύνη συγκέντρωσης και τήρησης των στατιστικών και απολογιστικών στοιχείων ως προς τη λειτουργία της Επιτελικής Δομής και του Περιφερειακού Δικτύου Κέντρων Κοινότητας και Κοινωνικών Δομών. Επίσης, έχει την ευθύνη διαφύλαξης της ασφάλειας, εμπιστευτικότητας και του απορρήτου των τηρουμένων στοιχείων. </w:t>
            </w:r>
            <w:r w:rsidRPr="00953F04">
              <w:rPr>
                <w:rFonts w:ascii="Candara" w:hAnsi="Candara"/>
              </w:rPr>
              <w:t>(</w:t>
            </w:r>
            <w:proofErr w:type="spellStart"/>
            <w:r w:rsidRPr="00953F04">
              <w:rPr>
                <w:rFonts w:ascii="Candara" w:hAnsi="Candara"/>
              </w:rPr>
              <w:t>Συνδέετ</w:t>
            </w:r>
            <w:proofErr w:type="spellEnd"/>
            <w:r w:rsidRPr="00953F04">
              <w:rPr>
                <w:rFonts w:ascii="Candara" w:hAnsi="Candara"/>
              </w:rPr>
              <w:t xml:space="preserve">αι </w:t>
            </w:r>
            <w:proofErr w:type="spellStart"/>
            <w:r w:rsidRPr="00953F04">
              <w:rPr>
                <w:rFonts w:ascii="Candara" w:hAnsi="Candara"/>
              </w:rPr>
              <w:t>με</w:t>
            </w:r>
            <w:proofErr w:type="spellEnd"/>
            <w:r w:rsidRPr="00953F04">
              <w:rPr>
                <w:rFonts w:ascii="Candara" w:hAnsi="Candara"/>
              </w:rPr>
              <w:t xml:space="preserve"> </w:t>
            </w:r>
            <w:proofErr w:type="spellStart"/>
            <w:r w:rsidRPr="00953F04">
              <w:rPr>
                <w:rFonts w:ascii="Candara" w:hAnsi="Candara"/>
              </w:rPr>
              <w:t>τη</w:t>
            </w:r>
            <w:proofErr w:type="spellEnd"/>
            <w:r w:rsidRPr="00953F04">
              <w:rPr>
                <w:rFonts w:ascii="Candara" w:hAnsi="Candara"/>
              </w:rPr>
              <w:t xml:space="preserve"> </w:t>
            </w:r>
            <w:proofErr w:type="spellStart"/>
            <w:r w:rsidRPr="00953F04">
              <w:rPr>
                <w:rFonts w:ascii="Candara" w:hAnsi="Candara"/>
              </w:rPr>
              <w:t>λειτουργί</w:t>
            </w:r>
            <w:proofErr w:type="spellEnd"/>
            <w:r w:rsidRPr="00953F04">
              <w:rPr>
                <w:rFonts w:ascii="Candara" w:hAnsi="Candara"/>
              </w:rPr>
              <w:t xml:space="preserve">α </w:t>
            </w:r>
            <w:proofErr w:type="spellStart"/>
            <w:r w:rsidRPr="00953F04">
              <w:rPr>
                <w:rFonts w:ascii="Candara" w:hAnsi="Candara"/>
              </w:rPr>
              <w:t>του</w:t>
            </w:r>
            <w:proofErr w:type="spellEnd"/>
            <w:r w:rsidRPr="00953F04">
              <w:rPr>
                <w:rFonts w:ascii="Candara" w:hAnsi="Candara"/>
              </w:rPr>
              <w:t xml:space="preserve"> </w:t>
            </w:r>
            <w:proofErr w:type="spellStart"/>
            <w:r w:rsidRPr="00953F04">
              <w:rPr>
                <w:rFonts w:ascii="Candara" w:hAnsi="Candara"/>
              </w:rPr>
              <w:t>Περιφερει</w:t>
            </w:r>
            <w:proofErr w:type="spellEnd"/>
            <w:r w:rsidRPr="00953F04">
              <w:rPr>
                <w:rFonts w:ascii="Candara" w:hAnsi="Candara"/>
              </w:rPr>
              <w:t>ακού Παρα</w:t>
            </w:r>
            <w:proofErr w:type="spellStart"/>
            <w:r w:rsidRPr="00953F04">
              <w:rPr>
                <w:rFonts w:ascii="Candara" w:hAnsi="Candara"/>
              </w:rPr>
              <w:t>τηρητηρίου</w:t>
            </w:r>
            <w:proofErr w:type="spellEnd"/>
            <w:r w:rsidRPr="00953F04">
              <w:rPr>
                <w:rFonts w:ascii="Candara" w:hAnsi="Candara"/>
              </w:rPr>
              <w:t>.)</w:t>
            </w:r>
          </w:p>
          <w:p w14:paraId="29E1CAE1" w14:textId="77777777" w:rsidR="00953F04" w:rsidRPr="00953F04" w:rsidRDefault="00953F04" w:rsidP="00BE7731">
            <w:pPr>
              <w:pStyle w:val="a8"/>
              <w:numPr>
                <w:ilvl w:val="0"/>
                <w:numId w:val="21"/>
              </w:numPr>
              <w:spacing w:before="120" w:after="120" w:line="360" w:lineRule="auto"/>
              <w:rPr>
                <w:rFonts w:ascii="Candara" w:hAnsi="Candara"/>
                <w:lang w:val="el-GR"/>
              </w:rPr>
            </w:pPr>
            <w:r w:rsidRPr="00953F04">
              <w:rPr>
                <w:rFonts w:ascii="Candara" w:hAnsi="Candara"/>
                <w:color w:val="000000"/>
                <w:lang w:val="el-GR" w:eastAsia="el-GR"/>
              </w:rPr>
              <w:t>Διαμεσολάβηση, πληροφόρηση, σύνδεση με αρμόδιες υπηρεσίες</w:t>
            </w:r>
          </w:p>
          <w:p w14:paraId="5630F2C1" w14:textId="77777777" w:rsidR="00953F04" w:rsidRPr="00953F04" w:rsidRDefault="00953F04" w:rsidP="00BE7731">
            <w:pPr>
              <w:pStyle w:val="a8"/>
              <w:numPr>
                <w:ilvl w:val="0"/>
                <w:numId w:val="21"/>
              </w:numPr>
              <w:spacing w:before="120" w:after="120" w:line="360" w:lineRule="auto"/>
              <w:rPr>
                <w:rFonts w:ascii="Candara" w:hAnsi="Candara"/>
                <w:lang w:val="el-GR"/>
              </w:rPr>
            </w:pPr>
            <w:r w:rsidRPr="00953F04">
              <w:rPr>
                <w:rFonts w:ascii="Candara" w:hAnsi="Candara"/>
                <w:color w:val="000000"/>
                <w:lang w:val="el-GR" w:eastAsia="el-GR"/>
              </w:rPr>
              <w:t>Έχει την ευθύνη της δικτύωσης της δομής, βάσει εξειδικευμένου πλάνου, καθώς και της δημοσιότητας και προβολής σε συνεργασία με το υπόλοιπο προσωπικό</w:t>
            </w:r>
          </w:p>
          <w:p w14:paraId="7C0B39DC" w14:textId="2EDDA7DD" w:rsidR="00953F04" w:rsidRPr="00953F04" w:rsidRDefault="00953F04" w:rsidP="00BE7731">
            <w:pPr>
              <w:pStyle w:val="a8"/>
              <w:numPr>
                <w:ilvl w:val="0"/>
                <w:numId w:val="21"/>
              </w:numPr>
              <w:spacing w:after="0" w:line="360" w:lineRule="auto"/>
              <w:rPr>
                <w:rFonts w:ascii="Candara" w:hAnsi="Candara"/>
                <w:lang w:val="el-GR"/>
              </w:rPr>
            </w:pPr>
            <w:r w:rsidRPr="00953F04">
              <w:rPr>
                <w:rFonts w:ascii="Candara" w:hAnsi="Candara"/>
                <w:color w:val="000000"/>
                <w:lang w:val="el-GR" w:eastAsia="el-GR"/>
              </w:rPr>
              <w:t xml:space="preserve">Κοινωνική Εργασία και συμβουλευτική με: α) ωφελούμενους, β) ομάδες ωφελούμενων (π.χ. οικογένεια </w:t>
            </w:r>
            <w:proofErr w:type="spellStart"/>
            <w:r w:rsidRPr="00953F04">
              <w:rPr>
                <w:rFonts w:ascii="Candara" w:hAnsi="Candara"/>
                <w:color w:val="000000"/>
                <w:lang w:val="el-GR" w:eastAsia="el-GR"/>
              </w:rPr>
              <w:t>κλπ</w:t>
            </w:r>
            <w:proofErr w:type="spellEnd"/>
            <w:r w:rsidRPr="00953F04">
              <w:rPr>
                <w:rFonts w:ascii="Candara" w:hAnsi="Candara"/>
                <w:color w:val="000000"/>
                <w:lang w:val="el-GR" w:eastAsia="el-GR"/>
              </w:rPr>
              <w:t xml:space="preserve">) – </w:t>
            </w:r>
            <w:r w:rsidRPr="00953F04">
              <w:rPr>
                <w:rFonts w:ascii="Candara" w:hAnsi="Candara"/>
                <w:i/>
                <w:iCs/>
                <w:color w:val="000000"/>
                <w:lang w:val="el-GR" w:eastAsia="el-GR"/>
              </w:rPr>
              <w:t>σε περίπτωση που διαθέτει την ανάλογη κατάρτιση και πιστοποίηση</w:t>
            </w:r>
          </w:p>
        </w:tc>
      </w:tr>
      <w:tr w:rsidR="006C489B" w:rsidRPr="001123DD" w14:paraId="714DD8B2"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0145E424" w14:textId="77777777" w:rsidR="006C489B" w:rsidRPr="001123DD" w:rsidRDefault="006C489B"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lastRenderedPageBreak/>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6C489B" w:rsidRPr="001123DD" w14:paraId="264A5099" w14:textId="77777777" w:rsidTr="00064ED5">
        <w:trPr>
          <w:jc w:val="center"/>
        </w:trPr>
        <w:tc>
          <w:tcPr>
            <w:tcW w:w="10522" w:type="dxa"/>
            <w:gridSpan w:val="11"/>
            <w:tcBorders>
              <w:bottom w:val="single" w:sz="4" w:space="0" w:color="A6A6A6" w:themeColor="background1" w:themeShade="A6"/>
            </w:tcBorders>
          </w:tcPr>
          <w:p w14:paraId="527F1788" w14:textId="77777777" w:rsidR="006C489B" w:rsidRPr="001123DD" w:rsidRDefault="006C489B"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70B68CF4" w14:textId="77777777" w:rsidR="006C489B" w:rsidRPr="001123DD" w:rsidRDefault="006C489B"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6C489B" w:rsidRPr="001123DD" w14:paraId="601B496D"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0C02BD0D" w14:textId="77777777" w:rsidR="006C489B" w:rsidRPr="001123DD" w:rsidRDefault="006C489B"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6C489B" w:rsidRPr="001123DD" w14:paraId="5F9D8956"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11DCD329" w14:textId="77777777" w:rsidR="006C489B" w:rsidRPr="004E2991" w:rsidRDefault="006C489B"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6C489B" w:rsidRPr="009176AB" w14:paraId="65B59B6C" w14:textId="77777777" w:rsidTr="00064ED5">
        <w:trPr>
          <w:jc w:val="center"/>
        </w:trPr>
        <w:tc>
          <w:tcPr>
            <w:tcW w:w="2530" w:type="dxa"/>
            <w:gridSpan w:val="2"/>
            <w:shd w:val="clear" w:color="auto" w:fill="F2F2F2" w:themeFill="background1" w:themeFillShade="F2"/>
          </w:tcPr>
          <w:p w14:paraId="39AA7FFC" w14:textId="77777777" w:rsidR="006C489B" w:rsidRPr="004E2991" w:rsidRDefault="006C489B"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5CFCB4EC" w14:textId="2EC581B7" w:rsidR="006C489B" w:rsidRPr="00B552C9" w:rsidRDefault="006C489B" w:rsidP="00064ED5">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r w:rsidR="002B63D8">
              <w:rPr>
                <w:rFonts w:ascii="Candara" w:hAnsi="Candara" w:cstheme="minorHAnsi"/>
                <w:bCs/>
                <w:lang w:val="el-GR"/>
              </w:rPr>
              <w:t xml:space="preserve"> (</w:t>
            </w:r>
            <w:r w:rsidR="002B63D8" w:rsidRPr="002B63D8">
              <w:rPr>
                <w:rFonts w:ascii="Candara" w:hAnsi="Candara" w:cstheme="minorHAnsi"/>
                <w:bCs/>
                <w:lang w:val="el-GR"/>
              </w:rPr>
              <w:t>Πτυχιούχος ΑΕΙ ή ΤΕΙ Κοινωνικών Επιστημών, ει δυνατόν με εμπειρία σε θέματα κοινωνικής πολιτικής και κοινωνικής προστασίας</w:t>
            </w:r>
            <w:r w:rsidR="002B63D8">
              <w:rPr>
                <w:rFonts w:ascii="Candara" w:hAnsi="Candara" w:cstheme="minorHAnsi"/>
                <w:bCs/>
                <w:lang w:val="el-GR"/>
              </w:rPr>
              <w:t>)</w:t>
            </w:r>
          </w:p>
        </w:tc>
      </w:tr>
      <w:tr w:rsidR="006C489B" w:rsidRPr="009176AB" w14:paraId="4FA636C7" w14:textId="77777777" w:rsidTr="00064ED5">
        <w:trPr>
          <w:jc w:val="center"/>
        </w:trPr>
        <w:tc>
          <w:tcPr>
            <w:tcW w:w="2530" w:type="dxa"/>
            <w:gridSpan w:val="2"/>
            <w:shd w:val="clear" w:color="auto" w:fill="F2F2F2" w:themeFill="background1" w:themeFillShade="F2"/>
          </w:tcPr>
          <w:p w14:paraId="03186856" w14:textId="77777777" w:rsidR="006C489B" w:rsidRPr="001123DD" w:rsidRDefault="006C489B" w:rsidP="00064ED5">
            <w:pPr>
              <w:spacing w:after="0" w:line="360" w:lineRule="auto"/>
              <w:jc w:val="left"/>
              <w:rPr>
                <w:rFonts w:ascii="Candara" w:hAnsi="Candara" w:cstheme="minorHAnsi"/>
                <w:b/>
              </w:rPr>
            </w:pPr>
            <w:r w:rsidRPr="001123DD">
              <w:rPr>
                <w:rFonts w:ascii="Candara" w:hAnsi="Candara" w:cstheme="minorHAnsi"/>
                <w:b/>
              </w:rPr>
              <w:t>ΓΝΩΣΕΙΣ</w:t>
            </w:r>
          </w:p>
          <w:p w14:paraId="5A676682" w14:textId="77777777" w:rsidR="006C489B" w:rsidRPr="001123DD" w:rsidRDefault="006C489B" w:rsidP="00064ED5">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7AB0F7A3"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 xml:space="preserve">Γνώση νομικού πλαισίου που διέπει θέματα κοινωνικής πολιτικής </w:t>
            </w:r>
          </w:p>
          <w:p w14:paraId="72191994"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 xml:space="preserve">Γνώση πρωτόκολλων για την αντιμετώπιση ειδικών περιστατικών </w:t>
            </w:r>
          </w:p>
          <w:p w14:paraId="47F73C39" w14:textId="759B485C"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 xml:space="preserve">Γνώση της ισχύουσας νομοθεσίας ως προς τα θέματα που άπτονται της αρμοδιότητας της υπηρεσίας στην οποία υπηρετεί. </w:t>
            </w:r>
          </w:p>
          <w:p w14:paraId="72CE417A"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Βασικές γνώσεις κώδικα διοικητικής διαδικασίας, κώδικα πολιτικών διοικητικών υπαλλήλων και υπαλλήλων ΝΠΔΔ καθώς και διαδικασιών διοικητικής πρακτικής</w:t>
            </w:r>
          </w:p>
          <w:p w14:paraId="6DB2DF4D"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Γνώση σχεδιασμού και εφαρμογής προγραμμάτων δημόσιας υγείας</w:t>
            </w:r>
          </w:p>
          <w:p w14:paraId="45C91E8F" w14:textId="26E45C3D" w:rsidR="006C489B" w:rsidRPr="00B552C9"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Γνώση χειρισμού Η/Υ και ιδίως των βασικών αντικειμένων α) επεξεργασία κειμένων, β) υπολογιστικά φύλλα και γ) υπηρεσίες διαδικτύου</w:t>
            </w:r>
          </w:p>
        </w:tc>
      </w:tr>
      <w:tr w:rsidR="006C489B" w:rsidRPr="001123DD" w14:paraId="7D100DDB" w14:textId="77777777" w:rsidTr="00064ED5">
        <w:trPr>
          <w:jc w:val="center"/>
        </w:trPr>
        <w:tc>
          <w:tcPr>
            <w:tcW w:w="2530" w:type="dxa"/>
            <w:gridSpan w:val="2"/>
            <w:shd w:val="clear" w:color="auto" w:fill="F2F2F2" w:themeFill="background1" w:themeFillShade="F2"/>
          </w:tcPr>
          <w:p w14:paraId="36906089" w14:textId="77777777" w:rsidR="006C489B" w:rsidRPr="001123DD" w:rsidRDefault="006C489B" w:rsidP="00064ED5">
            <w:pPr>
              <w:spacing w:after="0" w:line="360" w:lineRule="auto"/>
              <w:jc w:val="left"/>
              <w:rPr>
                <w:rFonts w:ascii="Candara" w:hAnsi="Candara" w:cstheme="minorHAnsi"/>
                <w:b/>
              </w:rPr>
            </w:pPr>
            <w:proofErr w:type="spellStart"/>
            <w:r w:rsidRPr="001123DD">
              <w:rPr>
                <w:rFonts w:ascii="Candara" w:hAnsi="Candara" w:cstheme="minorHAnsi"/>
                <w:b/>
              </w:rPr>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5BD4455B" w14:textId="77777777" w:rsidR="006C489B" w:rsidRPr="00B552C9" w:rsidRDefault="006C489B" w:rsidP="00064ED5">
            <w:pPr>
              <w:spacing w:after="0" w:line="360" w:lineRule="auto"/>
              <w:ind w:left="720"/>
              <w:jc w:val="left"/>
              <w:rPr>
                <w:rFonts w:ascii="Candara" w:hAnsi="Candara" w:cstheme="minorHAnsi"/>
              </w:rPr>
            </w:pPr>
          </w:p>
          <w:p w14:paraId="797588E0" w14:textId="77777777" w:rsidR="006C489B" w:rsidRPr="00B552C9" w:rsidRDefault="006C489B" w:rsidP="00064ED5">
            <w:pPr>
              <w:spacing w:after="0" w:line="360" w:lineRule="auto"/>
              <w:ind w:left="720"/>
              <w:jc w:val="left"/>
              <w:rPr>
                <w:rFonts w:ascii="Candara" w:hAnsi="Candara" w:cstheme="minorHAnsi"/>
              </w:rPr>
            </w:pPr>
          </w:p>
          <w:p w14:paraId="2D10EAE5" w14:textId="77777777" w:rsidR="006C489B" w:rsidRPr="00B552C9" w:rsidRDefault="006C489B" w:rsidP="00064ED5">
            <w:pPr>
              <w:spacing w:after="0" w:line="360" w:lineRule="auto"/>
              <w:ind w:left="720"/>
              <w:jc w:val="left"/>
              <w:rPr>
                <w:rFonts w:ascii="Candara" w:hAnsi="Candara" w:cstheme="minorHAnsi"/>
              </w:rPr>
            </w:pPr>
          </w:p>
        </w:tc>
      </w:tr>
      <w:tr w:rsidR="006C489B" w:rsidRPr="001123DD" w14:paraId="5AFBACB6"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6BF09360" w14:textId="77777777" w:rsidR="006C489B" w:rsidRPr="001123DD" w:rsidRDefault="006C489B"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0752BDCB" w14:textId="77777777" w:rsidR="006C489B" w:rsidRPr="001123DD" w:rsidRDefault="006C489B"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0C47C83A" w14:textId="77777777" w:rsidR="006C489B" w:rsidRPr="00B552C9" w:rsidRDefault="006C489B" w:rsidP="00064ED5">
            <w:pPr>
              <w:spacing w:after="0" w:line="360" w:lineRule="auto"/>
              <w:ind w:left="720"/>
              <w:jc w:val="left"/>
              <w:rPr>
                <w:rFonts w:ascii="Candara" w:hAnsi="Candara" w:cstheme="minorHAnsi"/>
                <w:b/>
                <w:u w:val="single"/>
              </w:rPr>
            </w:pPr>
          </w:p>
          <w:p w14:paraId="38D90461" w14:textId="77777777" w:rsidR="006C489B" w:rsidRPr="00B552C9" w:rsidRDefault="006C489B" w:rsidP="00064ED5">
            <w:pPr>
              <w:spacing w:after="0" w:line="360" w:lineRule="auto"/>
              <w:ind w:left="720"/>
              <w:jc w:val="left"/>
              <w:rPr>
                <w:rFonts w:ascii="Candara" w:hAnsi="Candara" w:cstheme="minorHAnsi"/>
                <w:b/>
                <w:u w:val="single"/>
              </w:rPr>
            </w:pPr>
          </w:p>
          <w:p w14:paraId="7889D6A0" w14:textId="77777777" w:rsidR="006C489B" w:rsidRPr="00B552C9" w:rsidRDefault="006C489B" w:rsidP="00064ED5">
            <w:pPr>
              <w:spacing w:after="0" w:line="360" w:lineRule="auto"/>
              <w:ind w:left="720"/>
              <w:jc w:val="left"/>
              <w:rPr>
                <w:rFonts w:ascii="Candara" w:hAnsi="Candara" w:cstheme="minorHAnsi"/>
                <w:b/>
                <w:u w:val="single"/>
              </w:rPr>
            </w:pPr>
          </w:p>
        </w:tc>
      </w:tr>
      <w:tr w:rsidR="006C489B" w:rsidRPr="009176AB" w14:paraId="2BE2AE49"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041DB43D" w14:textId="77777777" w:rsidR="006C489B" w:rsidRPr="001123DD" w:rsidRDefault="006C489B" w:rsidP="00064ED5">
            <w:pPr>
              <w:spacing w:after="0" w:line="360" w:lineRule="auto"/>
              <w:jc w:val="left"/>
              <w:rPr>
                <w:rFonts w:ascii="Candara" w:hAnsi="Candara" w:cstheme="minorHAnsi"/>
                <w:b/>
              </w:rPr>
            </w:pPr>
            <w:proofErr w:type="spellStart"/>
            <w:r w:rsidRPr="001123DD">
              <w:rPr>
                <w:rFonts w:ascii="Candara" w:hAnsi="Candara" w:cstheme="minorHAnsi"/>
                <w:b/>
              </w:rPr>
              <w:lastRenderedPageBreak/>
              <w:t>Δεξιότητες</w:t>
            </w:r>
            <w:proofErr w:type="spellEnd"/>
          </w:p>
        </w:tc>
        <w:tc>
          <w:tcPr>
            <w:tcW w:w="7992" w:type="dxa"/>
            <w:gridSpan w:val="9"/>
            <w:tcBorders>
              <w:bottom w:val="single" w:sz="4" w:space="0" w:color="A6A6A6" w:themeColor="background1" w:themeShade="A6"/>
            </w:tcBorders>
          </w:tcPr>
          <w:p w14:paraId="79F41578" w14:textId="47952EE2" w:rsidR="0012563A" w:rsidRPr="0012563A" w:rsidRDefault="006C489B" w:rsidP="0012563A">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r>
            <w:r w:rsidR="0012563A" w:rsidRPr="0012563A">
              <w:rPr>
                <w:rFonts w:ascii="Candara" w:hAnsi="Candara"/>
                <w:lang w:val="el-GR"/>
              </w:rPr>
              <w:t xml:space="preserve">Διαθέτει διοικητικές και οργανωτικές ικανότητες </w:t>
            </w:r>
          </w:p>
          <w:p w14:paraId="23E8A15E"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Αναλύει και συνθέτει με αντικειμενικότητα και αξιοπιστία</w:t>
            </w:r>
          </w:p>
          <w:p w14:paraId="2E8367E5"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Επιδεικνύει Συνεργατικό /Ομαδικό πνεύμα</w:t>
            </w:r>
          </w:p>
          <w:p w14:paraId="02358061"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επίλυσης προβλημάτων και δυνατότητα ευελιξίας και διαπραγμάτευσης</w:t>
            </w:r>
          </w:p>
          <w:p w14:paraId="598AC7F4"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ανταπόκρισης σε αυστηρά χρονοδιαγράμματα</w:t>
            </w:r>
          </w:p>
          <w:p w14:paraId="3C25B6C2" w14:textId="77777777" w:rsidR="0012563A" w:rsidRPr="0012563A"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 xml:space="preserve">Χαρακτηρίζεται από επαγγελματισμό και αποφασιστικότητα και εχεμύθεια. </w:t>
            </w:r>
          </w:p>
          <w:p w14:paraId="7F599CD6" w14:textId="0DE0F62A" w:rsidR="006C489B" w:rsidRPr="00B552C9" w:rsidRDefault="0012563A" w:rsidP="0012563A">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αντίληψης των αναγκών των διαφόρων κοινωνικών ομάδων και ιδίως των ευπαθών</w:t>
            </w:r>
          </w:p>
        </w:tc>
      </w:tr>
      <w:tr w:rsidR="006C489B" w:rsidRPr="009176AB" w14:paraId="67B55ABA"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3244F9C4" w14:textId="77777777" w:rsidR="006C489B" w:rsidRPr="001123DD" w:rsidRDefault="006C489B"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1B2EA67A" w14:textId="77777777" w:rsidR="006C489B" w:rsidRPr="001123DD" w:rsidRDefault="006C489B" w:rsidP="00064ED5">
            <w:pPr>
              <w:spacing w:after="0" w:line="360" w:lineRule="auto"/>
              <w:ind w:left="142"/>
              <w:rPr>
                <w:rFonts w:ascii="Candara" w:hAnsi="Candara"/>
                <w:sz w:val="14"/>
                <w:szCs w:val="14"/>
                <w:lang w:val="el-GR"/>
              </w:rPr>
            </w:pPr>
          </w:p>
        </w:tc>
      </w:tr>
      <w:tr w:rsidR="006C489B" w:rsidRPr="001123DD" w14:paraId="29DE6827"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3668B8E" w14:textId="77777777" w:rsidR="006C489B" w:rsidRPr="001123DD" w:rsidRDefault="006C489B"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0049557" w14:textId="77777777" w:rsidR="006C489B" w:rsidRPr="001123DD" w:rsidRDefault="006C489B"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AE1DA69" w14:textId="77777777" w:rsidR="006C489B" w:rsidRPr="001123DD" w:rsidRDefault="006C489B"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584C3A3" w14:textId="77777777" w:rsidR="006C489B" w:rsidRPr="001123DD" w:rsidRDefault="006C489B"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61523594" w14:textId="77777777" w:rsidR="006C489B" w:rsidRPr="001123DD" w:rsidRDefault="006C489B"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6C489B" w:rsidRPr="001123DD" w14:paraId="29242B96"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544E5D89" w14:textId="77777777" w:rsidR="006C489B" w:rsidRPr="001123DD" w:rsidRDefault="006C489B" w:rsidP="00064ED5">
            <w:pPr>
              <w:spacing w:after="0" w:line="360" w:lineRule="auto"/>
              <w:jc w:val="left"/>
              <w:rPr>
                <w:rFonts w:ascii="Candara" w:eastAsia="Times New Roman" w:hAnsi="Candara" w:cstheme="minorHAnsi"/>
                <w:lang w:eastAsia="fr-FR"/>
              </w:rPr>
            </w:pPr>
          </w:p>
          <w:p w14:paraId="5D67218A" w14:textId="77777777" w:rsidR="006C489B" w:rsidRPr="001123DD" w:rsidRDefault="006C489B"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587EA3FE" w14:textId="77777777" w:rsidR="006C489B" w:rsidRPr="001123DD" w:rsidRDefault="006C489B"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662097" w14:textId="77777777" w:rsidR="006C489B" w:rsidRPr="001123DD" w:rsidRDefault="006C489B" w:rsidP="00064ED5">
            <w:pPr>
              <w:spacing w:after="0" w:line="360" w:lineRule="auto"/>
              <w:jc w:val="left"/>
              <w:rPr>
                <w:rFonts w:ascii="Candara" w:eastAsia="Times New Roman" w:hAnsi="Candara" w:cstheme="minorHAnsi"/>
                <w:lang w:val="fr-FR" w:eastAsia="fr-FR"/>
              </w:rPr>
            </w:pPr>
          </w:p>
          <w:p w14:paraId="21FD081D" w14:textId="77777777" w:rsidR="006C489B" w:rsidRPr="001123DD" w:rsidRDefault="006C489B"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032D106A" w14:textId="77777777" w:rsidR="006C489B" w:rsidRPr="001123DD" w:rsidRDefault="006C489B"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72DB57BF" w14:textId="77777777" w:rsidR="006C489B" w:rsidRPr="001123DD" w:rsidRDefault="006C489B" w:rsidP="00064ED5">
            <w:pPr>
              <w:spacing w:after="0" w:line="360" w:lineRule="auto"/>
              <w:ind w:left="142"/>
              <w:rPr>
                <w:rFonts w:ascii="Candara" w:hAnsi="Candara"/>
                <w:sz w:val="20"/>
                <w:szCs w:val="20"/>
              </w:rPr>
            </w:pPr>
          </w:p>
          <w:p w14:paraId="63C21ECB" w14:textId="77777777" w:rsidR="006C489B" w:rsidRPr="001123DD" w:rsidRDefault="006C489B" w:rsidP="00064ED5">
            <w:pPr>
              <w:spacing w:after="0" w:line="360" w:lineRule="auto"/>
              <w:ind w:left="142" w:right="442"/>
              <w:rPr>
                <w:rFonts w:ascii="Candara" w:hAnsi="Candara"/>
                <w:sz w:val="20"/>
                <w:szCs w:val="20"/>
              </w:rPr>
            </w:pPr>
          </w:p>
        </w:tc>
      </w:tr>
      <w:tr w:rsidR="006C489B" w:rsidRPr="001123DD" w14:paraId="5A91459A"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6BA8EB29" w14:textId="77777777" w:rsidR="006C489B" w:rsidRPr="001123DD" w:rsidRDefault="006C489B"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4A5283A6" w14:textId="77777777" w:rsidR="006C489B" w:rsidRPr="001123DD" w:rsidRDefault="006C489B" w:rsidP="00064ED5">
            <w:pPr>
              <w:spacing w:after="0" w:line="360" w:lineRule="auto"/>
              <w:ind w:left="142"/>
              <w:rPr>
                <w:rFonts w:ascii="Candara" w:hAnsi="Candara"/>
                <w:sz w:val="14"/>
                <w:szCs w:val="14"/>
              </w:rPr>
            </w:pPr>
          </w:p>
        </w:tc>
      </w:tr>
      <w:tr w:rsidR="006C489B" w:rsidRPr="001123DD" w14:paraId="43FF7A19"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12281E08" w14:textId="77777777" w:rsidR="006C489B" w:rsidRPr="001123DD" w:rsidRDefault="006C489B"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2814E0C4" w14:textId="77777777" w:rsidR="006C489B" w:rsidRPr="001123DD" w:rsidRDefault="006C489B"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6C489B" w:rsidRPr="001123DD" w14:paraId="2FAF6D13" w14:textId="77777777" w:rsidTr="00064ED5">
        <w:trPr>
          <w:trHeight w:val="1283"/>
          <w:jc w:val="center"/>
        </w:trPr>
        <w:tc>
          <w:tcPr>
            <w:tcW w:w="4980" w:type="dxa"/>
            <w:gridSpan w:val="5"/>
            <w:shd w:val="clear" w:color="auto" w:fill="auto"/>
          </w:tcPr>
          <w:p w14:paraId="3AFBE215" w14:textId="77777777" w:rsidR="006C489B" w:rsidRPr="001123DD" w:rsidRDefault="006C489B"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6C1D00AA" w14:textId="77777777" w:rsidR="006C489B" w:rsidRPr="001123DD" w:rsidRDefault="006C489B" w:rsidP="00064ED5">
            <w:pPr>
              <w:spacing w:after="0" w:line="360" w:lineRule="auto"/>
              <w:ind w:left="142"/>
              <w:rPr>
                <w:rFonts w:ascii="Candara" w:hAnsi="Candara"/>
                <w:sz w:val="20"/>
                <w:szCs w:val="20"/>
              </w:rPr>
            </w:pPr>
          </w:p>
        </w:tc>
      </w:tr>
    </w:tbl>
    <w:p w14:paraId="7B4B8574" w14:textId="1670F8BB" w:rsidR="003C3F15" w:rsidRDefault="003C3F15" w:rsidP="006F25FB">
      <w:pPr>
        <w:rPr>
          <w:rFonts w:ascii="Candara" w:hAnsi="Candara"/>
          <w:lang w:val="el-GR"/>
        </w:rPr>
      </w:pPr>
    </w:p>
    <w:p w14:paraId="06AEBF64" w14:textId="15A67D6A" w:rsidR="00952343" w:rsidRPr="00635313" w:rsidRDefault="00952343" w:rsidP="00635313">
      <w:pPr>
        <w:pStyle w:val="1"/>
        <w:numPr>
          <w:ilvl w:val="2"/>
          <w:numId w:val="2"/>
        </w:numPr>
        <w:tabs>
          <w:tab w:val="left" w:pos="284"/>
        </w:tabs>
        <w:spacing w:before="120" w:after="120" w:line="276" w:lineRule="auto"/>
        <w:rPr>
          <w:rFonts w:ascii="Candara" w:hAnsi="Candara"/>
          <w:sz w:val="24"/>
          <w:szCs w:val="24"/>
          <w:lang w:val="el-GR"/>
        </w:rPr>
      </w:pPr>
      <w:bookmarkStart w:id="41" w:name="_Toc73035643"/>
      <w:r w:rsidRPr="00635313">
        <w:rPr>
          <w:rFonts w:ascii="Candara" w:hAnsi="Candara"/>
          <w:sz w:val="24"/>
          <w:szCs w:val="24"/>
          <w:lang w:val="el-GR"/>
        </w:rPr>
        <w:t>Ψυχολόγος</w:t>
      </w:r>
      <w:bookmarkEnd w:id="41"/>
    </w:p>
    <w:p w14:paraId="7AB6325D" w14:textId="229596D0" w:rsidR="00E150F1" w:rsidRDefault="00E150F1" w:rsidP="00635313">
      <w:pPr>
        <w:spacing w:before="120" w:after="120" w:line="360" w:lineRule="auto"/>
        <w:rPr>
          <w:rFonts w:ascii="Candara" w:hAnsi="Candara"/>
          <w:color w:val="000000"/>
          <w:lang w:val="el-GR" w:eastAsia="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635313" w:rsidRPr="001123DD" w14:paraId="5582FBB9"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7E491A4D" w14:textId="77777777" w:rsidR="00635313" w:rsidRPr="001123DD" w:rsidRDefault="00635313"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635313" w:rsidRPr="001123DD" w14:paraId="2652D928"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1CFFDCDF" w14:textId="77777777" w:rsidR="00635313" w:rsidRPr="001123DD" w:rsidRDefault="00635313"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1EC929BC" w14:textId="77777777" w:rsidR="00635313" w:rsidRPr="001123DD" w:rsidRDefault="00635313" w:rsidP="00064ED5">
            <w:pPr>
              <w:spacing w:after="0" w:line="360" w:lineRule="auto"/>
              <w:rPr>
                <w:rFonts w:ascii="Candara" w:hAnsi="Candara"/>
                <w:sz w:val="14"/>
                <w:szCs w:val="14"/>
              </w:rPr>
            </w:pPr>
          </w:p>
        </w:tc>
      </w:tr>
      <w:tr w:rsidR="00635313" w:rsidRPr="001123DD" w14:paraId="72B34997"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53618E6D" w14:textId="77777777" w:rsidR="00635313" w:rsidRPr="001123DD" w:rsidRDefault="00635313"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60A1BC98" w14:textId="77777777" w:rsidR="00635313" w:rsidRPr="001123DD"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37CCFA9F" w14:textId="77777777" w:rsidR="00635313" w:rsidRPr="001123DD" w:rsidRDefault="00635313"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4DB772B6" w14:textId="77777777" w:rsidR="00635313" w:rsidRPr="001123DD" w:rsidRDefault="00635313"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11B89EDD" w14:textId="77777777" w:rsidR="00635313" w:rsidRPr="001123DD" w:rsidRDefault="00635313"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635313" w:rsidRPr="001123DD" w14:paraId="41E93AAB"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631B26BB" w14:textId="77777777" w:rsidR="00635313" w:rsidRPr="001123DD" w:rsidRDefault="00635313"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3A9BDF6" w14:textId="77777777" w:rsidR="00635313" w:rsidRPr="001123DD" w:rsidRDefault="00635313" w:rsidP="00064ED5">
            <w:pPr>
              <w:spacing w:after="0" w:line="360" w:lineRule="auto"/>
              <w:rPr>
                <w:rFonts w:ascii="Candara" w:hAnsi="Candara"/>
                <w:sz w:val="14"/>
                <w:szCs w:val="14"/>
              </w:rPr>
            </w:pPr>
          </w:p>
        </w:tc>
      </w:tr>
      <w:tr w:rsidR="00635313" w:rsidRPr="001123DD" w14:paraId="75EBB119"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2B7C83B8"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62D5FC43"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463B8F0D"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635313" w:rsidRPr="001123DD" w14:paraId="68E58ECE" w14:textId="77777777" w:rsidTr="00064ED5">
        <w:trPr>
          <w:jc w:val="center"/>
        </w:trPr>
        <w:tc>
          <w:tcPr>
            <w:tcW w:w="4438" w:type="dxa"/>
            <w:gridSpan w:val="4"/>
            <w:tcBorders>
              <w:bottom w:val="single" w:sz="4" w:space="0" w:color="A6A6A6" w:themeColor="background1" w:themeShade="A6"/>
            </w:tcBorders>
          </w:tcPr>
          <w:p w14:paraId="6DF601F1" w14:textId="77777777" w:rsidR="00635313" w:rsidRPr="001123DD" w:rsidRDefault="00635313"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ΥΓΕΙΑ</w:t>
            </w:r>
          </w:p>
        </w:tc>
        <w:tc>
          <w:tcPr>
            <w:tcW w:w="1362" w:type="dxa"/>
            <w:gridSpan w:val="2"/>
            <w:tcBorders>
              <w:bottom w:val="single" w:sz="4" w:space="0" w:color="A6A6A6" w:themeColor="background1" w:themeShade="A6"/>
            </w:tcBorders>
          </w:tcPr>
          <w:p w14:paraId="11B5701E" w14:textId="77777777" w:rsidR="00635313" w:rsidRPr="001123DD" w:rsidRDefault="00635313"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5.6</w:t>
            </w:r>
          </w:p>
        </w:tc>
        <w:tc>
          <w:tcPr>
            <w:tcW w:w="4722" w:type="dxa"/>
            <w:gridSpan w:val="5"/>
            <w:tcBorders>
              <w:bottom w:val="single" w:sz="4" w:space="0" w:color="A6A6A6" w:themeColor="background1" w:themeShade="A6"/>
            </w:tcBorders>
          </w:tcPr>
          <w:p w14:paraId="789AE239" w14:textId="77777777" w:rsidR="00635313" w:rsidRPr="001123DD" w:rsidRDefault="00635313"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ΨΥΧΟΛΟΓΟΣ</w:t>
            </w:r>
          </w:p>
        </w:tc>
      </w:tr>
      <w:tr w:rsidR="00635313" w:rsidRPr="001123DD" w14:paraId="569A1055"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49A45678" w14:textId="77777777" w:rsidR="00635313" w:rsidRPr="001123DD" w:rsidRDefault="00635313"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0960712" w14:textId="77777777" w:rsidR="00635313" w:rsidRPr="001123DD" w:rsidRDefault="00635313" w:rsidP="00064ED5">
            <w:pPr>
              <w:spacing w:after="0" w:line="360" w:lineRule="auto"/>
              <w:rPr>
                <w:rFonts w:ascii="Candara" w:hAnsi="Candara"/>
                <w:sz w:val="14"/>
                <w:szCs w:val="14"/>
                <w:lang w:val="el-GR"/>
              </w:rPr>
            </w:pPr>
          </w:p>
        </w:tc>
      </w:tr>
      <w:tr w:rsidR="00635313" w:rsidRPr="001123DD" w14:paraId="04610583"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F718210"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097A34F"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635313" w:rsidRPr="001123DD" w14:paraId="05374C4C"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D3727" w14:textId="57C3D256" w:rsidR="00635313" w:rsidRPr="001123DD" w:rsidRDefault="002F3219" w:rsidP="00064ED5">
            <w:pPr>
              <w:tabs>
                <w:tab w:val="left" w:pos="784"/>
              </w:tabs>
              <w:spacing w:after="0" w:line="360" w:lineRule="auto"/>
              <w:jc w:val="left"/>
              <w:rPr>
                <w:rFonts w:ascii="Candara" w:hAnsi="Candara" w:cstheme="minorHAnsi"/>
                <w:b/>
                <w:bCs/>
                <w:color w:val="0033CC"/>
                <w:lang w:val="el-GR"/>
              </w:rPr>
            </w:pPr>
            <w:r>
              <w:rPr>
                <w:rFonts w:ascii="Candara" w:hAnsi="Candara" w:cstheme="minorHAnsi"/>
                <w:b/>
                <w:bCs/>
                <w:color w:val="0033CC"/>
                <w:lang w:val="el-GR"/>
              </w:rPr>
              <w:lastRenderedPageBreak/>
              <w:t>ΕΠΙΤΕΛΙΚΗ ΔΟΜΗ</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D98E5D" w14:textId="77777777" w:rsidR="00635313" w:rsidRPr="001123DD" w:rsidRDefault="00635313"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635313" w:rsidRPr="001123DD" w14:paraId="30EE456A"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3576B02A" w14:textId="77777777" w:rsidR="00635313" w:rsidRPr="001123DD" w:rsidRDefault="00635313"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55109B6" w14:textId="77777777" w:rsidR="00635313" w:rsidRPr="001123DD" w:rsidRDefault="00635313" w:rsidP="00064ED5">
            <w:pPr>
              <w:tabs>
                <w:tab w:val="left" w:pos="784"/>
              </w:tabs>
              <w:spacing w:after="0" w:line="360" w:lineRule="auto"/>
              <w:jc w:val="left"/>
              <w:rPr>
                <w:rFonts w:ascii="Candara" w:hAnsi="Candara" w:cstheme="minorHAnsi"/>
                <w:sz w:val="14"/>
                <w:szCs w:val="14"/>
              </w:rPr>
            </w:pPr>
          </w:p>
        </w:tc>
      </w:tr>
      <w:tr w:rsidR="00635313" w:rsidRPr="009176AB" w14:paraId="03898E46"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3FE9B31F" w14:textId="77777777" w:rsidR="00635313" w:rsidRPr="001123DD" w:rsidRDefault="00635313"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635313" w:rsidRPr="009176AB" w14:paraId="28311F5F" w14:textId="77777777" w:rsidTr="00064ED5">
        <w:trPr>
          <w:jc w:val="center"/>
        </w:trPr>
        <w:tc>
          <w:tcPr>
            <w:tcW w:w="10522" w:type="dxa"/>
            <w:gridSpan w:val="11"/>
            <w:tcBorders>
              <w:bottom w:val="single" w:sz="4" w:space="0" w:color="A6A6A6" w:themeColor="background1" w:themeShade="A6"/>
            </w:tcBorders>
          </w:tcPr>
          <w:p w14:paraId="4F23B705" w14:textId="4E40CA29" w:rsidR="00635313" w:rsidRPr="001123DD" w:rsidRDefault="00635313" w:rsidP="00064ED5">
            <w:pPr>
              <w:tabs>
                <w:tab w:val="left" w:pos="784"/>
              </w:tabs>
              <w:spacing w:after="0" w:line="360" w:lineRule="auto"/>
              <w:rPr>
                <w:rFonts w:ascii="Candara" w:hAnsi="Candara" w:cstheme="minorHAnsi"/>
                <w:lang w:val="el-GR"/>
              </w:rPr>
            </w:pPr>
            <w:r w:rsidRPr="00FC6B0C">
              <w:rPr>
                <w:rFonts w:ascii="Candara" w:hAnsi="Candara" w:cstheme="minorHAnsi"/>
                <w:lang w:val="el-GR"/>
              </w:rPr>
              <w:t>Ανάπτυξη και εφαρμογή προληπτικών ενεργειών που αφορούν στην ψυχική υγεία ατόμων ή ομάδων του πληθυσμού</w:t>
            </w:r>
            <w:r>
              <w:rPr>
                <w:rFonts w:ascii="Candara" w:hAnsi="Candara" w:cstheme="minorHAnsi"/>
                <w:lang w:val="el-GR"/>
              </w:rPr>
              <w:t xml:space="preserve">, </w:t>
            </w:r>
            <w:r w:rsidRPr="00C5111E">
              <w:rPr>
                <w:rFonts w:ascii="Candara" w:hAnsi="Candara" w:cstheme="minorHAnsi"/>
                <w:lang w:val="el-GR"/>
              </w:rPr>
              <w:t>λειτουργώντας στο πλαίσιο της διοικητικής διαδικασίας και διεκπεραιώνοντας στ</w:t>
            </w:r>
            <w:r w:rsidR="002F3219">
              <w:rPr>
                <w:rFonts w:ascii="Candara" w:hAnsi="Candara" w:cstheme="minorHAnsi"/>
                <w:lang w:val="el-GR"/>
              </w:rPr>
              <w:t>ην Επιτελική Δομή</w:t>
            </w:r>
            <w:r w:rsidRPr="00C5111E">
              <w:rPr>
                <w:rFonts w:ascii="Candara" w:hAnsi="Candara" w:cstheme="minorHAnsi"/>
                <w:lang w:val="el-GR"/>
              </w:rPr>
              <w:t xml:space="preserve"> στο οποίο υπηρετεί, μέρος ή σύνολο διοικητικών εργασιών υπό την καθοδήγηση του </w:t>
            </w:r>
            <w:r w:rsidR="002F3219">
              <w:rPr>
                <w:rFonts w:ascii="Candara" w:hAnsi="Candara" w:cstheme="minorHAnsi"/>
                <w:lang w:val="el-GR"/>
              </w:rPr>
              <w:t>Προϊσταμένου</w:t>
            </w:r>
            <w:r w:rsidRPr="00C5111E">
              <w:rPr>
                <w:rFonts w:ascii="Candara" w:hAnsi="Candara" w:cstheme="minorHAnsi"/>
                <w:lang w:val="el-GR"/>
              </w:rPr>
              <w:t xml:space="preserve"> με σκοπό την εύρυθμη και αποτελεσματική λειτουργία τ</w:t>
            </w:r>
            <w:r w:rsidR="002F3219">
              <w:rPr>
                <w:rFonts w:ascii="Candara" w:hAnsi="Candara" w:cstheme="minorHAnsi"/>
                <w:lang w:val="el-GR"/>
              </w:rPr>
              <w:t>ης</w:t>
            </w:r>
            <w:r w:rsidRPr="00C5111E">
              <w:rPr>
                <w:rFonts w:ascii="Candara" w:hAnsi="Candara" w:cstheme="minorHAnsi"/>
                <w:lang w:val="el-GR"/>
              </w:rPr>
              <w:t xml:space="preserve"> </w:t>
            </w:r>
            <w:r w:rsidR="002F3219">
              <w:rPr>
                <w:rFonts w:ascii="Candara" w:hAnsi="Candara" w:cstheme="minorHAnsi"/>
                <w:lang w:val="el-GR"/>
              </w:rPr>
              <w:t>Επιτελικής Δομής</w:t>
            </w:r>
          </w:p>
        </w:tc>
      </w:tr>
      <w:tr w:rsidR="00635313" w:rsidRPr="009176AB" w14:paraId="355EAFE1" w14:textId="77777777" w:rsidTr="00064ED5">
        <w:trPr>
          <w:jc w:val="center"/>
        </w:trPr>
        <w:tc>
          <w:tcPr>
            <w:tcW w:w="4980" w:type="dxa"/>
            <w:gridSpan w:val="5"/>
            <w:tcBorders>
              <w:top w:val="single" w:sz="4" w:space="0" w:color="A6A6A6" w:themeColor="background1" w:themeShade="A6"/>
              <w:left w:val="nil"/>
              <w:bottom w:val="nil"/>
              <w:right w:val="nil"/>
            </w:tcBorders>
          </w:tcPr>
          <w:p w14:paraId="7F8D5035" w14:textId="77777777" w:rsidR="00635313" w:rsidRPr="001123DD" w:rsidRDefault="00635313"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6B4AF325" w14:textId="77777777" w:rsidR="00635313" w:rsidRPr="001123DD" w:rsidRDefault="00635313" w:rsidP="00064ED5">
            <w:pPr>
              <w:tabs>
                <w:tab w:val="left" w:pos="784"/>
              </w:tabs>
              <w:spacing w:after="0" w:line="360" w:lineRule="auto"/>
              <w:jc w:val="left"/>
              <w:rPr>
                <w:rFonts w:ascii="Candara" w:hAnsi="Candara" w:cstheme="minorHAnsi"/>
                <w:sz w:val="14"/>
                <w:szCs w:val="14"/>
                <w:lang w:val="el-GR"/>
              </w:rPr>
            </w:pPr>
          </w:p>
        </w:tc>
      </w:tr>
      <w:tr w:rsidR="00635313" w:rsidRPr="001123DD" w14:paraId="438C4CA1" w14:textId="77777777" w:rsidTr="00064ED5">
        <w:trPr>
          <w:jc w:val="center"/>
        </w:trPr>
        <w:tc>
          <w:tcPr>
            <w:tcW w:w="4980" w:type="dxa"/>
            <w:gridSpan w:val="5"/>
            <w:tcBorders>
              <w:top w:val="nil"/>
            </w:tcBorders>
            <w:shd w:val="clear" w:color="auto" w:fill="BFBFBF" w:themeFill="background1" w:themeFillShade="BF"/>
          </w:tcPr>
          <w:p w14:paraId="0C8E11B3" w14:textId="77777777" w:rsidR="00635313" w:rsidRPr="001123DD" w:rsidRDefault="00635313"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4149B407" w14:textId="77777777" w:rsidR="00635313" w:rsidRPr="001123DD" w:rsidRDefault="00635313" w:rsidP="00064ED5">
            <w:pPr>
              <w:tabs>
                <w:tab w:val="left" w:pos="784"/>
              </w:tabs>
              <w:spacing w:after="0" w:line="360" w:lineRule="auto"/>
              <w:jc w:val="left"/>
              <w:rPr>
                <w:rFonts w:ascii="Candara" w:hAnsi="Candara" w:cstheme="minorHAnsi"/>
              </w:rPr>
            </w:pPr>
          </w:p>
        </w:tc>
      </w:tr>
      <w:tr w:rsidR="00635313" w:rsidRPr="001123DD" w14:paraId="2BE693A6" w14:textId="77777777" w:rsidTr="00064ED5">
        <w:trPr>
          <w:jc w:val="center"/>
        </w:trPr>
        <w:tc>
          <w:tcPr>
            <w:tcW w:w="3582" w:type="dxa"/>
            <w:gridSpan w:val="3"/>
            <w:vAlign w:val="center"/>
          </w:tcPr>
          <w:p w14:paraId="78649F64"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4743B68A"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0BBEA5AD" w14:textId="77777777" w:rsidR="00635313" w:rsidRPr="001123DD" w:rsidRDefault="00635313"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635313" w:rsidRPr="001123DD" w14:paraId="25636CFA" w14:textId="77777777" w:rsidTr="00064ED5">
        <w:trPr>
          <w:trHeight w:val="537"/>
          <w:jc w:val="center"/>
        </w:trPr>
        <w:tc>
          <w:tcPr>
            <w:tcW w:w="3582" w:type="dxa"/>
            <w:gridSpan w:val="3"/>
            <w:vAlign w:val="center"/>
          </w:tcPr>
          <w:p w14:paraId="47BB0AD1" w14:textId="77777777" w:rsidR="00635313" w:rsidRPr="00AB712F"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6D9AC0A6" w14:textId="77777777" w:rsidR="00635313" w:rsidRPr="001123DD"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64DDA081" w14:textId="77777777" w:rsidR="00635313" w:rsidRPr="001123DD" w:rsidRDefault="00635313"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635313" w:rsidRPr="001123DD" w14:paraId="2168BC99" w14:textId="77777777" w:rsidTr="00064ED5">
        <w:trPr>
          <w:trHeight w:val="537"/>
          <w:jc w:val="center"/>
        </w:trPr>
        <w:tc>
          <w:tcPr>
            <w:tcW w:w="3582" w:type="dxa"/>
            <w:gridSpan w:val="3"/>
            <w:vAlign w:val="center"/>
          </w:tcPr>
          <w:p w14:paraId="72586CD0" w14:textId="77777777" w:rsidR="00635313" w:rsidRPr="001123DD"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45535808" w14:textId="77777777" w:rsidR="00635313" w:rsidRPr="001123DD"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2964F71C" w14:textId="77777777" w:rsidR="00635313" w:rsidRPr="001123DD"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635313" w:rsidRPr="001123DD" w14:paraId="1F7C0CDC" w14:textId="77777777" w:rsidTr="00064ED5">
        <w:trPr>
          <w:trHeight w:val="537"/>
          <w:jc w:val="center"/>
        </w:trPr>
        <w:tc>
          <w:tcPr>
            <w:tcW w:w="3582" w:type="dxa"/>
            <w:gridSpan w:val="3"/>
            <w:vAlign w:val="center"/>
          </w:tcPr>
          <w:p w14:paraId="4A1801BD" w14:textId="77777777" w:rsidR="00635313" w:rsidRPr="001123DD"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1607866E" w14:textId="77777777" w:rsidR="00635313" w:rsidRPr="00AB712F"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39BCEA7A" w14:textId="77777777" w:rsidR="00635313" w:rsidRPr="001123DD" w:rsidRDefault="00635313"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635313" w:rsidRPr="001123DD" w14:paraId="2B7A6F28" w14:textId="77777777" w:rsidTr="00064ED5">
        <w:trPr>
          <w:trHeight w:val="537"/>
          <w:jc w:val="center"/>
        </w:trPr>
        <w:tc>
          <w:tcPr>
            <w:tcW w:w="3582" w:type="dxa"/>
            <w:gridSpan w:val="3"/>
            <w:vMerge w:val="restart"/>
            <w:vAlign w:val="center"/>
          </w:tcPr>
          <w:p w14:paraId="750612C9" w14:textId="77777777" w:rsidR="00635313" w:rsidRPr="001123DD" w:rsidRDefault="00635313"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050B9213" w14:textId="77777777" w:rsidR="00635313" w:rsidRPr="00AB712F"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proofErr w:type="spellStart"/>
            <w:r w:rsidRPr="001123DD">
              <w:rPr>
                <w:rFonts w:ascii="Candara" w:hAnsi="Candara" w:cstheme="minorHAnsi"/>
              </w:rPr>
              <w:t>Αν</w:t>
            </w:r>
            <w:proofErr w:type="spellEnd"/>
            <w:r w:rsidRPr="001123DD">
              <w:rPr>
                <w:rFonts w:ascii="Candara" w:hAnsi="Candara" w:cstheme="minorHAnsi"/>
              </w:rPr>
              <w:t>αφέρατε…………………………….</w:t>
            </w:r>
          </w:p>
        </w:tc>
        <w:tc>
          <w:tcPr>
            <w:tcW w:w="3087" w:type="dxa"/>
            <w:gridSpan w:val="4"/>
            <w:tcBorders>
              <w:bottom w:val="single" w:sz="4" w:space="0" w:color="A6A6A6" w:themeColor="background1" w:themeShade="A6"/>
            </w:tcBorders>
            <w:vAlign w:val="center"/>
          </w:tcPr>
          <w:p w14:paraId="27EF897E" w14:textId="77777777" w:rsidR="00635313" w:rsidRPr="001123DD" w:rsidRDefault="00635313"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635313" w:rsidRPr="001123DD" w14:paraId="7AD274E5" w14:textId="77777777" w:rsidTr="00064ED5">
        <w:trPr>
          <w:trHeight w:val="537"/>
          <w:jc w:val="center"/>
        </w:trPr>
        <w:tc>
          <w:tcPr>
            <w:tcW w:w="3582" w:type="dxa"/>
            <w:gridSpan w:val="3"/>
            <w:vMerge/>
            <w:tcBorders>
              <w:bottom w:val="single" w:sz="4" w:space="0" w:color="A6A6A6" w:themeColor="background1" w:themeShade="A6"/>
            </w:tcBorders>
            <w:vAlign w:val="center"/>
          </w:tcPr>
          <w:p w14:paraId="130716D8" w14:textId="77777777" w:rsidR="00635313" w:rsidRPr="001123DD" w:rsidRDefault="00635313"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1204109F" w14:textId="77777777" w:rsidR="00635313" w:rsidRPr="001123DD" w:rsidRDefault="00635313"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40FE676C" w14:textId="77777777" w:rsidR="00635313" w:rsidRPr="001123DD" w:rsidRDefault="0063531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635313" w:rsidRPr="001123DD" w14:paraId="5AF743AA" w14:textId="77777777" w:rsidTr="00064ED5">
        <w:trPr>
          <w:jc w:val="center"/>
        </w:trPr>
        <w:tc>
          <w:tcPr>
            <w:tcW w:w="10522" w:type="dxa"/>
            <w:gridSpan w:val="11"/>
            <w:shd w:val="clear" w:color="auto" w:fill="BFBFBF" w:themeFill="background1" w:themeFillShade="BF"/>
            <w:vAlign w:val="center"/>
          </w:tcPr>
          <w:p w14:paraId="76DB6D26" w14:textId="77777777" w:rsidR="00635313" w:rsidRPr="001123DD" w:rsidRDefault="0063531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635313" w:rsidRPr="001123DD" w14:paraId="6E60375F" w14:textId="77777777" w:rsidTr="00064ED5">
        <w:trPr>
          <w:jc w:val="center"/>
        </w:trPr>
        <w:tc>
          <w:tcPr>
            <w:tcW w:w="3582" w:type="dxa"/>
            <w:gridSpan w:val="3"/>
            <w:shd w:val="clear" w:color="auto" w:fill="F2F2F2" w:themeFill="background1" w:themeFillShade="F2"/>
            <w:vAlign w:val="center"/>
          </w:tcPr>
          <w:p w14:paraId="5AEBAA25" w14:textId="77777777" w:rsidR="00635313" w:rsidRPr="001123DD" w:rsidRDefault="00635313"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1DEB4208" w14:textId="77777777" w:rsidR="00635313" w:rsidRPr="001123DD" w:rsidRDefault="00635313"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6550F8A8" w14:textId="77777777" w:rsidR="00635313" w:rsidRPr="001123DD" w:rsidRDefault="00635313"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8526E4" w:rsidRPr="007538F3" w14:paraId="6632F084" w14:textId="77777777" w:rsidTr="00064ED5">
        <w:trPr>
          <w:jc w:val="center"/>
        </w:trPr>
        <w:tc>
          <w:tcPr>
            <w:tcW w:w="3582" w:type="dxa"/>
            <w:gridSpan w:val="3"/>
          </w:tcPr>
          <w:p w14:paraId="6F1F13D9"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Pr>
                <w:rFonts w:ascii="Candara" w:eastAsia="Times New Roman" w:hAnsi="Candara" w:cstheme="minorHAnsi"/>
                <w:bCs/>
                <w:lang w:val="el-GR" w:eastAsia="fr-FR"/>
              </w:rPr>
              <w:t>Περιφερειακό Παρατηρητήριο Κοινωνικής Ένταξης</w:t>
            </w:r>
          </w:p>
        </w:tc>
        <w:tc>
          <w:tcPr>
            <w:tcW w:w="3853" w:type="dxa"/>
            <w:gridSpan w:val="4"/>
          </w:tcPr>
          <w:p w14:paraId="1649564F"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Pr>
          <w:p w14:paraId="1680CC86"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w:t>
            </w:r>
          </w:p>
        </w:tc>
      </w:tr>
      <w:tr w:rsidR="008526E4" w:rsidRPr="009176AB" w14:paraId="28577B3D" w14:textId="77777777" w:rsidTr="00064ED5">
        <w:trPr>
          <w:jc w:val="center"/>
        </w:trPr>
        <w:tc>
          <w:tcPr>
            <w:tcW w:w="3582" w:type="dxa"/>
            <w:gridSpan w:val="3"/>
            <w:tcBorders>
              <w:bottom w:val="single" w:sz="4" w:space="0" w:color="A6A6A6" w:themeColor="background1" w:themeShade="A6"/>
            </w:tcBorders>
          </w:tcPr>
          <w:p w14:paraId="4B41EEDD"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Borders>
              <w:bottom w:val="single" w:sz="4" w:space="0" w:color="A6A6A6" w:themeColor="background1" w:themeShade="A6"/>
            </w:tcBorders>
          </w:tcPr>
          <w:p w14:paraId="3B75783D"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2492A1D7"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02561E3A" w14:textId="77777777" w:rsidTr="00064ED5">
        <w:trPr>
          <w:jc w:val="center"/>
        </w:trPr>
        <w:tc>
          <w:tcPr>
            <w:tcW w:w="3582" w:type="dxa"/>
            <w:gridSpan w:val="3"/>
            <w:tcBorders>
              <w:bottom w:val="single" w:sz="4" w:space="0" w:color="A6A6A6" w:themeColor="background1" w:themeShade="A6"/>
            </w:tcBorders>
          </w:tcPr>
          <w:p w14:paraId="3F1FAD99"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3D53A9A3"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4D9FB100"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29DC3E17" w14:textId="77777777" w:rsidTr="00064ED5">
        <w:trPr>
          <w:jc w:val="center"/>
        </w:trPr>
        <w:tc>
          <w:tcPr>
            <w:tcW w:w="3582" w:type="dxa"/>
            <w:gridSpan w:val="3"/>
            <w:tcBorders>
              <w:bottom w:val="single" w:sz="4" w:space="0" w:color="A6A6A6" w:themeColor="background1" w:themeShade="A6"/>
            </w:tcBorders>
          </w:tcPr>
          <w:p w14:paraId="3CD246A6"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69ED3542"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4C21057C"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01A4A6AC" w14:textId="77777777" w:rsidTr="00064ED5">
        <w:trPr>
          <w:jc w:val="center"/>
        </w:trPr>
        <w:tc>
          <w:tcPr>
            <w:tcW w:w="3582" w:type="dxa"/>
            <w:gridSpan w:val="3"/>
            <w:tcBorders>
              <w:bottom w:val="single" w:sz="4" w:space="0" w:color="A6A6A6" w:themeColor="background1" w:themeShade="A6"/>
            </w:tcBorders>
          </w:tcPr>
          <w:p w14:paraId="0146BC3F"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11B05FBB"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6554E2B"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9176AB" w14:paraId="3E7C7664" w14:textId="77777777" w:rsidTr="00064ED5">
        <w:trPr>
          <w:jc w:val="center"/>
        </w:trPr>
        <w:tc>
          <w:tcPr>
            <w:tcW w:w="3582" w:type="dxa"/>
            <w:gridSpan w:val="3"/>
            <w:tcBorders>
              <w:bottom w:val="single" w:sz="4" w:space="0" w:color="A6A6A6" w:themeColor="background1" w:themeShade="A6"/>
            </w:tcBorders>
          </w:tcPr>
          <w:p w14:paraId="249AC497"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Φορείς εκπροσώπησης εργαζομένων και εργοδοτών</w:t>
            </w:r>
          </w:p>
        </w:tc>
        <w:tc>
          <w:tcPr>
            <w:tcW w:w="3853" w:type="dxa"/>
            <w:gridSpan w:val="4"/>
            <w:tcBorders>
              <w:bottom w:val="single" w:sz="4" w:space="0" w:color="A6A6A6" w:themeColor="background1" w:themeShade="A6"/>
            </w:tcBorders>
          </w:tcPr>
          <w:p w14:paraId="60749FDC"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75259971"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1123DD" w14:paraId="3A2F6BE8" w14:textId="77777777" w:rsidTr="00064ED5">
        <w:trPr>
          <w:jc w:val="center"/>
        </w:trPr>
        <w:tc>
          <w:tcPr>
            <w:tcW w:w="3582" w:type="dxa"/>
            <w:gridSpan w:val="3"/>
          </w:tcPr>
          <w:p w14:paraId="47D6BB5C" w14:textId="77777777" w:rsidR="008526E4" w:rsidRPr="001123DD" w:rsidRDefault="008526E4" w:rsidP="00064ED5">
            <w:pPr>
              <w:spacing w:after="0" w:line="360" w:lineRule="auto"/>
              <w:jc w:val="left"/>
              <w:rPr>
                <w:rFonts w:ascii="Candara" w:eastAsia="Times New Roman" w:hAnsi="Candara" w:cstheme="minorHAnsi"/>
                <w:b/>
                <w:lang w:eastAsia="fr-FR"/>
              </w:rPr>
            </w:pPr>
            <w:r w:rsidRPr="007538F3">
              <w:rPr>
                <w:rFonts w:ascii="Candara" w:eastAsia="Times New Roman" w:hAnsi="Candara" w:cstheme="minorHAnsi"/>
                <w:bCs/>
                <w:lang w:val="el-GR" w:eastAsia="fr-FR"/>
              </w:rPr>
              <w:t>Ανεξάρτητες Αρχές</w:t>
            </w:r>
          </w:p>
        </w:tc>
        <w:tc>
          <w:tcPr>
            <w:tcW w:w="3853" w:type="dxa"/>
            <w:gridSpan w:val="4"/>
          </w:tcPr>
          <w:p w14:paraId="13DE9AE1" w14:textId="77777777" w:rsidR="008526E4" w:rsidRPr="001123DD" w:rsidRDefault="008526E4" w:rsidP="00064ED5">
            <w:pPr>
              <w:spacing w:after="0" w:line="360" w:lineRule="auto"/>
              <w:jc w:val="left"/>
              <w:rPr>
                <w:rFonts w:ascii="Candara" w:eastAsia="Times New Roman" w:hAnsi="Candara" w:cstheme="minorHAnsi"/>
                <w:b/>
                <w:lang w:eastAsia="fr-FR"/>
              </w:rPr>
            </w:pPr>
          </w:p>
        </w:tc>
        <w:tc>
          <w:tcPr>
            <w:tcW w:w="3087" w:type="dxa"/>
            <w:gridSpan w:val="4"/>
          </w:tcPr>
          <w:p w14:paraId="5DE87723" w14:textId="77777777" w:rsidR="008526E4" w:rsidRPr="001123DD" w:rsidRDefault="008526E4" w:rsidP="00064ED5">
            <w:pPr>
              <w:spacing w:after="0" w:line="360" w:lineRule="auto"/>
              <w:jc w:val="left"/>
              <w:rPr>
                <w:rFonts w:ascii="Candara" w:eastAsia="Times New Roman" w:hAnsi="Candara" w:cstheme="minorHAnsi"/>
                <w:b/>
                <w:lang w:eastAsia="fr-FR"/>
              </w:rPr>
            </w:pPr>
          </w:p>
        </w:tc>
      </w:tr>
      <w:tr w:rsidR="00635313" w:rsidRPr="001123DD" w14:paraId="3C0F2A74"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07EF8F3A" w14:textId="77777777" w:rsidR="00635313" w:rsidRPr="001123DD" w:rsidRDefault="00635313" w:rsidP="00064ED5">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0C56571A" w14:textId="77777777" w:rsidR="00635313" w:rsidRPr="001123DD" w:rsidRDefault="00635313" w:rsidP="00064ED5">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6758284E" w14:textId="77777777" w:rsidR="00635313" w:rsidRPr="001123DD" w:rsidRDefault="00635313" w:rsidP="00064ED5">
            <w:pPr>
              <w:spacing w:after="0" w:line="360" w:lineRule="auto"/>
              <w:jc w:val="left"/>
              <w:rPr>
                <w:rFonts w:ascii="Candara" w:eastAsia="Times New Roman" w:hAnsi="Candara" w:cstheme="minorHAnsi"/>
                <w:b/>
                <w:sz w:val="14"/>
                <w:szCs w:val="14"/>
                <w:lang w:eastAsia="fr-FR"/>
              </w:rPr>
            </w:pPr>
          </w:p>
        </w:tc>
      </w:tr>
      <w:tr w:rsidR="00635313" w:rsidRPr="001123DD" w14:paraId="1FC60FC8"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2CDC701F" w14:textId="77777777" w:rsidR="00635313" w:rsidRPr="001123DD" w:rsidRDefault="00635313"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635313" w:rsidRPr="009176AB" w14:paraId="57A138D7" w14:textId="77777777" w:rsidTr="00064ED5">
        <w:trPr>
          <w:jc w:val="center"/>
        </w:trPr>
        <w:tc>
          <w:tcPr>
            <w:tcW w:w="10522" w:type="dxa"/>
            <w:gridSpan w:val="11"/>
          </w:tcPr>
          <w:p w14:paraId="0C58402E" w14:textId="0DB6C57B"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Παρέχει  συμβουλευτική υποστήριξη σε μεμονωμένα άτομα ή ομάδες του πληθυσμού ευθύνης του</w:t>
            </w:r>
          </w:p>
          <w:p w14:paraId="30A2D3FE" w14:textId="44AD6E91"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Διερευνά και διαγιγνώσκει τα προβλήματα και τις ανάγκες, σχετικά με την ψυχική υγεία του πληθυσμού ευθύνης του (π.χ. κοινότητα)</w:t>
            </w:r>
          </w:p>
          <w:p w14:paraId="71AB8259" w14:textId="1E521AED"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lastRenderedPageBreak/>
              <w:t>Διενεργεί ψυχολογική έρευνα, και συνεργάζεται με τα μέλη των διεπιστημονικών ομάδων</w:t>
            </w:r>
          </w:p>
          <w:p w14:paraId="5BB490AF" w14:textId="75623F1B"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 xml:space="preserve">Οργανώνει και  ενημερώνει τον φάκελο του ασθενούς και συντάσσει ψυχολογικές  εκθέσεις </w:t>
            </w:r>
          </w:p>
          <w:p w14:paraId="391F6942" w14:textId="2ACCE1ED"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Αναλαμβάνει την υποστηρικτική, συμβουλευτική διαδικασία η οποία κρίνεται αναγκαία κατά την αξιολόγηση.</w:t>
            </w:r>
          </w:p>
          <w:p w14:paraId="0515E119" w14:textId="62F238BB"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Εισηγείται και συντάσσει διοικητικά έγγραφα που άπτονται των αρμοδιοτήτων της Υπηρεσιακής μονάδας, εφαρμόζοντας την κείμενη νομοθεσία.</w:t>
            </w:r>
          </w:p>
          <w:p w14:paraId="33692093" w14:textId="5A40E373"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 xml:space="preserve">Εξυπηρετεί τους </w:t>
            </w:r>
            <w:proofErr w:type="spellStart"/>
            <w:r w:rsidRPr="004955DA">
              <w:rPr>
                <w:rFonts w:ascii="Candara" w:hAnsi="Candara"/>
                <w:lang w:val="el-GR"/>
              </w:rPr>
              <w:t>συναλλασσομένους</w:t>
            </w:r>
            <w:proofErr w:type="spellEnd"/>
            <w:r w:rsidRPr="004955DA">
              <w:rPr>
                <w:rFonts w:ascii="Candara" w:hAnsi="Candara"/>
                <w:lang w:val="el-GR"/>
              </w:rPr>
              <w:t xml:space="preserve"> με την υπηρεσία του.</w:t>
            </w:r>
          </w:p>
          <w:p w14:paraId="63136C7C" w14:textId="0CCAD146"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Αναλαμβάνει πρωτοβουλίες για την επιτυχή ολοκλήρωση των θεμάτων που του ανατίθενται</w:t>
            </w:r>
          </w:p>
          <w:p w14:paraId="3D2178F4" w14:textId="789D1D38" w:rsidR="00635313" w:rsidRPr="004955DA" w:rsidRDefault="00635313" w:rsidP="00BE7731">
            <w:pPr>
              <w:pStyle w:val="a8"/>
              <w:numPr>
                <w:ilvl w:val="0"/>
                <w:numId w:val="22"/>
              </w:numPr>
              <w:spacing w:after="0" w:line="360" w:lineRule="auto"/>
              <w:rPr>
                <w:rFonts w:ascii="Candara" w:hAnsi="Candara"/>
                <w:lang w:val="el-GR"/>
              </w:rPr>
            </w:pPr>
            <w:r w:rsidRPr="004955DA">
              <w:rPr>
                <w:rFonts w:ascii="Candara" w:hAnsi="Candara"/>
                <w:lang w:val="el-GR"/>
              </w:rPr>
              <w:t>Προτείνει τρόπους βελτίωσης της αποδοτικότητας  και αποτελεσματικότητας της λειτουργίας και της οργάνωσης της υπηρεσίας</w:t>
            </w:r>
          </w:p>
          <w:p w14:paraId="72C06E66"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color w:val="000000"/>
                <w:lang w:val="el-GR" w:eastAsia="el-GR"/>
              </w:rPr>
              <w:t>Αναλαμβάνει την υποδοχή &amp; διαχείριση περιστατικών που χρήζουν ψυχολογικής υποστήριξης.</w:t>
            </w:r>
          </w:p>
          <w:p w14:paraId="5B582B1A"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color w:val="000000"/>
                <w:lang w:val="el-GR" w:eastAsia="el-GR"/>
              </w:rPr>
              <w:t xml:space="preserve">Συμβάλλει στη διάγνωση και διενεργεί ψυχολογικές αξιολογήσεις (τεστ κι άλλες μεθόδους ψυχολογικής εκτίμησης) </w:t>
            </w:r>
          </w:p>
          <w:p w14:paraId="607A5B96"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color w:val="000000"/>
                <w:lang w:val="el-GR" w:eastAsia="el-GR"/>
              </w:rPr>
              <w:t xml:space="preserve">Παραπέμπει τους ωφελούμενους σε αρμόδιους φορείς όταν αυτό κρίνεται αναγκαίο </w:t>
            </w:r>
          </w:p>
          <w:p w14:paraId="51186CD9"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Καταγράφει το ψυχοκοινωνικό προφίλ και τις ανάγκες των ωφελούμενων.</w:t>
            </w:r>
          </w:p>
          <w:p w14:paraId="31149521"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Έχει την ευθύνη τήρησης βιβλίου/εισαγωγής στοιχείων στο πληροφοριακό σύστημα, με το ιστορικό, τα συμπεράσματα και τα αποτελέσματα της αξιολόγησης από κάθε συνεδρία.</w:t>
            </w:r>
          </w:p>
          <w:p w14:paraId="7DA9D3B9"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Συνοδεία (όπου αυτή είναι αναγκαία)</w:t>
            </w:r>
          </w:p>
          <w:p w14:paraId="772C5E02"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Συνεργάζεται με τα Κέντρα Κοινότητας και μαζί διευκολύνουν την πρόσβαση των ωφελούμενων σε δημόσια αγαθά και υπηρεσίες.</w:t>
            </w:r>
          </w:p>
          <w:p w14:paraId="7C1F7207"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Αναλαμβάνει την αρμοδιότητα παροχής ψυχολογικής στήριξης μέσα από ατομικές και ομαδικές συνεδρίες καθώς επίσης και συνεδρίες οικογένειας όπου απαιτείται (π.χ. θύλακες ΡΟΜΑ).</w:t>
            </w:r>
          </w:p>
          <w:p w14:paraId="5D6667C2"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 xml:space="preserve">Συνεργάζεται με την Υπηρεσία ή το φορέα για την προώθηση της εκπαίδευσης των ενηλίκων, την προώθηση και σύνδεση περιστατικών με μονάδες ψυχικής υγείας, όπου αυτό κριθεί σκόπιμο </w:t>
            </w:r>
          </w:p>
          <w:p w14:paraId="3CA76900"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Συμμετέχει σε προγράμματα αγωγής ψυχικής υγείας καθώς και σε θέματα ευαισθητοποίησης για τον πληθυσμό στόχο, στο πεδίο αυτό</w:t>
            </w:r>
          </w:p>
          <w:p w14:paraId="7D73F193"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Συμμετέχει στην εκπόνηση κοινωνικών ερευνών στα θέματα κοινωνικής ένταξης και συνοχής.</w:t>
            </w:r>
          </w:p>
          <w:p w14:paraId="640786AB" w14:textId="77777777" w:rsidR="004955DA" w:rsidRPr="004955DA" w:rsidRDefault="004955DA" w:rsidP="00BE7731">
            <w:pPr>
              <w:pStyle w:val="a8"/>
              <w:numPr>
                <w:ilvl w:val="0"/>
                <w:numId w:val="22"/>
              </w:numPr>
              <w:spacing w:before="120" w:after="120" w:line="360" w:lineRule="auto"/>
              <w:rPr>
                <w:rFonts w:ascii="Candara" w:hAnsi="Candara"/>
                <w:lang w:val="el-GR"/>
              </w:rPr>
            </w:pPr>
            <w:r w:rsidRPr="004955DA">
              <w:rPr>
                <w:rFonts w:ascii="Candara" w:hAnsi="Candara"/>
                <w:lang w:val="el-GR"/>
              </w:rPr>
              <w:t>Παρέχει υπηρεσίες συμβουλευτικού και υποστηρικτικού χαρακτήρα.</w:t>
            </w:r>
          </w:p>
          <w:p w14:paraId="3E76E874" w14:textId="0FC6281D" w:rsidR="004955DA" w:rsidRPr="004955DA" w:rsidRDefault="004955DA" w:rsidP="00BE7731">
            <w:pPr>
              <w:pStyle w:val="a8"/>
              <w:numPr>
                <w:ilvl w:val="0"/>
                <w:numId w:val="22"/>
              </w:numPr>
              <w:spacing w:after="0" w:line="360" w:lineRule="auto"/>
              <w:rPr>
                <w:rFonts w:ascii="Candara" w:hAnsi="Candara"/>
                <w:lang w:val="el-GR"/>
              </w:rPr>
            </w:pPr>
            <w:r w:rsidRPr="004955DA">
              <w:rPr>
                <w:rFonts w:ascii="Candara" w:hAnsi="Candara"/>
                <w:color w:val="000000"/>
                <w:lang w:val="el-GR" w:eastAsia="el-GR"/>
              </w:rPr>
              <w:t>Έχει την ευθύνη της δικτύωσης της δομής, βάσει εξειδικευμένου πλάνου, καθώς και της δημοσιότητας και προβολής σε συνεργασία με το υπόλοιπο προσωπικό</w:t>
            </w:r>
          </w:p>
          <w:p w14:paraId="7B35BD04" w14:textId="5359F539" w:rsidR="004955DA" w:rsidRPr="00B552C9" w:rsidRDefault="004955DA" w:rsidP="00064ED5">
            <w:pPr>
              <w:spacing w:after="0" w:line="360" w:lineRule="auto"/>
              <w:ind w:left="357" w:hanging="357"/>
              <w:rPr>
                <w:rFonts w:ascii="Candara" w:hAnsi="Candara"/>
                <w:lang w:val="el-GR"/>
              </w:rPr>
            </w:pPr>
          </w:p>
        </w:tc>
      </w:tr>
      <w:tr w:rsidR="00635313" w:rsidRPr="001123DD" w14:paraId="46F7BB1A"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5F0E69A5" w14:textId="77777777" w:rsidR="00635313" w:rsidRPr="001123DD" w:rsidRDefault="00635313"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lastRenderedPageBreak/>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635313" w:rsidRPr="001123DD" w14:paraId="5475CDCB" w14:textId="77777777" w:rsidTr="00064ED5">
        <w:trPr>
          <w:jc w:val="center"/>
        </w:trPr>
        <w:tc>
          <w:tcPr>
            <w:tcW w:w="10522" w:type="dxa"/>
            <w:gridSpan w:val="11"/>
            <w:tcBorders>
              <w:bottom w:val="single" w:sz="4" w:space="0" w:color="A6A6A6" w:themeColor="background1" w:themeShade="A6"/>
            </w:tcBorders>
          </w:tcPr>
          <w:p w14:paraId="28D1BE52" w14:textId="77777777" w:rsidR="00635313" w:rsidRPr="001123DD" w:rsidRDefault="00635313"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117F1C85" w14:textId="77777777" w:rsidR="00635313" w:rsidRPr="001123DD" w:rsidRDefault="00635313"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635313" w:rsidRPr="001123DD" w14:paraId="20B70043"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4664B66B" w14:textId="77777777" w:rsidR="00635313" w:rsidRPr="001123DD" w:rsidRDefault="00635313"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635313" w:rsidRPr="001123DD" w14:paraId="212DFE6E"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2791D891" w14:textId="77777777" w:rsidR="00635313" w:rsidRPr="004E2991" w:rsidRDefault="00635313"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635313" w:rsidRPr="009176AB" w14:paraId="0A9BB423" w14:textId="77777777" w:rsidTr="00064ED5">
        <w:trPr>
          <w:jc w:val="center"/>
        </w:trPr>
        <w:tc>
          <w:tcPr>
            <w:tcW w:w="2530" w:type="dxa"/>
            <w:gridSpan w:val="2"/>
            <w:shd w:val="clear" w:color="auto" w:fill="F2F2F2" w:themeFill="background1" w:themeFillShade="F2"/>
          </w:tcPr>
          <w:p w14:paraId="7C868DEF" w14:textId="77777777" w:rsidR="00635313" w:rsidRPr="004E2991" w:rsidRDefault="00635313"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51001112" w14:textId="79E39A73" w:rsidR="00635313" w:rsidRPr="00B552C9" w:rsidRDefault="00635313" w:rsidP="00064ED5">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r w:rsidR="002B63D8">
              <w:rPr>
                <w:rFonts w:ascii="Candara" w:hAnsi="Candara" w:cstheme="minorHAnsi"/>
                <w:bCs/>
                <w:lang w:val="el-GR"/>
              </w:rPr>
              <w:t xml:space="preserve"> </w:t>
            </w:r>
            <w:r w:rsidR="00C12B7E">
              <w:rPr>
                <w:rFonts w:ascii="Candara" w:hAnsi="Candara" w:cstheme="minorHAnsi"/>
                <w:bCs/>
                <w:lang w:val="el-GR"/>
              </w:rPr>
              <w:t>[</w:t>
            </w:r>
            <w:r w:rsidR="00C12B7E" w:rsidRPr="00C12B7E">
              <w:rPr>
                <w:rFonts w:ascii="Candara" w:hAnsi="Candara" w:cstheme="minorHAnsi"/>
                <w:bCs/>
                <w:lang w:val="el-GR"/>
              </w:rPr>
              <w:t>Ψυχολόγος ή σχολικός ψυχολόγος (πτυχιούχος ΑΕΙ με άδεια άσκησης επαγγέλματος)</w:t>
            </w:r>
            <w:r w:rsidR="00C12B7E">
              <w:rPr>
                <w:rFonts w:ascii="Candara" w:hAnsi="Candara" w:cstheme="minorHAnsi"/>
                <w:bCs/>
                <w:lang w:val="el-GR"/>
              </w:rPr>
              <w:t>]</w:t>
            </w:r>
          </w:p>
        </w:tc>
      </w:tr>
      <w:tr w:rsidR="00635313" w:rsidRPr="009176AB" w14:paraId="1D0A87D6" w14:textId="77777777" w:rsidTr="00064ED5">
        <w:trPr>
          <w:jc w:val="center"/>
        </w:trPr>
        <w:tc>
          <w:tcPr>
            <w:tcW w:w="2530" w:type="dxa"/>
            <w:gridSpan w:val="2"/>
            <w:shd w:val="clear" w:color="auto" w:fill="F2F2F2" w:themeFill="background1" w:themeFillShade="F2"/>
          </w:tcPr>
          <w:p w14:paraId="125A58F7" w14:textId="77777777" w:rsidR="00635313" w:rsidRPr="001123DD" w:rsidRDefault="00635313" w:rsidP="00064ED5">
            <w:pPr>
              <w:spacing w:after="0" w:line="360" w:lineRule="auto"/>
              <w:jc w:val="left"/>
              <w:rPr>
                <w:rFonts w:ascii="Candara" w:hAnsi="Candara" w:cstheme="minorHAnsi"/>
                <w:b/>
              </w:rPr>
            </w:pPr>
            <w:r w:rsidRPr="001123DD">
              <w:rPr>
                <w:rFonts w:ascii="Candara" w:hAnsi="Candara" w:cstheme="minorHAnsi"/>
                <w:b/>
              </w:rPr>
              <w:t>ΓΝΩΣΕΙΣ</w:t>
            </w:r>
          </w:p>
          <w:p w14:paraId="2F13C2B0" w14:textId="77777777" w:rsidR="00635313" w:rsidRPr="001123DD" w:rsidRDefault="00635313" w:rsidP="00064ED5">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2420B44E"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Νομικού Πλαισίου που διέπει θέματα ψυχικής υγείας </w:t>
            </w:r>
          </w:p>
          <w:p w14:paraId="15B1CA10"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πρωτόκολλων για την αντιμετώπιση ειδικών περιστατικών </w:t>
            </w:r>
          </w:p>
          <w:p w14:paraId="60A1845A"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14:paraId="2F5F67E8"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Γνώση της ισχύουσας νομοθεσίας ως προς τα θέματα που άπτονται της </w:t>
            </w:r>
            <w:proofErr w:type="spellStart"/>
            <w:r w:rsidRPr="00B552C9">
              <w:rPr>
                <w:rFonts w:ascii="Candara" w:hAnsi="Candara"/>
                <w:lang w:val="el-GR"/>
              </w:rPr>
              <w:t>αρμοδιότητος</w:t>
            </w:r>
            <w:proofErr w:type="spellEnd"/>
            <w:r w:rsidRPr="00B552C9">
              <w:rPr>
                <w:rFonts w:ascii="Candara" w:hAnsi="Candara"/>
                <w:lang w:val="el-GR"/>
              </w:rPr>
              <w:t xml:space="preserve"> της υπηρεσίας στην οποία υπηρετεί. </w:t>
            </w:r>
          </w:p>
          <w:p w14:paraId="7A2208BE"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Να χειρίζεται Η/Υ καθώς και τυχόν ειδικές εφαρμογές ή αυτοματισμούς γραφείου. </w:t>
            </w:r>
          </w:p>
          <w:p w14:paraId="06B65C96"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Κανονιστικό πλαίσιο  στο οποίο λειτουργεί η Υπηρεσία/ Οργανισμός </w:t>
            </w:r>
          </w:p>
        </w:tc>
      </w:tr>
      <w:tr w:rsidR="00635313" w:rsidRPr="001123DD" w14:paraId="37291FFB" w14:textId="77777777" w:rsidTr="00064ED5">
        <w:trPr>
          <w:jc w:val="center"/>
        </w:trPr>
        <w:tc>
          <w:tcPr>
            <w:tcW w:w="2530" w:type="dxa"/>
            <w:gridSpan w:val="2"/>
            <w:shd w:val="clear" w:color="auto" w:fill="F2F2F2" w:themeFill="background1" w:themeFillShade="F2"/>
          </w:tcPr>
          <w:p w14:paraId="3809F010" w14:textId="77777777" w:rsidR="00635313" w:rsidRPr="001123DD" w:rsidRDefault="00635313" w:rsidP="00064ED5">
            <w:pPr>
              <w:spacing w:after="0" w:line="360" w:lineRule="auto"/>
              <w:jc w:val="left"/>
              <w:rPr>
                <w:rFonts w:ascii="Candara" w:hAnsi="Candara" w:cstheme="minorHAnsi"/>
                <w:b/>
              </w:rPr>
            </w:pPr>
            <w:proofErr w:type="spellStart"/>
            <w:r w:rsidRPr="001123DD">
              <w:rPr>
                <w:rFonts w:ascii="Candara" w:hAnsi="Candara" w:cstheme="minorHAnsi"/>
                <w:b/>
              </w:rPr>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704B6F0D" w14:textId="77777777" w:rsidR="00635313" w:rsidRPr="00B552C9" w:rsidRDefault="00635313" w:rsidP="00064ED5">
            <w:pPr>
              <w:spacing w:after="0" w:line="360" w:lineRule="auto"/>
              <w:ind w:left="720"/>
              <w:jc w:val="left"/>
              <w:rPr>
                <w:rFonts w:ascii="Candara" w:hAnsi="Candara" w:cstheme="minorHAnsi"/>
              </w:rPr>
            </w:pPr>
          </w:p>
          <w:p w14:paraId="18F02C61" w14:textId="77777777" w:rsidR="00635313" w:rsidRPr="00B552C9" w:rsidRDefault="00635313" w:rsidP="00064ED5">
            <w:pPr>
              <w:spacing w:after="0" w:line="360" w:lineRule="auto"/>
              <w:ind w:left="720"/>
              <w:jc w:val="left"/>
              <w:rPr>
                <w:rFonts w:ascii="Candara" w:hAnsi="Candara" w:cstheme="minorHAnsi"/>
              </w:rPr>
            </w:pPr>
          </w:p>
          <w:p w14:paraId="50E33305" w14:textId="77777777" w:rsidR="00635313" w:rsidRPr="00B552C9" w:rsidRDefault="00635313" w:rsidP="00064ED5">
            <w:pPr>
              <w:spacing w:after="0" w:line="360" w:lineRule="auto"/>
              <w:ind w:left="720"/>
              <w:jc w:val="left"/>
              <w:rPr>
                <w:rFonts w:ascii="Candara" w:hAnsi="Candara" w:cstheme="minorHAnsi"/>
              </w:rPr>
            </w:pPr>
          </w:p>
        </w:tc>
      </w:tr>
      <w:tr w:rsidR="00635313" w:rsidRPr="001123DD" w14:paraId="7CECF742"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3FBCBFDE" w14:textId="77777777" w:rsidR="00635313" w:rsidRPr="001123DD" w:rsidRDefault="00635313"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47197FC4" w14:textId="77777777" w:rsidR="00635313" w:rsidRPr="001123DD" w:rsidRDefault="00635313"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38474D0F" w14:textId="77777777" w:rsidR="00635313" w:rsidRPr="00B552C9" w:rsidRDefault="00635313" w:rsidP="00064ED5">
            <w:pPr>
              <w:spacing w:after="0" w:line="360" w:lineRule="auto"/>
              <w:ind w:left="720"/>
              <w:jc w:val="left"/>
              <w:rPr>
                <w:rFonts w:ascii="Candara" w:hAnsi="Candara" w:cstheme="minorHAnsi"/>
                <w:b/>
                <w:u w:val="single"/>
              </w:rPr>
            </w:pPr>
          </w:p>
          <w:p w14:paraId="2263FD89" w14:textId="77777777" w:rsidR="00635313" w:rsidRPr="00B552C9" w:rsidRDefault="00635313" w:rsidP="00064ED5">
            <w:pPr>
              <w:spacing w:after="0" w:line="360" w:lineRule="auto"/>
              <w:ind w:left="720"/>
              <w:jc w:val="left"/>
              <w:rPr>
                <w:rFonts w:ascii="Candara" w:hAnsi="Candara" w:cstheme="minorHAnsi"/>
                <w:b/>
                <w:u w:val="single"/>
              </w:rPr>
            </w:pPr>
          </w:p>
          <w:p w14:paraId="71023660" w14:textId="77777777" w:rsidR="00635313" w:rsidRPr="00B552C9" w:rsidRDefault="00635313" w:rsidP="00064ED5">
            <w:pPr>
              <w:spacing w:after="0" w:line="360" w:lineRule="auto"/>
              <w:ind w:left="720"/>
              <w:jc w:val="left"/>
              <w:rPr>
                <w:rFonts w:ascii="Candara" w:hAnsi="Candara" w:cstheme="minorHAnsi"/>
                <w:b/>
                <w:u w:val="single"/>
              </w:rPr>
            </w:pPr>
          </w:p>
        </w:tc>
      </w:tr>
      <w:tr w:rsidR="00635313" w:rsidRPr="009176AB" w14:paraId="26F385D4"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29D69EE1" w14:textId="77777777" w:rsidR="00635313" w:rsidRPr="001123DD" w:rsidRDefault="00635313" w:rsidP="00064ED5">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2999F9FA"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 xml:space="preserve">Διαθέτει οργανωτικές, επικοινωνιακές και διοικητικές ικανότητες </w:t>
            </w:r>
          </w:p>
          <w:p w14:paraId="1317B64D"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Αναλύει και συνθέτει με αντικειμενικότητα, αξιοπιστία και εχεμύθεια</w:t>
            </w:r>
          </w:p>
          <w:p w14:paraId="0FB97095"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Επιδεικνύει Συνεργατικό /Ομαδικό πνεύμα</w:t>
            </w:r>
          </w:p>
          <w:p w14:paraId="5820B7FA"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Διαθέτει ικανότητα επίλυσης προβλημάτων και δυνατότητα ευελιξίας και διαπραγμάτευσης</w:t>
            </w:r>
          </w:p>
          <w:p w14:paraId="7A3EE655"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Παραμένει ψύχραιμος σε δύσκολες καταστάσεις</w:t>
            </w:r>
          </w:p>
          <w:p w14:paraId="5A173606"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Χαρακτηρίζεται από επαγγελματισμό και αποφασιστικότητα.</w:t>
            </w:r>
          </w:p>
          <w:p w14:paraId="47807ACB" w14:textId="77777777" w:rsidR="00635313" w:rsidRPr="00B552C9" w:rsidRDefault="00635313"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t>Διαθέτει ικανότητα ανταπόκρισης σε αυστηρά χρονοδιαγράμματα</w:t>
            </w:r>
          </w:p>
        </w:tc>
      </w:tr>
      <w:tr w:rsidR="00635313" w:rsidRPr="009176AB" w14:paraId="52582179"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6761E5D0" w14:textId="77777777" w:rsidR="00635313" w:rsidRPr="001123DD" w:rsidRDefault="00635313"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31BA4790" w14:textId="77777777" w:rsidR="00635313" w:rsidRPr="001123DD" w:rsidRDefault="00635313" w:rsidP="00064ED5">
            <w:pPr>
              <w:spacing w:after="0" w:line="360" w:lineRule="auto"/>
              <w:ind w:left="142"/>
              <w:rPr>
                <w:rFonts w:ascii="Candara" w:hAnsi="Candara"/>
                <w:sz w:val="14"/>
                <w:szCs w:val="14"/>
                <w:lang w:val="el-GR"/>
              </w:rPr>
            </w:pPr>
          </w:p>
        </w:tc>
      </w:tr>
      <w:tr w:rsidR="00635313" w:rsidRPr="001123DD" w14:paraId="3C861C3F"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A0907B6" w14:textId="77777777" w:rsidR="00635313" w:rsidRPr="001123DD" w:rsidRDefault="00635313"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779820B" w14:textId="77777777" w:rsidR="00635313" w:rsidRPr="001123DD" w:rsidRDefault="00635313"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B7ED14A" w14:textId="77777777" w:rsidR="00635313" w:rsidRPr="001123DD" w:rsidRDefault="00635313"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B2FCFF0" w14:textId="77777777" w:rsidR="00635313" w:rsidRPr="001123DD" w:rsidRDefault="00635313"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4448EBAD" w14:textId="77777777" w:rsidR="00635313" w:rsidRPr="001123DD" w:rsidRDefault="00635313"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635313" w:rsidRPr="001123DD" w14:paraId="416BFE6A"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7FF672E7" w14:textId="77777777" w:rsidR="00635313" w:rsidRPr="001123DD" w:rsidRDefault="00635313" w:rsidP="00064ED5">
            <w:pPr>
              <w:spacing w:after="0" w:line="360" w:lineRule="auto"/>
              <w:jc w:val="left"/>
              <w:rPr>
                <w:rFonts w:ascii="Candara" w:eastAsia="Times New Roman" w:hAnsi="Candara" w:cstheme="minorHAnsi"/>
                <w:lang w:eastAsia="fr-FR"/>
              </w:rPr>
            </w:pPr>
          </w:p>
          <w:p w14:paraId="2CA2F5D7" w14:textId="77777777" w:rsidR="00635313" w:rsidRPr="001123DD" w:rsidRDefault="00635313"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02BDFE91" w14:textId="77777777" w:rsidR="00635313" w:rsidRPr="001123DD" w:rsidRDefault="00635313"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DBC2C3" w14:textId="77777777" w:rsidR="00635313" w:rsidRPr="001123DD" w:rsidRDefault="00635313" w:rsidP="00064ED5">
            <w:pPr>
              <w:spacing w:after="0" w:line="360" w:lineRule="auto"/>
              <w:jc w:val="left"/>
              <w:rPr>
                <w:rFonts w:ascii="Candara" w:eastAsia="Times New Roman" w:hAnsi="Candara" w:cstheme="minorHAnsi"/>
                <w:lang w:val="fr-FR" w:eastAsia="fr-FR"/>
              </w:rPr>
            </w:pPr>
          </w:p>
          <w:p w14:paraId="02CB94A1" w14:textId="77777777" w:rsidR="00635313" w:rsidRPr="001123DD" w:rsidRDefault="00635313"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57118A2D" w14:textId="77777777" w:rsidR="00635313" w:rsidRPr="001123DD" w:rsidRDefault="00635313"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56EEC833" w14:textId="77777777" w:rsidR="00635313" w:rsidRPr="001123DD" w:rsidRDefault="00635313" w:rsidP="00064ED5">
            <w:pPr>
              <w:spacing w:after="0" w:line="360" w:lineRule="auto"/>
              <w:ind w:left="142"/>
              <w:rPr>
                <w:rFonts w:ascii="Candara" w:hAnsi="Candara"/>
                <w:sz w:val="20"/>
                <w:szCs w:val="20"/>
              </w:rPr>
            </w:pPr>
          </w:p>
          <w:p w14:paraId="218333EE" w14:textId="77777777" w:rsidR="00635313" w:rsidRPr="001123DD" w:rsidRDefault="00635313" w:rsidP="00064ED5">
            <w:pPr>
              <w:spacing w:after="0" w:line="360" w:lineRule="auto"/>
              <w:ind w:left="142" w:right="442"/>
              <w:rPr>
                <w:rFonts w:ascii="Candara" w:hAnsi="Candara"/>
                <w:sz w:val="20"/>
                <w:szCs w:val="20"/>
              </w:rPr>
            </w:pPr>
          </w:p>
        </w:tc>
      </w:tr>
      <w:tr w:rsidR="00635313" w:rsidRPr="001123DD" w14:paraId="3B4EB93B"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670BF0E3" w14:textId="77777777" w:rsidR="00635313" w:rsidRPr="001123DD" w:rsidRDefault="00635313"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50252023" w14:textId="77777777" w:rsidR="00635313" w:rsidRPr="001123DD" w:rsidRDefault="00635313" w:rsidP="00064ED5">
            <w:pPr>
              <w:spacing w:after="0" w:line="360" w:lineRule="auto"/>
              <w:ind w:left="142"/>
              <w:rPr>
                <w:rFonts w:ascii="Candara" w:hAnsi="Candara"/>
                <w:sz w:val="14"/>
                <w:szCs w:val="14"/>
              </w:rPr>
            </w:pPr>
          </w:p>
        </w:tc>
      </w:tr>
      <w:tr w:rsidR="00635313" w:rsidRPr="001123DD" w14:paraId="619E9832"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5624D018" w14:textId="77777777" w:rsidR="00635313" w:rsidRPr="001123DD" w:rsidRDefault="00635313"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w:t>
            </w:r>
            <w:proofErr w:type="spellStart"/>
            <w:r w:rsidRPr="001123DD">
              <w:rPr>
                <w:rFonts w:ascii="Candara" w:eastAsia="Times New Roman" w:hAnsi="Candara" w:cstheme="minorHAnsi"/>
                <w:b/>
                <w:lang w:eastAsia="fr-FR"/>
              </w:rPr>
              <w:t>μμ</w:t>
            </w:r>
            <w:proofErr w:type="spellEnd"/>
            <w:r w:rsidRPr="001123DD">
              <w:rPr>
                <w:rFonts w:ascii="Candara" w:eastAsia="Times New Roman" w:hAnsi="Candara" w:cstheme="minorHAnsi"/>
                <w:b/>
                <w:lang w:eastAsia="fr-FR"/>
              </w:rPr>
              <w:t>ατέα</w:t>
            </w:r>
          </w:p>
        </w:tc>
        <w:tc>
          <w:tcPr>
            <w:tcW w:w="5542" w:type="dxa"/>
            <w:gridSpan w:val="6"/>
            <w:tcBorders>
              <w:top w:val="single" w:sz="4" w:space="0" w:color="A6A6A6" w:themeColor="background1" w:themeShade="A6"/>
            </w:tcBorders>
            <w:shd w:val="clear" w:color="auto" w:fill="D9D9D9" w:themeFill="background1" w:themeFillShade="D9"/>
          </w:tcPr>
          <w:p w14:paraId="5D500361" w14:textId="77777777" w:rsidR="00635313" w:rsidRPr="001123DD" w:rsidRDefault="00635313"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635313" w:rsidRPr="001123DD" w14:paraId="49F72F81" w14:textId="77777777" w:rsidTr="00064ED5">
        <w:trPr>
          <w:trHeight w:val="1283"/>
          <w:jc w:val="center"/>
        </w:trPr>
        <w:tc>
          <w:tcPr>
            <w:tcW w:w="4980" w:type="dxa"/>
            <w:gridSpan w:val="5"/>
            <w:shd w:val="clear" w:color="auto" w:fill="auto"/>
          </w:tcPr>
          <w:p w14:paraId="1C41AEF3" w14:textId="77777777" w:rsidR="00635313" w:rsidRPr="001123DD" w:rsidRDefault="00635313"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1EE172A0" w14:textId="77777777" w:rsidR="00635313" w:rsidRPr="001123DD" w:rsidRDefault="00635313" w:rsidP="00064ED5">
            <w:pPr>
              <w:spacing w:after="0" w:line="360" w:lineRule="auto"/>
              <w:ind w:left="142"/>
              <w:rPr>
                <w:rFonts w:ascii="Candara" w:hAnsi="Candara"/>
                <w:sz w:val="20"/>
                <w:szCs w:val="20"/>
              </w:rPr>
            </w:pPr>
          </w:p>
        </w:tc>
      </w:tr>
    </w:tbl>
    <w:p w14:paraId="32E25B0A" w14:textId="4D21A2CC" w:rsidR="00E150F1" w:rsidRDefault="00E150F1" w:rsidP="006F25FB">
      <w:pPr>
        <w:spacing w:before="120" w:after="120" w:line="360" w:lineRule="auto"/>
        <w:rPr>
          <w:rFonts w:ascii="Candara" w:hAnsi="Candara"/>
          <w:lang w:val="el-GR"/>
        </w:rPr>
      </w:pPr>
    </w:p>
    <w:p w14:paraId="2D5BEC11" w14:textId="736F18AF" w:rsidR="00952343" w:rsidRDefault="00952343" w:rsidP="00635313">
      <w:pPr>
        <w:pStyle w:val="1"/>
        <w:numPr>
          <w:ilvl w:val="2"/>
          <w:numId w:val="2"/>
        </w:numPr>
        <w:tabs>
          <w:tab w:val="left" w:pos="284"/>
        </w:tabs>
        <w:spacing w:before="120" w:after="120" w:line="276" w:lineRule="auto"/>
        <w:rPr>
          <w:rFonts w:ascii="Candara" w:hAnsi="Candara"/>
          <w:sz w:val="24"/>
          <w:szCs w:val="24"/>
          <w:lang w:val="el-GR"/>
        </w:rPr>
      </w:pPr>
      <w:bookmarkStart w:id="42" w:name="_Toc73035644"/>
      <w:r w:rsidRPr="00635313">
        <w:rPr>
          <w:rFonts w:ascii="Candara" w:hAnsi="Candara"/>
          <w:sz w:val="24"/>
          <w:szCs w:val="24"/>
          <w:lang w:val="el-GR"/>
        </w:rPr>
        <w:t>Οικονομολόγος</w:t>
      </w:r>
      <w:bookmarkEnd w:id="42"/>
    </w:p>
    <w:p w14:paraId="0812EF15" w14:textId="77777777" w:rsidR="00C33F63" w:rsidRPr="00C33F63" w:rsidRDefault="00C33F63" w:rsidP="00C33F63">
      <w:pPr>
        <w:rPr>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174D0E" w:rsidRPr="001123DD" w14:paraId="5F88FB63"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70754FF2" w14:textId="77777777" w:rsidR="00174D0E" w:rsidRPr="001123DD" w:rsidRDefault="00174D0E"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174D0E" w:rsidRPr="001123DD" w14:paraId="06A15ABF"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2520E433" w14:textId="77777777" w:rsidR="00174D0E" w:rsidRPr="001123DD" w:rsidRDefault="00174D0E"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79DF4D31" w14:textId="77777777" w:rsidR="00174D0E" w:rsidRPr="001123DD" w:rsidRDefault="00174D0E" w:rsidP="00064ED5">
            <w:pPr>
              <w:spacing w:after="0" w:line="360" w:lineRule="auto"/>
              <w:rPr>
                <w:rFonts w:ascii="Candara" w:hAnsi="Candara"/>
                <w:sz w:val="14"/>
                <w:szCs w:val="14"/>
              </w:rPr>
            </w:pPr>
          </w:p>
        </w:tc>
      </w:tr>
      <w:tr w:rsidR="00174D0E" w:rsidRPr="001123DD" w14:paraId="0DD99855"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7723144B" w14:textId="77777777" w:rsidR="00174D0E" w:rsidRPr="001123DD" w:rsidRDefault="00174D0E"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17CE8952" w14:textId="77777777" w:rsidR="00174D0E" w:rsidRPr="001123DD"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6976BCDE" w14:textId="77777777" w:rsidR="00174D0E" w:rsidRPr="001123DD" w:rsidRDefault="00174D0E"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0B3885B1" w14:textId="77777777" w:rsidR="00174D0E" w:rsidRPr="001123DD" w:rsidRDefault="00174D0E"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126D8024" w14:textId="77777777" w:rsidR="00174D0E" w:rsidRPr="001123DD" w:rsidRDefault="00174D0E"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174D0E" w:rsidRPr="001123DD" w14:paraId="75C135EA"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6FB5B1A5" w14:textId="77777777" w:rsidR="00174D0E" w:rsidRPr="001123DD" w:rsidRDefault="00174D0E"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86CECB2" w14:textId="77777777" w:rsidR="00174D0E" w:rsidRPr="001123DD" w:rsidRDefault="00174D0E" w:rsidP="00064ED5">
            <w:pPr>
              <w:spacing w:after="0" w:line="360" w:lineRule="auto"/>
              <w:rPr>
                <w:rFonts w:ascii="Candara" w:hAnsi="Candara"/>
                <w:sz w:val="14"/>
                <w:szCs w:val="14"/>
              </w:rPr>
            </w:pPr>
          </w:p>
        </w:tc>
      </w:tr>
      <w:tr w:rsidR="00174D0E" w:rsidRPr="001123DD" w14:paraId="307CFECE"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103E3644"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3DB483AE"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512C6DCC"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174D0E" w:rsidRPr="009176AB" w14:paraId="43BE21D4" w14:textId="77777777" w:rsidTr="00064ED5">
        <w:trPr>
          <w:jc w:val="center"/>
        </w:trPr>
        <w:tc>
          <w:tcPr>
            <w:tcW w:w="4438" w:type="dxa"/>
            <w:gridSpan w:val="4"/>
            <w:tcBorders>
              <w:bottom w:val="single" w:sz="4" w:space="0" w:color="A6A6A6" w:themeColor="background1" w:themeShade="A6"/>
            </w:tcBorders>
          </w:tcPr>
          <w:p w14:paraId="4647FA8E" w14:textId="77777777" w:rsidR="00174D0E" w:rsidRPr="001123DD" w:rsidRDefault="00174D0E"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ΕΡΓΑΣΙΑ ΚΑΙ ΚΟΙΝΩΝΙΚΗ ΠΡΟΝΟΙΑ</w:t>
            </w:r>
          </w:p>
        </w:tc>
        <w:tc>
          <w:tcPr>
            <w:tcW w:w="1362" w:type="dxa"/>
            <w:gridSpan w:val="2"/>
            <w:tcBorders>
              <w:bottom w:val="single" w:sz="4" w:space="0" w:color="A6A6A6" w:themeColor="background1" w:themeShade="A6"/>
            </w:tcBorders>
          </w:tcPr>
          <w:p w14:paraId="5263EBA2" w14:textId="77777777" w:rsidR="00174D0E" w:rsidRPr="001123DD" w:rsidRDefault="00174D0E"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8.3</w:t>
            </w:r>
          </w:p>
        </w:tc>
        <w:tc>
          <w:tcPr>
            <w:tcW w:w="4722" w:type="dxa"/>
            <w:gridSpan w:val="5"/>
            <w:tcBorders>
              <w:bottom w:val="single" w:sz="4" w:space="0" w:color="A6A6A6" w:themeColor="background1" w:themeShade="A6"/>
            </w:tcBorders>
          </w:tcPr>
          <w:p w14:paraId="5E537BB8" w14:textId="77777777" w:rsidR="00174D0E" w:rsidRPr="001123DD" w:rsidRDefault="00174D0E"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ΥΠΕΥΘΥΝΟΣ ΣΧΕΔΙΑΣΜΟΥ ΚΑΙ ΠΑΡΑΚΟΛΟΥΘΗΣΗΣ ΠΡΟΓΡΑΜΜΑΤΩΝ ΚΟΙΝΩΝΙΚΟΥ ΕΝΔΙΑΦΕΡΟΝΤΟΣ</w:t>
            </w:r>
          </w:p>
        </w:tc>
      </w:tr>
      <w:tr w:rsidR="00174D0E" w:rsidRPr="009176AB" w14:paraId="42332EB8"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70248FA4" w14:textId="77777777" w:rsidR="00174D0E" w:rsidRPr="001123DD" w:rsidRDefault="00174D0E"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5A7674F" w14:textId="77777777" w:rsidR="00174D0E" w:rsidRPr="001123DD" w:rsidRDefault="00174D0E" w:rsidP="00064ED5">
            <w:pPr>
              <w:spacing w:after="0" w:line="360" w:lineRule="auto"/>
              <w:rPr>
                <w:rFonts w:ascii="Candara" w:hAnsi="Candara"/>
                <w:sz w:val="14"/>
                <w:szCs w:val="14"/>
                <w:lang w:val="el-GR"/>
              </w:rPr>
            </w:pPr>
          </w:p>
        </w:tc>
      </w:tr>
      <w:tr w:rsidR="00174D0E" w:rsidRPr="001123DD" w14:paraId="05BEC935"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0942DB3"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FA9F23D"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174D0E" w:rsidRPr="001123DD" w14:paraId="04A30045"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39AED4" w14:textId="77777777" w:rsidR="00174D0E" w:rsidRPr="001123DD" w:rsidRDefault="00174D0E" w:rsidP="00064ED5">
            <w:pPr>
              <w:tabs>
                <w:tab w:val="left" w:pos="784"/>
              </w:tabs>
              <w:spacing w:after="0" w:line="360" w:lineRule="auto"/>
              <w:jc w:val="left"/>
              <w:rPr>
                <w:rFonts w:ascii="Candara" w:hAnsi="Candara" w:cstheme="minorHAnsi"/>
                <w:b/>
                <w:bCs/>
                <w:color w:val="0033CC"/>
                <w:lang w:val="el-GR"/>
              </w:rPr>
            </w:pPr>
            <w:r>
              <w:rPr>
                <w:rFonts w:ascii="Candara" w:hAnsi="Candara" w:cstheme="minorHAnsi"/>
                <w:b/>
                <w:bCs/>
                <w:color w:val="0033CC"/>
                <w:lang w:val="el-GR"/>
              </w:rPr>
              <w:t>ΕΠΙΤΕΛΙΚΗ ΔΟΜΗ</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4B3CF" w14:textId="77777777" w:rsidR="00174D0E" w:rsidRPr="001123DD" w:rsidRDefault="00174D0E"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174D0E" w:rsidRPr="001123DD" w14:paraId="04182D5A"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7C4E090A" w14:textId="77777777" w:rsidR="00174D0E" w:rsidRPr="001123DD" w:rsidRDefault="00174D0E"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58BDCAC1" w14:textId="77777777" w:rsidR="00174D0E" w:rsidRPr="001123DD" w:rsidRDefault="00174D0E" w:rsidP="00064ED5">
            <w:pPr>
              <w:tabs>
                <w:tab w:val="left" w:pos="784"/>
              </w:tabs>
              <w:spacing w:after="0" w:line="360" w:lineRule="auto"/>
              <w:jc w:val="left"/>
              <w:rPr>
                <w:rFonts w:ascii="Candara" w:hAnsi="Candara" w:cstheme="minorHAnsi"/>
                <w:sz w:val="14"/>
                <w:szCs w:val="14"/>
              </w:rPr>
            </w:pPr>
          </w:p>
        </w:tc>
      </w:tr>
      <w:tr w:rsidR="00174D0E" w:rsidRPr="009176AB" w14:paraId="7924D794"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2E908401" w14:textId="77777777" w:rsidR="00174D0E" w:rsidRPr="001123DD" w:rsidRDefault="00174D0E"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174D0E" w:rsidRPr="009176AB" w14:paraId="65DCAB77" w14:textId="77777777" w:rsidTr="00064ED5">
        <w:trPr>
          <w:jc w:val="center"/>
        </w:trPr>
        <w:tc>
          <w:tcPr>
            <w:tcW w:w="10522" w:type="dxa"/>
            <w:gridSpan w:val="11"/>
            <w:tcBorders>
              <w:bottom w:val="single" w:sz="4" w:space="0" w:color="A6A6A6" w:themeColor="background1" w:themeShade="A6"/>
            </w:tcBorders>
          </w:tcPr>
          <w:p w14:paraId="156F31F8" w14:textId="77777777" w:rsidR="00174D0E" w:rsidRPr="001123DD" w:rsidRDefault="00174D0E" w:rsidP="00064ED5">
            <w:pPr>
              <w:tabs>
                <w:tab w:val="left" w:pos="784"/>
              </w:tabs>
              <w:spacing w:after="0" w:line="360" w:lineRule="auto"/>
              <w:rPr>
                <w:rFonts w:ascii="Candara" w:hAnsi="Candara" w:cstheme="minorHAnsi"/>
                <w:lang w:val="el-GR"/>
              </w:rPr>
            </w:pPr>
            <w:r w:rsidRPr="00E829B8">
              <w:rPr>
                <w:rFonts w:ascii="Candara" w:hAnsi="Candara" w:cstheme="minorHAnsi"/>
                <w:lang w:val="el-GR"/>
              </w:rPr>
              <w:t xml:space="preserve">Σχεδιάζει, υποβάλει, συντονίζει και παρακολουθεί όλες τις πράξεις και τις δράσεις που συμβάλλουν στην εκπλήρωση των προγραμμάτων κοινωνικής συνοχής που εφαρμόζονται στο πλαίσιο των αρμοδιοτήτων της </w:t>
            </w:r>
            <w:r>
              <w:rPr>
                <w:rFonts w:ascii="Candara" w:hAnsi="Candara" w:cstheme="minorHAnsi"/>
                <w:lang w:val="el-GR"/>
              </w:rPr>
              <w:t>Επιτελικής Δομής</w:t>
            </w:r>
          </w:p>
        </w:tc>
      </w:tr>
      <w:tr w:rsidR="00174D0E" w:rsidRPr="009176AB" w14:paraId="4EA862E2" w14:textId="77777777" w:rsidTr="00064ED5">
        <w:trPr>
          <w:jc w:val="center"/>
        </w:trPr>
        <w:tc>
          <w:tcPr>
            <w:tcW w:w="4980" w:type="dxa"/>
            <w:gridSpan w:val="5"/>
            <w:tcBorders>
              <w:top w:val="single" w:sz="4" w:space="0" w:color="A6A6A6" w:themeColor="background1" w:themeShade="A6"/>
              <w:left w:val="nil"/>
              <w:bottom w:val="nil"/>
              <w:right w:val="nil"/>
            </w:tcBorders>
          </w:tcPr>
          <w:p w14:paraId="5DAAF328" w14:textId="77777777" w:rsidR="00174D0E" w:rsidRPr="001123DD" w:rsidRDefault="00174D0E"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023F3A33" w14:textId="77777777" w:rsidR="00174D0E" w:rsidRPr="001123DD" w:rsidRDefault="00174D0E" w:rsidP="00064ED5">
            <w:pPr>
              <w:tabs>
                <w:tab w:val="left" w:pos="784"/>
              </w:tabs>
              <w:spacing w:after="0" w:line="360" w:lineRule="auto"/>
              <w:jc w:val="left"/>
              <w:rPr>
                <w:rFonts w:ascii="Candara" w:hAnsi="Candara" w:cstheme="minorHAnsi"/>
                <w:sz w:val="14"/>
                <w:szCs w:val="14"/>
                <w:lang w:val="el-GR"/>
              </w:rPr>
            </w:pPr>
          </w:p>
        </w:tc>
      </w:tr>
      <w:tr w:rsidR="00174D0E" w:rsidRPr="001123DD" w14:paraId="273BCAA8" w14:textId="77777777" w:rsidTr="00064ED5">
        <w:trPr>
          <w:jc w:val="center"/>
        </w:trPr>
        <w:tc>
          <w:tcPr>
            <w:tcW w:w="4980" w:type="dxa"/>
            <w:gridSpan w:val="5"/>
            <w:tcBorders>
              <w:top w:val="nil"/>
            </w:tcBorders>
            <w:shd w:val="clear" w:color="auto" w:fill="BFBFBF" w:themeFill="background1" w:themeFillShade="BF"/>
          </w:tcPr>
          <w:p w14:paraId="2CE66653" w14:textId="77777777" w:rsidR="00174D0E" w:rsidRPr="001123DD" w:rsidRDefault="00174D0E"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1DF0500D" w14:textId="77777777" w:rsidR="00174D0E" w:rsidRPr="001123DD" w:rsidRDefault="00174D0E" w:rsidP="00064ED5">
            <w:pPr>
              <w:tabs>
                <w:tab w:val="left" w:pos="784"/>
              </w:tabs>
              <w:spacing w:after="0" w:line="360" w:lineRule="auto"/>
              <w:jc w:val="left"/>
              <w:rPr>
                <w:rFonts w:ascii="Candara" w:hAnsi="Candara" w:cstheme="minorHAnsi"/>
              </w:rPr>
            </w:pPr>
          </w:p>
        </w:tc>
      </w:tr>
      <w:tr w:rsidR="00174D0E" w:rsidRPr="001123DD" w14:paraId="67C83F11" w14:textId="77777777" w:rsidTr="00064ED5">
        <w:trPr>
          <w:jc w:val="center"/>
        </w:trPr>
        <w:tc>
          <w:tcPr>
            <w:tcW w:w="3582" w:type="dxa"/>
            <w:gridSpan w:val="3"/>
            <w:vAlign w:val="center"/>
          </w:tcPr>
          <w:p w14:paraId="3BDA50E5"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415E2E11"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551A29F3" w14:textId="77777777" w:rsidR="00174D0E" w:rsidRPr="001123DD" w:rsidRDefault="00174D0E"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174D0E" w:rsidRPr="001123DD" w14:paraId="7C1F714D" w14:textId="77777777" w:rsidTr="00064ED5">
        <w:trPr>
          <w:trHeight w:val="537"/>
          <w:jc w:val="center"/>
        </w:trPr>
        <w:tc>
          <w:tcPr>
            <w:tcW w:w="3582" w:type="dxa"/>
            <w:gridSpan w:val="3"/>
            <w:vAlign w:val="center"/>
          </w:tcPr>
          <w:p w14:paraId="08286FAE" w14:textId="77777777" w:rsidR="00174D0E" w:rsidRPr="00AB712F"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12512D65" w14:textId="77777777" w:rsidR="00174D0E" w:rsidRPr="001123DD"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4F474499" w14:textId="77777777" w:rsidR="00174D0E" w:rsidRPr="001123DD" w:rsidRDefault="00174D0E"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174D0E" w:rsidRPr="001123DD" w14:paraId="53A55CF2" w14:textId="77777777" w:rsidTr="00064ED5">
        <w:trPr>
          <w:trHeight w:val="537"/>
          <w:jc w:val="center"/>
        </w:trPr>
        <w:tc>
          <w:tcPr>
            <w:tcW w:w="3582" w:type="dxa"/>
            <w:gridSpan w:val="3"/>
            <w:vAlign w:val="center"/>
          </w:tcPr>
          <w:p w14:paraId="5D4AA15D" w14:textId="77777777" w:rsidR="00174D0E" w:rsidRPr="001123DD"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131D5982" w14:textId="77777777" w:rsidR="00174D0E" w:rsidRPr="001123DD"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67FF9934" w14:textId="77777777" w:rsidR="00174D0E" w:rsidRPr="001123DD"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174D0E" w:rsidRPr="001123DD" w14:paraId="2C9E14CC" w14:textId="77777777" w:rsidTr="00064ED5">
        <w:trPr>
          <w:trHeight w:val="537"/>
          <w:jc w:val="center"/>
        </w:trPr>
        <w:tc>
          <w:tcPr>
            <w:tcW w:w="3582" w:type="dxa"/>
            <w:gridSpan w:val="3"/>
            <w:vAlign w:val="center"/>
          </w:tcPr>
          <w:p w14:paraId="09EB8FD3" w14:textId="77777777" w:rsidR="00174D0E" w:rsidRPr="001123DD"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lastRenderedPageBreak/>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w:t>
            </w:r>
            <w:proofErr w:type="spellStart"/>
            <w:r w:rsidRPr="001123DD">
              <w:rPr>
                <w:rFonts w:ascii="Candara" w:hAnsi="Candara" w:cstheme="minorHAnsi"/>
              </w:rPr>
              <w:t>ές</w:t>
            </w:r>
            <w:proofErr w:type="spellEnd"/>
            <w:r w:rsidRPr="001123DD">
              <w:rPr>
                <w:rFonts w:ascii="Candara" w:hAnsi="Candara" w:cstheme="minorHAnsi"/>
              </w:rPr>
              <w:t xml:space="preserve"> ………………</w:t>
            </w:r>
          </w:p>
        </w:tc>
        <w:tc>
          <w:tcPr>
            <w:tcW w:w="3853" w:type="dxa"/>
            <w:gridSpan w:val="4"/>
            <w:vAlign w:val="center"/>
          </w:tcPr>
          <w:p w14:paraId="2CF95850" w14:textId="77777777" w:rsidR="00174D0E" w:rsidRPr="00AB712F"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74BDB38D" w14:textId="77777777" w:rsidR="00174D0E" w:rsidRPr="001123DD" w:rsidRDefault="00174D0E"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174D0E" w:rsidRPr="001123DD" w14:paraId="66871036" w14:textId="77777777" w:rsidTr="00064ED5">
        <w:trPr>
          <w:trHeight w:val="537"/>
          <w:jc w:val="center"/>
        </w:trPr>
        <w:tc>
          <w:tcPr>
            <w:tcW w:w="3582" w:type="dxa"/>
            <w:gridSpan w:val="3"/>
            <w:vMerge w:val="restart"/>
            <w:vAlign w:val="center"/>
          </w:tcPr>
          <w:p w14:paraId="4790913A" w14:textId="77777777" w:rsidR="00174D0E" w:rsidRPr="001123DD" w:rsidRDefault="00174D0E"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102043FA" w14:textId="77777777" w:rsidR="00174D0E" w:rsidRPr="00AB712F"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proofErr w:type="spellStart"/>
            <w:r w:rsidRPr="001123DD">
              <w:rPr>
                <w:rFonts w:ascii="Candara" w:hAnsi="Candara" w:cstheme="minorHAnsi"/>
              </w:rPr>
              <w:t>Αν</w:t>
            </w:r>
            <w:proofErr w:type="spellEnd"/>
            <w:r w:rsidRPr="001123DD">
              <w:rPr>
                <w:rFonts w:ascii="Candara" w:hAnsi="Candara" w:cstheme="minorHAnsi"/>
              </w:rPr>
              <w:t>αφέρατε…………………………….</w:t>
            </w:r>
          </w:p>
        </w:tc>
        <w:tc>
          <w:tcPr>
            <w:tcW w:w="3087" w:type="dxa"/>
            <w:gridSpan w:val="4"/>
            <w:tcBorders>
              <w:bottom w:val="single" w:sz="4" w:space="0" w:color="A6A6A6" w:themeColor="background1" w:themeShade="A6"/>
            </w:tcBorders>
            <w:vAlign w:val="center"/>
          </w:tcPr>
          <w:p w14:paraId="40DC827F" w14:textId="77777777" w:rsidR="00174D0E" w:rsidRPr="001123DD" w:rsidRDefault="00174D0E"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174D0E" w:rsidRPr="001123DD" w14:paraId="0C7FA6DF" w14:textId="77777777" w:rsidTr="00064ED5">
        <w:trPr>
          <w:trHeight w:val="537"/>
          <w:jc w:val="center"/>
        </w:trPr>
        <w:tc>
          <w:tcPr>
            <w:tcW w:w="3582" w:type="dxa"/>
            <w:gridSpan w:val="3"/>
            <w:vMerge/>
            <w:tcBorders>
              <w:bottom w:val="single" w:sz="4" w:space="0" w:color="A6A6A6" w:themeColor="background1" w:themeShade="A6"/>
            </w:tcBorders>
            <w:vAlign w:val="center"/>
          </w:tcPr>
          <w:p w14:paraId="6685CBCB" w14:textId="77777777" w:rsidR="00174D0E" w:rsidRPr="001123DD" w:rsidRDefault="00174D0E"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35E82554" w14:textId="77777777" w:rsidR="00174D0E" w:rsidRPr="001123DD" w:rsidRDefault="00174D0E"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25ECE7A7" w14:textId="77777777" w:rsidR="00174D0E" w:rsidRPr="001123DD" w:rsidRDefault="00174D0E"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174D0E" w:rsidRPr="001123DD" w14:paraId="3AE80B69" w14:textId="77777777" w:rsidTr="00064ED5">
        <w:trPr>
          <w:jc w:val="center"/>
        </w:trPr>
        <w:tc>
          <w:tcPr>
            <w:tcW w:w="10522" w:type="dxa"/>
            <w:gridSpan w:val="11"/>
            <w:shd w:val="clear" w:color="auto" w:fill="BFBFBF" w:themeFill="background1" w:themeFillShade="BF"/>
            <w:vAlign w:val="center"/>
          </w:tcPr>
          <w:p w14:paraId="18316B24" w14:textId="77777777" w:rsidR="00174D0E" w:rsidRPr="001123DD" w:rsidRDefault="00174D0E"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174D0E" w:rsidRPr="001123DD" w14:paraId="71943C3A" w14:textId="77777777" w:rsidTr="00064ED5">
        <w:trPr>
          <w:jc w:val="center"/>
        </w:trPr>
        <w:tc>
          <w:tcPr>
            <w:tcW w:w="3582" w:type="dxa"/>
            <w:gridSpan w:val="3"/>
            <w:shd w:val="clear" w:color="auto" w:fill="F2F2F2" w:themeFill="background1" w:themeFillShade="F2"/>
            <w:vAlign w:val="center"/>
          </w:tcPr>
          <w:p w14:paraId="730A91FC" w14:textId="77777777" w:rsidR="00174D0E" w:rsidRPr="001123DD" w:rsidRDefault="00174D0E"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778F5E64" w14:textId="77777777" w:rsidR="00174D0E" w:rsidRPr="001123DD" w:rsidRDefault="00174D0E"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52250741" w14:textId="77777777" w:rsidR="00174D0E" w:rsidRPr="001123DD" w:rsidRDefault="00174D0E"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8526E4" w:rsidRPr="007538F3" w14:paraId="1E87128E" w14:textId="77777777" w:rsidTr="00064ED5">
        <w:trPr>
          <w:jc w:val="center"/>
        </w:trPr>
        <w:tc>
          <w:tcPr>
            <w:tcW w:w="3582" w:type="dxa"/>
            <w:gridSpan w:val="3"/>
          </w:tcPr>
          <w:p w14:paraId="484B763A"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Pr>
                <w:rFonts w:ascii="Candara" w:eastAsia="Times New Roman" w:hAnsi="Candara" w:cstheme="minorHAnsi"/>
                <w:bCs/>
                <w:lang w:val="el-GR" w:eastAsia="fr-FR"/>
              </w:rPr>
              <w:t>Περιφερειακό Παρατηρητήριο Κοινωνικής Ένταξης</w:t>
            </w:r>
          </w:p>
        </w:tc>
        <w:tc>
          <w:tcPr>
            <w:tcW w:w="3853" w:type="dxa"/>
            <w:gridSpan w:val="4"/>
          </w:tcPr>
          <w:p w14:paraId="12036BD6"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Pr>
          <w:p w14:paraId="284C9F46"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w:t>
            </w:r>
          </w:p>
        </w:tc>
      </w:tr>
      <w:tr w:rsidR="008526E4" w:rsidRPr="009176AB" w14:paraId="209BDD07" w14:textId="77777777" w:rsidTr="00064ED5">
        <w:trPr>
          <w:jc w:val="center"/>
        </w:trPr>
        <w:tc>
          <w:tcPr>
            <w:tcW w:w="3582" w:type="dxa"/>
            <w:gridSpan w:val="3"/>
            <w:tcBorders>
              <w:bottom w:val="single" w:sz="4" w:space="0" w:color="A6A6A6" w:themeColor="background1" w:themeShade="A6"/>
            </w:tcBorders>
          </w:tcPr>
          <w:p w14:paraId="3EDF880F"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Borders>
              <w:bottom w:val="single" w:sz="4" w:space="0" w:color="A6A6A6" w:themeColor="background1" w:themeShade="A6"/>
            </w:tcBorders>
          </w:tcPr>
          <w:p w14:paraId="20738350"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0A816211"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4EC90CA4" w14:textId="77777777" w:rsidTr="00064ED5">
        <w:trPr>
          <w:jc w:val="center"/>
        </w:trPr>
        <w:tc>
          <w:tcPr>
            <w:tcW w:w="3582" w:type="dxa"/>
            <w:gridSpan w:val="3"/>
            <w:tcBorders>
              <w:bottom w:val="single" w:sz="4" w:space="0" w:color="A6A6A6" w:themeColor="background1" w:themeShade="A6"/>
            </w:tcBorders>
          </w:tcPr>
          <w:p w14:paraId="167B0786"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08DC5914"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08520CFD"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1C16F35B" w14:textId="77777777" w:rsidTr="00064ED5">
        <w:trPr>
          <w:jc w:val="center"/>
        </w:trPr>
        <w:tc>
          <w:tcPr>
            <w:tcW w:w="3582" w:type="dxa"/>
            <w:gridSpan w:val="3"/>
            <w:tcBorders>
              <w:bottom w:val="single" w:sz="4" w:space="0" w:color="A6A6A6" w:themeColor="background1" w:themeShade="A6"/>
            </w:tcBorders>
          </w:tcPr>
          <w:p w14:paraId="11F6DB67"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464BC081"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6324F6A5"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3288D5BB" w14:textId="77777777" w:rsidTr="00064ED5">
        <w:trPr>
          <w:jc w:val="center"/>
        </w:trPr>
        <w:tc>
          <w:tcPr>
            <w:tcW w:w="3582" w:type="dxa"/>
            <w:gridSpan w:val="3"/>
            <w:tcBorders>
              <w:bottom w:val="single" w:sz="4" w:space="0" w:color="A6A6A6" w:themeColor="background1" w:themeShade="A6"/>
            </w:tcBorders>
          </w:tcPr>
          <w:p w14:paraId="3782B49D"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2C57BA9C"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C9EC8C4"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9176AB" w14:paraId="3AA06CF6" w14:textId="77777777" w:rsidTr="00064ED5">
        <w:trPr>
          <w:jc w:val="center"/>
        </w:trPr>
        <w:tc>
          <w:tcPr>
            <w:tcW w:w="3582" w:type="dxa"/>
            <w:gridSpan w:val="3"/>
            <w:tcBorders>
              <w:bottom w:val="single" w:sz="4" w:space="0" w:color="A6A6A6" w:themeColor="background1" w:themeShade="A6"/>
            </w:tcBorders>
          </w:tcPr>
          <w:p w14:paraId="467C2832"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Φορείς εκπροσώπησης εργαζομένων και εργοδοτών</w:t>
            </w:r>
          </w:p>
        </w:tc>
        <w:tc>
          <w:tcPr>
            <w:tcW w:w="3853" w:type="dxa"/>
            <w:gridSpan w:val="4"/>
            <w:tcBorders>
              <w:bottom w:val="single" w:sz="4" w:space="0" w:color="A6A6A6" w:themeColor="background1" w:themeShade="A6"/>
            </w:tcBorders>
          </w:tcPr>
          <w:p w14:paraId="241EE806"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0B7EA32"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1123DD" w14:paraId="670908DE" w14:textId="77777777" w:rsidTr="00064ED5">
        <w:trPr>
          <w:jc w:val="center"/>
        </w:trPr>
        <w:tc>
          <w:tcPr>
            <w:tcW w:w="3582" w:type="dxa"/>
            <w:gridSpan w:val="3"/>
          </w:tcPr>
          <w:p w14:paraId="3780E951" w14:textId="77777777" w:rsidR="008526E4" w:rsidRPr="001123DD" w:rsidRDefault="008526E4" w:rsidP="00064ED5">
            <w:pPr>
              <w:spacing w:after="0" w:line="360" w:lineRule="auto"/>
              <w:jc w:val="left"/>
              <w:rPr>
                <w:rFonts w:ascii="Candara" w:eastAsia="Times New Roman" w:hAnsi="Candara" w:cstheme="minorHAnsi"/>
                <w:b/>
                <w:lang w:eastAsia="fr-FR"/>
              </w:rPr>
            </w:pPr>
            <w:r w:rsidRPr="007538F3">
              <w:rPr>
                <w:rFonts w:ascii="Candara" w:eastAsia="Times New Roman" w:hAnsi="Candara" w:cstheme="minorHAnsi"/>
                <w:bCs/>
                <w:lang w:val="el-GR" w:eastAsia="fr-FR"/>
              </w:rPr>
              <w:t>Ανεξάρτητες Αρχές</w:t>
            </w:r>
          </w:p>
        </w:tc>
        <w:tc>
          <w:tcPr>
            <w:tcW w:w="3853" w:type="dxa"/>
            <w:gridSpan w:val="4"/>
          </w:tcPr>
          <w:p w14:paraId="67839AFF" w14:textId="77777777" w:rsidR="008526E4" w:rsidRPr="001123DD" w:rsidRDefault="008526E4" w:rsidP="00064ED5">
            <w:pPr>
              <w:spacing w:after="0" w:line="360" w:lineRule="auto"/>
              <w:jc w:val="left"/>
              <w:rPr>
                <w:rFonts w:ascii="Candara" w:eastAsia="Times New Roman" w:hAnsi="Candara" w:cstheme="minorHAnsi"/>
                <w:b/>
                <w:lang w:eastAsia="fr-FR"/>
              </w:rPr>
            </w:pPr>
          </w:p>
        </w:tc>
        <w:tc>
          <w:tcPr>
            <w:tcW w:w="3087" w:type="dxa"/>
            <w:gridSpan w:val="4"/>
          </w:tcPr>
          <w:p w14:paraId="3EDE08EC" w14:textId="77777777" w:rsidR="008526E4" w:rsidRPr="001123DD" w:rsidRDefault="008526E4" w:rsidP="00064ED5">
            <w:pPr>
              <w:spacing w:after="0" w:line="360" w:lineRule="auto"/>
              <w:jc w:val="left"/>
              <w:rPr>
                <w:rFonts w:ascii="Candara" w:eastAsia="Times New Roman" w:hAnsi="Candara" w:cstheme="minorHAnsi"/>
                <w:b/>
                <w:lang w:eastAsia="fr-FR"/>
              </w:rPr>
            </w:pPr>
          </w:p>
        </w:tc>
      </w:tr>
      <w:tr w:rsidR="00174D0E" w:rsidRPr="001123DD" w14:paraId="2D2E8066"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23746AB7" w14:textId="77777777" w:rsidR="00174D0E" w:rsidRPr="001123DD" w:rsidRDefault="00174D0E" w:rsidP="00064ED5">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442EA57B" w14:textId="77777777" w:rsidR="00174D0E" w:rsidRPr="001123DD" w:rsidRDefault="00174D0E" w:rsidP="00064ED5">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4C8F369A" w14:textId="77777777" w:rsidR="00174D0E" w:rsidRPr="001123DD" w:rsidRDefault="00174D0E" w:rsidP="00064ED5">
            <w:pPr>
              <w:spacing w:after="0" w:line="360" w:lineRule="auto"/>
              <w:jc w:val="left"/>
              <w:rPr>
                <w:rFonts w:ascii="Candara" w:eastAsia="Times New Roman" w:hAnsi="Candara" w:cstheme="minorHAnsi"/>
                <w:b/>
                <w:sz w:val="14"/>
                <w:szCs w:val="14"/>
                <w:lang w:eastAsia="fr-FR"/>
              </w:rPr>
            </w:pPr>
          </w:p>
        </w:tc>
      </w:tr>
      <w:tr w:rsidR="00174D0E" w:rsidRPr="001123DD" w14:paraId="6ABBD34F"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6C008359" w14:textId="77777777" w:rsidR="00174D0E" w:rsidRPr="001123DD" w:rsidRDefault="00174D0E"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174D0E" w:rsidRPr="009176AB" w14:paraId="5F611778" w14:textId="77777777" w:rsidTr="00064ED5">
        <w:trPr>
          <w:jc w:val="center"/>
        </w:trPr>
        <w:tc>
          <w:tcPr>
            <w:tcW w:w="10522" w:type="dxa"/>
            <w:gridSpan w:val="11"/>
          </w:tcPr>
          <w:p w14:paraId="42A65FC8" w14:textId="77777777" w:rsidR="00174D0E" w:rsidRPr="00E829B8" w:rsidRDefault="00174D0E"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r>
            <w:r w:rsidRPr="00E829B8">
              <w:rPr>
                <w:rFonts w:ascii="Candara" w:hAnsi="Candara"/>
                <w:lang w:val="el-GR"/>
              </w:rPr>
              <w:t>Αναπτύσσει προγράμματα για την επίτευξη της κοινωνικής συνοχής του πληθυσμού, καθορίζει τους άξονες προτεραιότητας και τους στόχους αυτών και υλοποιεί δράσεις για τη διασφάλιση της ίσης μεταχείρισης των ανθρώπων, την προστασία και την κοινωνική ένταξη των ευάλωτων κοινωνικά ομάδων, την καταπολέμηση των διακρίσεων.</w:t>
            </w:r>
          </w:p>
          <w:p w14:paraId="03B54C95" w14:textId="77777777" w:rsidR="00174D0E" w:rsidRPr="00E829B8" w:rsidRDefault="00174D0E" w:rsidP="00064ED5">
            <w:pPr>
              <w:spacing w:after="0" w:line="360" w:lineRule="auto"/>
              <w:ind w:left="357" w:hanging="357"/>
              <w:rPr>
                <w:rFonts w:ascii="Candara" w:hAnsi="Candara"/>
                <w:lang w:val="el-GR"/>
              </w:rPr>
            </w:pPr>
            <w:r w:rsidRPr="00E829B8">
              <w:rPr>
                <w:rFonts w:ascii="Candara" w:hAnsi="Candara"/>
                <w:lang w:val="el-GR"/>
              </w:rPr>
              <w:t>•</w:t>
            </w:r>
            <w:r w:rsidRPr="00E829B8">
              <w:rPr>
                <w:rFonts w:ascii="Candara" w:hAnsi="Candara"/>
                <w:lang w:val="el-GR"/>
              </w:rPr>
              <w:tab/>
              <w:t xml:space="preserve">Διερευνά, αξιολογεί και υποβάλει προτάσεις σε συνεργασία με διεπιστημονικές ομάδες για την επίλυση των κοινωνικών προβλημάτων που αντιμετωπίζουν οι ευπαθείς ομάδες, οι κοινωνικά αποκλεισμένες ή </w:t>
            </w:r>
            <w:proofErr w:type="spellStart"/>
            <w:r w:rsidRPr="00E829B8">
              <w:rPr>
                <w:rFonts w:ascii="Candara" w:hAnsi="Candara"/>
                <w:lang w:val="el-GR"/>
              </w:rPr>
              <w:t>καταπιεζόμενες</w:t>
            </w:r>
            <w:proofErr w:type="spellEnd"/>
            <w:r w:rsidRPr="00E829B8">
              <w:rPr>
                <w:rFonts w:ascii="Candara" w:hAnsi="Candara"/>
                <w:lang w:val="el-GR"/>
              </w:rPr>
              <w:t xml:space="preserve"> ομάδες του πληθυσμού, οι ομάδες που τελούν σε κατάσταση έκτακτης ανάγκης, οι οικογένειες, οι ΑΜΕΑ </w:t>
            </w:r>
            <w:proofErr w:type="spellStart"/>
            <w:r w:rsidRPr="00E829B8">
              <w:rPr>
                <w:rFonts w:ascii="Candara" w:hAnsi="Candara"/>
                <w:lang w:val="el-GR"/>
              </w:rPr>
              <w:t>κ.λ.π</w:t>
            </w:r>
            <w:proofErr w:type="spellEnd"/>
            <w:r w:rsidRPr="00E829B8">
              <w:rPr>
                <w:rFonts w:ascii="Candara" w:hAnsi="Candara"/>
                <w:lang w:val="el-GR"/>
              </w:rPr>
              <w:t xml:space="preserve">., βάσει των εξειδικευμένων επιστημονικών γνώσεων, των μεθοδολογικών εργαλείων. </w:t>
            </w:r>
          </w:p>
          <w:p w14:paraId="5D47AA32" w14:textId="77777777" w:rsidR="00174D0E" w:rsidRPr="00E829B8" w:rsidRDefault="00174D0E" w:rsidP="00064ED5">
            <w:pPr>
              <w:spacing w:after="0" w:line="360" w:lineRule="auto"/>
              <w:ind w:left="357" w:hanging="357"/>
              <w:rPr>
                <w:rFonts w:ascii="Candara" w:hAnsi="Candara"/>
                <w:lang w:val="el-GR"/>
              </w:rPr>
            </w:pPr>
            <w:r w:rsidRPr="00E829B8">
              <w:rPr>
                <w:rFonts w:ascii="Candara" w:hAnsi="Candara"/>
                <w:lang w:val="el-GR"/>
              </w:rPr>
              <w:t>•</w:t>
            </w:r>
            <w:r w:rsidRPr="00E829B8">
              <w:rPr>
                <w:rFonts w:ascii="Candara" w:hAnsi="Candara"/>
                <w:lang w:val="el-GR"/>
              </w:rPr>
              <w:tab/>
              <w:t xml:space="preserve">Εξασφαλίζει τη συνέχεια και τη συνέπεια των δράσεων με συναφή προγράμματα άλλων υπηρεσιών και αξιολογεί τα αποτελέσματα αυτών. </w:t>
            </w:r>
          </w:p>
          <w:p w14:paraId="2159379A" w14:textId="77777777" w:rsidR="00174D0E" w:rsidRPr="00E829B8" w:rsidRDefault="00174D0E" w:rsidP="00064ED5">
            <w:pPr>
              <w:spacing w:after="0" w:line="360" w:lineRule="auto"/>
              <w:ind w:left="357" w:hanging="357"/>
              <w:rPr>
                <w:rFonts w:ascii="Candara" w:hAnsi="Candara"/>
                <w:lang w:val="el-GR"/>
              </w:rPr>
            </w:pPr>
            <w:r w:rsidRPr="00E829B8">
              <w:rPr>
                <w:rFonts w:ascii="Candara" w:hAnsi="Candara"/>
                <w:lang w:val="el-GR"/>
              </w:rPr>
              <w:t>•</w:t>
            </w:r>
            <w:r w:rsidRPr="00E829B8">
              <w:rPr>
                <w:rFonts w:ascii="Candara" w:hAnsi="Candara"/>
                <w:lang w:val="el-GR"/>
              </w:rPr>
              <w:tab/>
              <w:t>Συνεργάζεται με τις αρμόδιες υπηρεσίες και τους φορείς που επιλαμβάνονται θέματα ευπαθών κοινωνικά ομάδων, οικογενειών και παιδιών, ηλικιωμένων, ΑΜΕΑ καθώς και ομάδων που τελούν σε κατάσταση έκτακτης ανάγκης.</w:t>
            </w:r>
          </w:p>
          <w:p w14:paraId="1356CB04" w14:textId="77777777" w:rsidR="00174D0E" w:rsidRDefault="00174D0E" w:rsidP="00064ED5">
            <w:pPr>
              <w:spacing w:after="0" w:line="360" w:lineRule="auto"/>
              <w:ind w:left="357" w:hanging="357"/>
              <w:rPr>
                <w:rFonts w:ascii="Candara" w:hAnsi="Candara"/>
                <w:lang w:val="el-GR"/>
              </w:rPr>
            </w:pPr>
            <w:r w:rsidRPr="00E829B8">
              <w:rPr>
                <w:rFonts w:ascii="Candara" w:hAnsi="Candara"/>
                <w:lang w:val="el-GR"/>
              </w:rPr>
              <w:lastRenderedPageBreak/>
              <w:t>•</w:t>
            </w:r>
            <w:r w:rsidRPr="00E829B8">
              <w:rPr>
                <w:rFonts w:ascii="Candara" w:hAnsi="Candara"/>
                <w:lang w:val="el-GR"/>
              </w:rPr>
              <w:tab/>
              <w:t>Συλλέγει και επεξεργάζεται τις απαραίτητες πληροφορίες για την ανάπτυξη και το σχεδιασμό προγραμμάτων κοινωνικού περιεχομένου.</w:t>
            </w:r>
          </w:p>
          <w:p w14:paraId="57F5A4FE"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 xml:space="preserve">Συμβολή στην πρόληψη και αντιμετώπιση κοινωνικοοικονομικών προβλημάτων του ατόμου ή της οικογένειας </w:t>
            </w:r>
          </w:p>
          <w:p w14:paraId="05C79559"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Υποστηρίζει και κατευθύνει τα ωφελούμενα άτομα στην προσπάθειά τους να εισέλθουν/</w:t>
            </w:r>
            <w:proofErr w:type="spellStart"/>
            <w:r w:rsidRPr="00950E6C">
              <w:rPr>
                <w:rFonts w:ascii="Candara" w:hAnsi="Candara"/>
                <w:lang w:val="el-GR"/>
              </w:rPr>
              <w:t>επανεισέλθουν</w:t>
            </w:r>
            <w:proofErr w:type="spellEnd"/>
            <w:r w:rsidRPr="00950E6C">
              <w:rPr>
                <w:rFonts w:ascii="Candara" w:hAnsi="Candara"/>
                <w:lang w:val="el-GR"/>
              </w:rPr>
              <w:t xml:space="preserve"> στην αγορά εργασίας και να παρακολουθεί την πρόοδό τους για τα κοινωνικής φύσης ζητήματα που αναφύονται</w:t>
            </w:r>
          </w:p>
          <w:p w14:paraId="54B91F1E"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 xml:space="preserve">Παροχή επαγγελματικής συμβουλευτικής (π.χ., μέθοδοι αναζήτησης εργασίας και ένταξης στην αγορά εργασίας, σύνταξη βιογραφικού, συνέντευξης, κ.α.) στους ωφελούμενους  </w:t>
            </w:r>
          </w:p>
          <w:p w14:paraId="5CEBAD0B"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Συμπληρώνει την ηλεκτρονική φόρμα υποδοχής και καταγραφής με στοιχεία αρμοδιότητάς της, εφόσον απαιτούνται</w:t>
            </w:r>
          </w:p>
          <w:p w14:paraId="585A7575"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Έχει την ευθύνη τήρησης βιβλίου/εισαγωγής στοιχείων στο πληροφοριακό σύστημα, με το επαγγελματικό ιστορικό, τα συμπεράσματα και τα αποτελέσματα της αξιολόγησης από κάθε συνάντηση του/της ωφελούμενου/ης</w:t>
            </w:r>
          </w:p>
          <w:p w14:paraId="2158EA04"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Υποχρεούται στη τήρηση του απορρήτου και των προσωπικών δεδομένων των περιστατικών που διαχειρίζεται, παίρνει μέρος στις έρευνες/καταγραφές που απαιτούνται</w:t>
            </w:r>
          </w:p>
          <w:p w14:paraId="6B164D21"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Συμμετέχει σε συναντήσεις του Κέντρου Κοινότητας</w:t>
            </w:r>
          </w:p>
          <w:p w14:paraId="5199D53C"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Συμμετέχει σε εκδηλώσεις ευαισθητοποίησης, ενημέρωσης κλπ.</w:t>
            </w:r>
          </w:p>
          <w:p w14:paraId="15964E85"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 xml:space="preserve">Συνεργάζεται με άλλα στελέχη του Κέντρου Κοινότητας στην ανίχνευση αναγκών </w:t>
            </w:r>
            <w:r w:rsidRPr="00950E6C">
              <w:rPr>
                <w:rFonts w:ascii="Candara" w:hAnsi="Candara"/>
                <w:lang w:val="el-GR"/>
              </w:rPr>
              <w:tab/>
              <w:t>που παρουσιάζονται</w:t>
            </w:r>
          </w:p>
          <w:p w14:paraId="424EF120" w14:textId="77777777" w:rsidR="00950E6C" w:rsidRPr="00950E6C"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 xml:space="preserve">Έχει την ευθύνη της οικονομικής διαχείρισης της πράξης μέσω ΟΠΣ σε συνεργασία </w:t>
            </w:r>
            <w:r w:rsidRPr="00950E6C">
              <w:rPr>
                <w:rFonts w:ascii="Candara" w:hAnsi="Candara"/>
                <w:lang w:val="el-GR"/>
              </w:rPr>
              <w:tab/>
              <w:t>με το Διοικητικό προσωπικό της δομής και τις συναρμόδιες υπηρεσίες του φορέα</w:t>
            </w:r>
          </w:p>
          <w:p w14:paraId="76B6D6F3" w14:textId="698523ED" w:rsidR="00950E6C" w:rsidRPr="00B552C9" w:rsidRDefault="00950E6C" w:rsidP="00950E6C">
            <w:pPr>
              <w:spacing w:after="0" w:line="360" w:lineRule="auto"/>
              <w:ind w:left="357" w:hanging="357"/>
              <w:rPr>
                <w:rFonts w:ascii="Candara" w:hAnsi="Candara"/>
                <w:lang w:val="el-GR"/>
              </w:rPr>
            </w:pPr>
            <w:r w:rsidRPr="00950E6C">
              <w:rPr>
                <w:rFonts w:ascii="Candara" w:hAnsi="Candara"/>
                <w:lang w:val="el-GR"/>
              </w:rPr>
              <w:t>•</w:t>
            </w:r>
            <w:r w:rsidRPr="00950E6C">
              <w:rPr>
                <w:rFonts w:ascii="Candara" w:hAnsi="Candara"/>
                <w:lang w:val="el-GR"/>
              </w:rPr>
              <w:tab/>
              <w:t>Έχει την ευθύνη της δικτύωσης της δομής, βάσει εξειδικευμένου πλάνου, καθώς και της δημοσιότητας και προβολής σε συνεργασία με το υπόλοιπο προσωπικό</w:t>
            </w:r>
          </w:p>
        </w:tc>
      </w:tr>
      <w:tr w:rsidR="00174D0E" w:rsidRPr="001123DD" w14:paraId="46553F44"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2ACE45B7" w14:textId="77777777" w:rsidR="00174D0E" w:rsidRPr="001123DD" w:rsidRDefault="00174D0E"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lastRenderedPageBreak/>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174D0E" w:rsidRPr="001123DD" w14:paraId="0FF56F1E" w14:textId="77777777" w:rsidTr="00064ED5">
        <w:trPr>
          <w:jc w:val="center"/>
        </w:trPr>
        <w:tc>
          <w:tcPr>
            <w:tcW w:w="10522" w:type="dxa"/>
            <w:gridSpan w:val="11"/>
            <w:tcBorders>
              <w:bottom w:val="single" w:sz="4" w:space="0" w:color="A6A6A6" w:themeColor="background1" w:themeShade="A6"/>
            </w:tcBorders>
          </w:tcPr>
          <w:p w14:paraId="4F68FFF9" w14:textId="77777777" w:rsidR="00174D0E" w:rsidRPr="001123DD" w:rsidRDefault="00174D0E"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0A30DF5B" w14:textId="77777777" w:rsidR="00174D0E" w:rsidRPr="001123DD" w:rsidRDefault="00174D0E"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174D0E" w:rsidRPr="001123DD" w14:paraId="0A001EF4"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55B48932" w14:textId="77777777" w:rsidR="00174D0E" w:rsidRPr="001123DD" w:rsidRDefault="00174D0E"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174D0E" w:rsidRPr="001123DD" w14:paraId="213AD0D2"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41B03DAC" w14:textId="77777777" w:rsidR="00174D0E" w:rsidRPr="004E2991" w:rsidRDefault="00174D0E"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174D0E" w:rsidRPr="009176AB" w14:paraId="1B07315D" w14:textId="77777777" w:rsidTr="00064ED5">
        <w:trPr>
          <w:jc w:val="center"/>
        </w:trPr>
        <w:tc>
          <w:tcPr>
            <w:tcW w:w="2530" w:type="dxa"/>
            <w:gridSpan w:val="2"/>
            <w:shd w:val="clear" w:color="auto" w:fill="F2F2F2" w:themeFill="background1" w:themeFillShade="F2"/>
          </w:tcPr>
          <w:p w14:paraId="6869B9E4" w14:textId="77777777" w:rsidR="00174D0E" w:rsidRPr="004E2991" w:rsidRDefault="00174D0E"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06D45680" w14:textId="02C684CC" w:rsidR="00174D0E" w:rsidRPr="00B552C9" w:rsidRDefault="00174D0E" w:rsidP="00064ED5">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r w:rsidR="00C5629D">
              <w:rPr>
                <w:rFonts w:ascii="Candara" w:hAnsi="Candara" w:cstheme="minorHAnsi"/>
                <w:bCs/>
                <w:lang w:val="el-GR"/>
              </w:rPr>
              <w:t xml:space="preserve"> (</w:t>
            </w:r>
            <w:r w:rsidR="00C5629D" w:rsidRPr="00C5629D">
              <w:rPr>
                <w:rFonts w:ascii="Candara" w:hAnsi="Candara" w:cstheme="minorHAnsi"/>
                <w:bCs/>
                <w:lang w:val="el-GR"/>
              </w:rPr>
              <w:t>Πτυχιούχος ΑΕΙ ή ΤΕΙ Οικονομικής Κατεύθυνσης ή Διοίκησης Επιχειρήσεων, ει δυνατόν με εμπειρία σε θέματα απασχόλησης και διαχείρισης ανθρώπινου δυναμικού</w:t>
            </w:r>
            <w:r w:rsidR="00C5629D">
              <w:rPr>
                <w:rFonts w:ascii="Candara" w:hAnsi="Candara" w:cstheme="minorHAnsi"/>
                <w:bCs/>
                <w:lang w:val="el-GR"/>
              </w:rPr>
              <w:t>)</w:t>
            </w:r>
          </w:p>
        </w:tc>
      </w:tr>
      <w:tr w:rsidR="00174D0E" w:rsidRPr="009176AB" w14:paraId="6D6CDAAC" w14:textId="77777777" w:rsidTr="00064ED5">
        <w:trPr>
          <w:jc w:val="center"/>
        </w:trPr>
        <w:tc>
          <w:tcPr>
            <w:tcW w:w="2530" w:type="dxa"/>
            <w:gridSpan w:val="2"/>
            <w:shd w:val="clear" w:color="auto" w:fill="F2F2F2" w:themeFill="background1" w:themeFillShade="F2"/>
          </w:tcPr>
          <w:p w14:paraId="7DFD6D7C" w14:textId="77777777" w:rsidR="00174D0E" w:rsidRPr="001123DD" w:rsidRDefault="00174D0E" w:rsidP="00064ED5">
            <w:pPr>
              <w:spacing w:after="0" w:line="360" w:lineRule="auto"/>
              <w:jc w:val="left"/>
              <w:rPr>
                <w:rFonts w:ascii="Candara" w:hAnsi="Candara" w:cstheme="minorHAnsi"/>
                <w:b/>
              </w:rPr>
            </w:pPr>
            <w:r w:rsidRPr="001123DD">
              <w:rPr>
                <w:rFonts w:ascii="Candara" w:hAnsi="Candara" w:cstheme="minorHAnsi"/>
                <w:b/>
              </w:rPr>
              <w:t>ΓΝΩΣΕΙΣ</w:t>
            </w:r>
          </w:p>
          <w:p w14:paraId="7E5E30CB" w14:textId="77777777" w:rsidR="00174D0E" w:rsidRPr="001123DD" w:rsidRDefault="00174D0E" w:rsidP="00064ED5">
            <w:pPr>
              <w:spacing w:after="0" w:line="360" w:lineRule="auto"/>
              <w:jc w:val="left"/>
              <w:rPr>
                <w:rFonts w:ascii="Candara" w:hAnsi="Candara" w:cstheme="minorHAnsi"/>
                <w:b/>
              </w:rPr>
            </w:pPr>
            <w:r w:rsidRPr="001123DD">
              <w:rPr>
                <w:rFonts w:ascii="Candara" w:hAnsi="Candara" w:cstheme="minorHAnsi"/>
                <w:b/>
              </w:rPr>
              <w:lastRenderedPageBreak/>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7E82DA99"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lastRenderedPageBreak/>
              <w:t>•</w:t>
            </w:r>
            <w:r w:rsidRPr="0012563A">
              <w:rPr>
                <w:rFonts w:ascii="Candara" w:hAnsi="Candara"/>
                <w:lang w:val="el-GR"/>
              </w:rPr>
              <w:tab/>
              <w:t xml:space="preserve">Γνώση νομικού πλαισίου που διέπει θέματα κοινωνικής πολιτικής </w:t>
            </w:r>
          </w:p>
          <w:p w14:paraId="7D090D59"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lastRenderedPageBreak/>
              <w:t>•</w:t>
            </w:r>
            <w:r w:rsidRPr="0012563A">
              <w:rPr>
                <w:rFonts w:ascii="Candara" w:hAnsi="Candara"/>
                <w:lang w:val="el-GR"/>
              </w:rPr>
              <w:tab/>
              <w:t xml:space="preserve">Γνώση πρωτόκολλων για την αντιμετώπιση ειδικών περιστατικών </w:t>
            </w:r>
          </w:p>
          <w:p w14:paraId="5F521394"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 xml:space="preserve">Γνώση της ισχύουσας νομοθεσίας ως προς τα θέματα που άπτονται της αρμοδιότητας της υπηρεσίας στην οποία υπηρετεί. </w:t>
            </w:r>
          </w:p>
          <w:p w14:paraId="6AC60588"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Βασικές γνώσεις κώδικα διοικητικής διαδικασίας, κώδικα πολιτικών διοικητικών υπαλλήλων και υπαλλήλων ΝΠΔΔ καθώς και διαδικασιών διοικητικής πρακτικής</w:t>
            </w:r>
          </w:p>
          <w:p w14:paraId="49CF1A68"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Γνώση σχεδιασμού και εφαρμογής προγραμμάτων δημόσιας υγείας</w:t>
            </w:r>
          </w:p>
          <w:p w14:paraId="2934E61E" w14:textId="77777777" w:rsidR="00174D0E" w:rsidRPr="00B552C9"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Γνώση χειρισμού Η/Υ και ιδίως των βασικών αντικειμένων α) επεξεργασία κειμένων, β) υπολογιστικά φύλλα και γ) υπηρεσίες διαδικτύου</w:t>
            </w:r>
          </w:p>
        </w:tc>
      </w:tr>
      <w:tr w:rsidR="00174D0E" w:rsidRPr="001123DD" w14:paraId="71129A3E" w14:textId="77777777" w:rsidTr="00064ED5">
        <w:trPr>
          <w:jc w:val="center"/>
        </w:trPr>
        <w:tc>
          <w:tcPr>
            <w:tcW w:w="2530" w:type="dxa"/>
            <w:gridSpan w:val="2"/>
            <w:shd w:val="clear" w:color="auto" w:fill="F2F2F2" w:themeFill="background1" w:themeFillShade="F2"/>
          </w:tcPr>
          <w:p w14:paraId="040DE728" w14:textId="77777777" w:rsidR="00174D0E" w:rsidRPr="001123DD" w:rsidRDefault="00174D0E" w:rsidP="00064ED5">
            <w:pPr>
              <w:spacing w:after="0" w:line="360" w:lineRule="auto"/>
              <w:jc w:val="left"/>
              <w:rPr>
                <w:rFonts w:ascii="Candara" w:hAnsi="Candara" w:cstheme="minorHAnsi"/>
                <w:b/>
              </w:rPr>
            </w:pPr>
            <w:proofErr w:type="spellStart"/>
            <w:r w:rsidRPr="001123DD">
              <w:rPr>
                <w:rFonts w:ascii="Candara" w:hAnsi="Candara" w:cstheme="minorHAnsi"/>
                <w:b/>
              </w:rPr>
              <w:lastRenderedPageBreak/>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2469A7F3" w14:textId="77777777" w:rsidR="00174D0E" w:rsidRPr="00B552C9" w:rsidRDefault="00174D0E" w:rsidP="00064ED5">
            <w:pPr>
              <w:spacing w:after="0" w:line="360" w:lineRule="auto"/>
              <w:ind w:left="720"/>
              <w:jc w:val="left"/>
              <w:rPr>
                <w:rFonts w:ascii="Candara" w:hAnsi="Candara" w:cstheme="minorHAnsi"/>
              </w:rPr>
            </w:pPr>
          </w:p>
          <w:p w14:paraId="045CD485" w14:textId="77777777" w:rsidR="00174D0E" w:rsidRPr="00B552C9" w:rsidRDefault="00174D0E" w:rsidP="00064ED5">
            <w:pPr>
              <w:spacing w:after="0" w:line="360" w:lineRule="auto"/>
              <w:ind w:left="720"/>
              <w:jc w:val="left"/>
              <w:rPr>
                <w:rFonts w:ascii="Candara" w:hAnsi="Candara" w:cstheme="minorHAnsi"/>
              </w:rPr>
            </w:pPr>
          </w:p>
          <w:p w14:paraId="7851B17A" w14:textId="77777777" w:rsidR="00174D0E" w:rsidRPr="00B552C9" w:rsidRDefault="00174D0E" w:rsidP="00064ED5">
            <w:pPr>
              <w:spacing w:after="0" w:line="360" w:lineRule="auto"/>
              <w:ind w:left="720"/>
              <w:jc w:val="left"/>
              <w:rPr>
                <w:rFonts w:ascii="Candara" w:hAnsi="Candara" w:cstheme="minorHAnsi"/>
              </w:rPr>
            </w:pPr>
          </w:p>
        </w:tc>
      </w:tr>
      <w:tr w:rsidR="00174D0E" w:rsidRPr="001123DD" w14:paraId="2B937973"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71B41F5A" w14:textId="77777777" w:rsidR="00174D0E" w:rsidRPr="001123DD" w:rsidRDefault="00174D0E"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2623B004" w14:textId="77777777" w:rsidR="00174D0E" w:rsidRPr="001123DD" w:rsidRDefault="00174D0E"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422447B8" w14:textId="77777777" w:rsidR="00174D0E" w:rsidRPr="00B552C9" w:rsidRDefault="00174D0E" w:rsidP="00064ED5">
            <w:pPr>
              <w:spacing w:after="0" w:line="360" w:lineRule="auto"/>
              <w:ind w:left="720"/>
              <w:jc w:val="left"/>
              <w:rPr>
                <w:rFonts w:ascii="Candara" w:hAnsi="Candara" w:cstheme="minorHAnsi"/>
                <w:b/>
                <w:u w:val="single"/>
              </w:rPr>
            </w:pPr>
          </w:p>
          <w:p w14:paraId="04E03584" w14:textId="77777777" w:rsidR="00174D0E" w:rsidRPr="00B552C9" w:rsidRDefault="00174D0E" w:rsidP="00064ED5">
            <w:pPr>
              <w:spacing w:after="0" w:line="360" w:lineRule="auto"/>
              <w:ind w:left="720"/>
              <w:jc w:val="left"/>
              <w:rPr>
                <w:rFonts w:ascii="Candara" w:hAnsi="Candara" w:cstheme="minorHAnsi"/>
                <w:b/>
                <w:u w:val="single"/>
              </w:rPr>
            </w:pPr>
          </w:p>
          <w:p w14:paraId="2871AA00" w14:textId="77777777" w:rsidR="00174D0E" w:rsidRPr="00B552C9" w:rsidRDefault="00174D0E" w:rsidP="00064ED5">
            <w:pPr>
              <w:spacing w:after="0" w:line="360" w:lineRule="auto"/>
              <w:ind w:left="720"/>
              <w:jc w:val="left"/>
              <w:rPr>
                <w:rFonts w:ascii="Candara" w:hAnsi="Candara" w:cstheme="minorHAnsi"/>
                <w:b/>
                <w:u w:val="single"/>
              </w:rPr>
            </w:pPr>
          </w:p>
        </w:tc>
      </w:tr>
      <w:tr w:rsidR="00174D0E" w:rsidRPr="009176AB" w14:paraId="41215650"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53A6F423" w14:textId="77777777" w:rsidR="00174D0E" w:rsidRPr="001123DD" w:rsidRDefault="00174D0E" w:rsidP="00064ED5">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46F0C7DE" w14:textId="77777777" w:rsidR="00174D0E" w:rsidRPr="0012563A" w:rsidRDefault="00174D0E" w:rsidP="00064ED5">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r>
            <w:r w:rsidRPr="0012563A">
              <w:rPr>
                <w:rFonts w:ascii="Candara" w:hAnsi="Candara"/>
                <w:lang w:val="el-GR"/>
              </w:rPr>
              <w:t xml:space="preserve">Διαθέτει διοικητικές και οργανωτικές ικανότητες </w:t>
            </w:r>
          </w:p>
          <w:p w14:paraId="1E3071BB"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Αναλύει και συνθέτει με αντικειμενικότητα και αξιοπιστία</w:t>
            </w:r>
          </w:p>
          <w:p w14:paraId="4387E3DB"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Επιδεικνύει Συνεργατικό /Ομαδικό πνεύμα</w:t>
            </w:r>
          </w:p>
          <w:p w14:paraId="4F3D28FE"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επίλυσης προβλημάτων και δυνατότητα ευελιξίας και διαπραγμάτευσης</w:t>
            </w:r>
          </w:p>
          <w:p w14:paraId="785A6958"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ανταπόκρισης σε αυστηρά χρονοδιαγράμματα</w:t>
            </w:r>
          </w:p>
          <w:p w14:paraId="3F884357" w14:textId="77777777" w:rsidR="00174D0E" w:rsidRPr="0012563A"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 xml:space="preserve">Χαρακτηρίζεται από επαγγελματισμό και αποφασιστικότητα και εχεμύθεια. </w:t>
            </w:r>
          </w:p>
          <w:p w14:paraId="698C2982" w14:textId="77777777" w:rsidR="00174D0E" w:rsidRPr="00B552C9" w:rsidRDefault="00174D0E"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αντίληψης των αναγκών των διαφόρων κοινωνικών ομάδων και ιδίως των ευπαθών</w:t>
            </w:r>
          </w:p>
        </w:tc>
      </w:tr>
      <w:tr w:rsidR="00174D0E" w:rsidRPr="009176AB" w14:paraId="1495C261"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36F91F18" w14:textId="77777777" w:rsidR="00174D0E" w:rsidRPr="001123DD" w:rsidRDefault="00174D0E"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0E2AA201" w14:textId="77777777" w:rsidR="00174D0E" w:rsidRPr="001123DD" w:rsidRDefault="00174D0E" w:rsidP="00064ED5">
            <w:pPr>
              <w:spacing w:after="0" w:line="360" w:lineRule="auto"/>
              <w:ind w:left="142"/>
              <w:rPr>
                <w:rFonts w:ascii="Candara" w:hAnsi="Candara"/>
                <w:sz w:val="14"/>
                <w:szCs w:val="14"/>
                <w:lang w:val="el-GR"/>
              </w:rPr>
            </w:pPr>
          </w:p>
        </w:tc>
      </w:tr>
      <w:tr w:rsidR="00174D0E" w:rsidRPr="001123DD" w14:paraId="358C99DC"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04EB7B0" w14:textId="77777777" w:rsidR="00174D0E" w:rsidRPr="001123DD" w:rsidRDefault="00174D0E"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6E9BA78" w14:textId="77777777" w:rsidR="00174D0E" w:rsidRPr="001123DD" w:rsidRDefault="00174D0E"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FA37E22" w14:textId="77777777" w:rsidR="00174D0E" w:rsidRPr="001123DD" w:rsidRDefault="00174D0E"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3E2AD7F6" w14:textId="77777777" w:rsidR="00174D0E" w:rsidRPr="001123DD" w:rsidRDefault="00174D0E"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0CABCAB8" w14:textId="77777777" w:rsidR="00174D0E" w:rsidRPr="001123DD" w:rsidRDefault="00174D0E"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174D0E" w:rsidRPr="001123DD" w14:paraId="0A0E0CF7"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6DF75C6B" w14:textId="77777777" w:rsidR="00174D0E" w:rsidRPr="001123DD" w:rsidRDefault="00174D0E" w:rsidP="00064ED5">
            <w:pPr>
              <w:spacing w:after="0" w:line="360" w:lineRule="auto"/>
              <w:jc w:val="left"/>
              <w:rPr>
                <w:rFonts w:ascii="Candara" w:eastAsia="Times New Roman" w:hAnsi="Candara" w:cstheme="minorHAnsi"/>
                <w:lang w:eastAsia="fr-FR"/>
              </w:rPr>
            </w:pPr>
          </w:p>
          <w:p w14:paraId="45A16A5C" w14:textId="77777777" w:rsidR="00174D0E" w:rsidRPr="001123DD" w:rsidRDefault="00174D0E"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5C7A1E11" w14:textId="77777777" w:rsidR="00174D0E" w:rsidRPr="001123DD" w:rsidRDefault="00174D0E"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E0596D" w14:textId="77777777" w:rsidR="00174D0E" w:rsidRPr="001123DD" w:rsidRDefault="00174D0E" w:rsidP="00064ED5">
            <w:pPr>
              <w:spacing w:after="0" w:line="360" w:lineRule="auto"/>
              <w:jc w:val="left"/>
              <w:rPr>
                <w:rFonts w:ascii="Candara" w:eastAsia="Times New Roman" w:hAnsi="Candara" w:cstheme="minorHAnsi"/>
                <w:lang w:val="fr-FR" w:eastAsia="fr-FR"/>
              </w:rPr>
            </w:pPr>
          </w:p>
          <w:p w14:paraId="60D38FF9" w14:textId="77777777" w:rsidR="00174D0E" w:rsidRPr="001123DD" w:rsidRDefault="00174D0E"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2F473A72" w14:textId="77777777" w:rsidR="00174D0E" w:rsidRPr="001123DD" w:rsidRDefault="00174D0E"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5A99EBF9" w14:textId="77777777" w:rsidR="00174D0E" w:rsidRPr="001123DD" w:rsidRDefault="00174D0E" w:rsidP="00064ED5">
            <w:pPr>
              <w:spacing w:after="0" w:line="360" w:lineRule="auto"/>
              <w:ind w:left="142"/>
              <w:rPr>
                <w:rFonts w:ascii="Candara" w:hAnsi="Candara"/>
                <w:sz w:val="20"/>
                <w:szCs w:val="20"/>
              </w:rPr>
            </w:pPr>
          </w:p>
          <w:p w14:paraId="5DFE9103" w14:textId="77777777" w:rsidR="00174D0E" w:rsidRPr="001123DD" w:rsidRDefault="00174D0E" w:rsidP="00064ED5">
            <w:pPr>
              <w:spacing w:after="0" w:line="360" w:lineRule="auto"/>
              <w:ind w:left="142" w:right="442"/>
              <w:rPr>
                <w:rFonts w:ascii="Candara" w:hAnsi="Candara"/>
                <w:sz w:val="20"/>
                <w:szCs w:val="20"/>
              </w:rPr>
            </w:pPr>
          </w:p>
        </w:tc>
      </w:tr>
      <w:tr w:rsidR="00174D0E" w:rsidRPr="001123DD" w14:paraId="6096A0C0"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58141048" w14:textId="77777777" w:rsidR="00174D0E" w:rsidRPr="001123DD" w:rsidRDefault="00174D0E"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14C18EF9" w14:textId="77777777" w:rsidR="00174D0E" w:rsidRPr="001123DD" w:rsidRDefault="00174D0E" w:rsidP="00064ED5">
            <w:pPr>
              <w:spacing w:after="0" w:line="360" w:lineRule="auto"/>
              <w:ind w:left="142"/>
              <w:rPr>
                <w:rFonts w:ascii="Candara" w:hAnsi="Candara"/>
                <w:sz w:val="14"/>
                <w:szCs w:val="14"/>
              </w:rPr>
            </w:pPr>
          </w:p>
        </w:tc>
      </w:tr>
      <w:tr w:rsidR="00174D0E" w:rsidRPr="001123DD" w14:paraId="217E77B9"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0DA1CBBB" w14:textId="77777777" w:rsidR="00174D0E" w:rsidRPr="001123DD" w:rsidRDefault="00174D0E"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13118094" w14:textId="77777777" w:rsidR="00174D0E" w:rsidRPr="001123DD" w:rsidRDefault="00174D0E"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174D0E" w:rsidRPr="001123DD" w14:paraId="25258EA5" w14:textId="77777777" w:rsidTr="00064ED5">
        <w:trPr>
          <w:trHeight w:val="1283"/>
          <w:jc w:val="center"/>
        </w:trPr>
        <w:tc>
          <w:tcPr>
            <w:tcW w:w="4980" w:type="dxa"/>
            <w:gridSpan w:val="5"/>
            <w:shd w:val="clear" w:color="auto" w:fill="auto"/>
          </w:tcPr>
          <w:p w14:paraId="0BC3B267" w14:textId="77777777" w:rsidR="00174D0E" w:rsidRPr="001123DD" w:rsidRDefault="00174D0E"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6D9FC3C0" w14:textId="77777777" w:rsidR="00174D0E" w:rsidRPr="001123DD" w:rsidRDefault="00174D0E" w:rsidP="00064ED5">
            <w:pPr>
              <w:spacing w:after="0" w:line="360" w:lineRule="auto"/>
              <w:ind w:left="142"/>
              <w:rPr>
                <w:rFonts w:ascii="Candara" w:hAnsi="Candara"/>
                <w:sz w:val="20"/>
                <w:szCs w:val="20"/>
              </w:rPr>
            </w:pPr>
          </w:p>
        </w:tc>
      </w:tr>
    </w:tbl>
    <w:p w14:paraId="545BF888" w14:textId="77777777" w:rsidR="006F25FB" w:rsidRPr="006F25FB" w:rsidRDefault="006F25FB" w:rsidP="006F25FB">
      <w:pPr>
        <w:rPr>
          <w:lang w:val="el-GR"/>
        </w:rPr>
      </w:pPr>
    </w:p>
    <w:p w14:paraId="7F25CA35" w14:textId="35EC9197" w:rsidR="00952343" w:rsidRDefault="00952343" w:rsidP="00635313">
      <w:pPr>
        <w:pStyle w:val="1"/>
        <w:numPr>
          <w:ilvl w:val="2"/>
          <w:numId w:val="2"/>
        </w:numPr>
        <w:tabs>
          <w:tab w:val="left" w:pos="284"/>
        </w:tabs>
        <w:spacing w:before="120" w:after="120" w:line="276" w:lineRule="auto"/>
        <w:rPr>
          <w:rFonts w:ascii="Candara" w:hAnsi="Candara"/>
          <w:sz w:val="24"/>
          <w:szCs w:val="24"/>
          <w:lang w:val="el-GR"/>
        </w:rPr>
      </w:pPr>
      <w:bookmarkStart w:id="43" w:name="_Toc73035645"/>
      <w:r w:rsidRPr="00635313">
        <w:rPr>
          <w:rFonts w:ascii="Candara" w:hAnsi="Candara"/>
          <w:sz w:val="24"/>
          <w:szCs w:val="24"/>
          <w:lang w:val="el-GR"/>
        </w:rPr>
        <w:t>Νομικός</w:t>
      </w:r>
      <w:bookmarkEnd w:id="43"/>
    </w:p>
    <w:p w14:paraId="4F9A12DD" w14:textId="77777777" w:rsidR="001C76BB" w:rsidRPr="001C76BB" w:rsidRDefault="001C76BB" w:rsidP="001C76BB">
      <w:pPr>
        <w:rPr>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1C76BB" w:rsidRPr="001123DD" w14:paraId="529F4471" w14:textId="77777777" w:rsidTr="00F65E33">
        <w:trPr>
          <w:jc w:val="center"/>
        </w:trPr>
        <w:tc>
          <w:tcPr>
            <w:tcW w:w="10522" w:type="dxa"/>
            <w:gridSpan w:val="11"/>
            <w:tcBorders>
              <w:bottom w:val="single" w:sz="4" w:space="0" w:color="A6A6A6" w:themeColor="background1" w:themeShade="A6"/>
            </w:tcBorders>
            <w:shd w:val="clear" w:color="auto" w:fill="7F7F7F" w:themeFill="text1" w:themeFillTint="80"/>
          </w:tcPr>
          <w:p w14:paraId="26096CCA" w14:textId="77777777" w:rsidR="001C76BB" w:rsidRPr="001123DD" w:rsidRDefault="001C76BB" w:rsidP="00F65E33">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1C76BB" w:rsidRPr="001123DD" w14:paraId="63EA4E12" w14:textId="77777777" w:rsidTr="00F65E33">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431192B2" w14:textId="77777777" w:rsidR="001C76BB" w:rsidRPr="001123DD" w:rsidRDefault="001C76BB" w:rsidP="00F65E33">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143582DE" w14:textId="77777777" w:rsidR="001C76BB" w:rsidRPr="001123DD" w:rsidRDefault="001C76BB" w:rsidP="00F65E33">
            <w:pPr>
              <w:spacing w:after="0" w:line="360" w:lineRule="auto"/>
              <w:rPr>
                <w:rFonts w:ascii="Candara" w:hAnsi="Candara"/>
                <w:sz w:val="14"/>
                <w:szCs w:val="14"/>
              </w:rPr>
            </w:pPr>
          </w:p>
        </w:tc>
      </w:tr>
      <w:tr w:rsidR="001C76BB" w:rsidRPr="001123DD" w14:paraId="1647E6FC" w14:textId="77777777" w:rsidTr="00F65E33">
        <w:trPr>
          <w:jc w:val="center"/>
        </w:trPr>
        <w:tc>
          <w:tcPr>
            <w:tcW w:w="2119" w:type="dxa"/>
            <w:tcBorders>
              <w:top w:val="single" w:sz="4" w:space="0" w:color="A6A6A6" w:themeColor="background1" w:themeShade="A6"/>
              <w:bottom w:val="single" w:sz="4" w:space="0" w:color="A6A6A6" w:themeColor="background1" w:themeShade="A6"/>
            </w:tcBorders>
            <w:vAlign w:val="center"/>
          </w:tcPr>
          <w:p w14:paraId="2EC1F70F" w14:textId="77777777" w:rsidR="001C76BB" w:rsidRPr="001123DD" w:rsidRDefault="001C76BB" w:rsidP="00F65E33">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622FD137" w14:textId="77777777" w:rsidR="001C76BB" w:rsidRPr="001123DD"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5F7A11DB" w14:textId="77777777" w:rsidR="001C76BB" w:rsidRPr="001123DD" w:rsidRDefault="001C76BB" w:rsidP="00F65E33">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690BE775" w14:textId="77777777" w:rsidR="001C76BB" w:rsidRPr="001123DD" w:rsidRDefault="001C76BB" w:rsidP="00F65E33">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08BB58BC" w14:textId="77777777" w:rsidR="001C76BB" w:rsidRPr="001123DD" w:rsidRDefault="001C76BB" w:rsidP="00F65E33">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1C76BB" w:rsidRPr="001123DD" w14:paraId="23DCBBA2" w14:textId="77777777" w:rsidTr="00F65E33">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5F751E59" w14:textId="77777777" w:rsidR="001C76BB" w:rsidRPr="001123DD" w:rsidRDefault="001C76BB" w:rsidP="00F65E33">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B1A1D24" w14:textId="77777777" w:rsidR="001C76BB" w:rsidRPr="001123DD" w:rsidRDefault="001C76BB" w:rsidP="00F65E33">
            <w:pPr>
              <w:spacing w:after="0" w:line="360" w:lineRule="auto"/>
              <w:rPr>
                <w:rFonts w:ascii="Candara" w:hAnsi="Candara"/>
                <w:sz w:val="14"/>
                <w:szCs w:val="14"/>
              </w:rPr>
            </w:pPr>
          </w:p>
        </w:tc>
      </w:tr>
      <w:tr w:rsidR="001C76BB" w:rsidRPr="001123DD" w14:paraId="77D91A09" w14:textId="77777777" w:rsidTr="00F65E33">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6616E940"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17FF2D52"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337A59F0"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1C76BB" w:rsidRPr="002F3219" w14:paraId="7B4F6427" w14:textId="77777777" w:rsidTr="00F65E33">
        <w:trPr>
          <w:jc w:val="center"/>
        </w:trPr>
        <w:tc>
          <w:tcPr>
            <w:tcW w:w="4438" w:type="dxa"/>
            <w:gridSpan w:val="4"/>
            <w:tcBorders>
              <w:bottom w:val="single" w:sz="4" w:space="0" w:color="A6A6A6" w:themeColor="background1" w:themeShade="A6"/>
            </w:tcBorders>
          </w:tcPr>
          <w:p w14:paraId="5EC8C0E8" w14:textId="3487744E" w:rsidR="001C76BB" w:rsidRPr="001123DD" w:rsidRDefault="001C76BB" w:rsidP="00F65E33">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ΚΑΤΑΡΤΙΣΗ ΚΑΙ ΔΙΑΧΕΙΡΙΣΗ ΔΗΜΟΣΙΩΝ ΠΟΛΙΤΙΚΩΝ</w:t>
            </w:r>
          </w:p>
        </w:tc>
        <w:tc>
          <w:tcPr>
            <w:tcW w:w="1362" w:type="dxa"/>
            <w:gridSpan w:val="2"/>
            <w:tcBorders>
              <w:bottom w:val="single" w:sz="4" w:space="0" w:color="A6A6A6" w:themeColor="background1" w:themeShade="A6"/>
            </w:tcBorders>
          </w:tcPr>
          <w:p w14:paraId="569D6503" w14:textId="0E9B04CE" w:rsidR="001C76BB" w:rsidRPr="001123DD" w:rsidRDefault="001C76BB" w:rsidP="00F65E33">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1.4</w:t>
            </w:r>
          </w:p>
        </w:tc>
        <w:tc>
          <w:tcPr>
            <w:tcW w:w="4722" w:type="dxa"/>
            <w:gridSpan w:val="5"/>
            <w:tcBorders>
              <w:bottom w:val="single" w:sz="4" w:space="0" w:color="A6A6A6" w:themeColor="background1" w:themeShade="A6"/>
            </w:tcBorders>
          </w:tcPr>
          <w:p w14:paraId="6F391108" w14:textId="649D08C1" w:rsidR="001C76BB" w:rsidRPr="001123DD" w:rsidRDefault="001C76BB" w:rsidP="00F65E33">
            <w:pPr>
              <w:spacing w:after="0" w:line="360" w:lineRule="auto"/>
              <w:jc w:val="left"/>
              <w:rPr>
                <w:rFonts w:ascii="Candara" w:hAnsi="Candara" w:cstheme="minorHAnsi"/>
                <w:b/>
                <w:color w:val="0033CC"/>
                <w:lang w:val="el-GR"/>
              </w:rPr>
            </w:pPr>
            <w:r>
              <w:rPr>
                <w:rFonts w:ascii="Candara" w:hAnsi="Candara" w:cstheme="minorHAnsi"/>
                <w:b/>
                <w:color w:val="0033CC"/>
                <w:lang w:val="el-GR"/>
              </w:rPr>
              <w:t>ΕΜΠΕΙΡΟΓΝΩΜΟΝΑΣ</w:t>
            </w:r>
          </w:p>
        </w:tc>
      </w:tr>
      <w:tr w:rsidR="001C76BB" w:rsidRPr="002F3219" w14:paraId="694630DB" w14:textId="77777777" w:rsidTr="00F65E33">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2FC21CF0" w14:textId="77777777" w:rsidR="001C76BB" w:rsidRPr="001123DD" w:rsidRDefault="001C76BB" w:rsidP="00F65E33">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4DCE4E6" w14:textId="77777777" w:rsidR="001C76BB" w:rsidRPr="001123DD" w:rsidRDefault="001C76BB" w:rsidP="00F65E33">
            <w:pPr>
              <w:spacing w:after="0" w:line="360" w:lineRule="auto"/>
              <w:rPr>
                <w:rFonts w:ascii="Candara" w:hAnsi="Candara"/>
                <w:sz w:val="14"/>
                <w:szCs w:val="14"/>
                <w:lang w:val="el-GR"/>
              </w:rPr>
            </w:pPr>
          </w:p>
        </w:tc>
      </w:tr>
      <w:tr w:rsidR="001C76BB" w:rsidRPr="001123DD" w14:paraId="389DCD99" w14:textId="77777777" w:rsidTr="00F65E33">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4CD3194"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EF3C373"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1C76BB" w:rsidRPr="001123DD" w14:paraId="6AEE96BD" w14:textId="77777777" w:rsidTr="00F65E33">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5309D" w14:textId="77777777" w:rsidR="001C76BB" w:rsidRPr="001123DD" w:rsidRDefault="001C76BB" w:rsidP="00F65E33">
            <w:pPr>
              <w:tabs>
                <w:tab w:val="left" w:pos="784"/>
              </w:tabs>
              <w:spacing w:after="0" w:line="360" w:lineRule="auto"/>
              <w:jc w:val="left"/>
              <w:rPr>
                <w:rFonts w:ascii="Candara" w:hAnsi="Candara" w:cstheme="minorHAnsi"/>
                <w:b/>
                <w:bCs/>
                <w:color w:val="0033CC"/>
                <w:lang w:val="el-GR"/>
              </w:rPr>
            </w:pPr>
            <w:r>
              <w:rPr>
                <w:rFonts w:ascii="Candara" w:hAnsi="Candara" w:cstheme="minorHAnsi"/>
                <w:b/>
                <w:bCs/>
                <w:color w:val="0033CC"/>
                <w:lang w:val="el-GR"/>
              </w:rPr>
              <w:t>ΕΠΙΤΕΛΙΚΗ ΔΟΜΗ</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6BC32" w14:textId="77777777" w:rsidR="001C76BB" w:rsidRPr="001123DD" w:rsidRDefault="001C76BB" w:rsidP="00F65E33">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1C76BB" w:rsidRPr="001123DD" w14:paraId="4E09A39A" w14:textId="77777777" w:rsidTr="00F65E33">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5E19C2ED" w14:textId="77777777" w:rsidR="001C76BB" w:rsidRPr="001123DD" w:rsidRDefault="001C76BB" w:rsidP="00F65E33">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1D57D817" w14:textId="77777777" w:rsidR="001C76BB" w:rsidRPr="001123DD" w:rsidRDefault="001C76BB" w:rsidP="00F65E33">
            <w:pPr>
              <w:tabs>
                <w:tab w:val="left" w:pos="784"/>
              </w:tabs>
              <w:spacing w:after="0" w:line="360" w:lineRule="auto"/>
              <w:jc w:val="left"/>
              <w:rPr>
                <w:rFonts w:ascii="Candara" w:hAnsi="Candara" w:cstheme="minorHAnsi"/>
                <w:sz w:val="14"/>
                <w:szCs w:val="14"/>
              </w:rPr>
            </w:pPr>
          </w:p>
        </w:tc>
      </w:tr>
      <w:tr w:rsidR="001C76BB" w:rsidRPr="009176AB" w14:paraId="4B0093B1" w14:textId="77777777" w:rsidTr="00F65E33">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62D61C17" w14:textId="77777777" w:rsidR="001C76BB" w:rsidRPr="001123DD" w:rsidRDefault="001C76BB" w:rsidP="00F65E33">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1C76BB" w:rsidRPr="009176AB" w14:paraId="502FA401" w14:textId="77777777" w:rsidTr="00F65E33">
        <w:trPr>
          <w:jc w:val="center"/>
        </w:trPr>
        <w:tc>
          <w:tcPr>
            <w:tcW w:w="10522" w:type="dxa"/>
            <w:gridSpan w:val="11"/>
            <w:tcBorders>
              <w:bottom w:val="single" w:sz="4" w:space="0" w:color="A6A6A6" w:themeColor="background1" w:themeShade="A6"/>
            </w:tcBorders>
          </w:tcPr>
          <w:p w14:paraId="702ED85F" w14:textId="6A2D359B" w:rsidR="001C76BB" w:rsidRPr="001123DD" w:rsidRDefault="001C76BB" w:rsidP="00F65E33">
            <w:pPr>
              <w:tabs>
                <w:tab w:val="left" w:pos="784"/>
              </w:tabs>
              <w:spacing w:after="0" w:line="360" w:lineRule="auto"/>
              <w:rPr>
                <w:rFonts w:ascii="Candara" w:hAnsi="Candara" w:cstheme="minorHAnsi"/>
                <w:lang w:val="el-GR"/>
              </w:rPr>
            </w:pPr>
            <w:r w:rsidRPr="001C76BB">
              <w:rPr>
                <w:rFonts w:ascii="Candara" w:hAnsi="Candara" w:cstheme="minorHAnsi"/>
                <w:lang w:val="el-GR"/>
              </w:rPr>
              <w:t xml:space="preserve">Γνωμοδοτεί και εισηγείται, βάσει της επιστημονικής του κατάρτισης και εξειδίκευσης, στην πολιτική ηγεσία για θέματα στα οποία λόγω ειδικότητας, διαθέτει ευρυμάθεια και τεκμηριωμένη γνώση του προς κρίση τομέα </w:t>
            </w:r>
            <w:r>
              <w:rPr>
                <w:rFonts w:ascii="Candara" w:hAnsi="Candara" w:cstheme="minorHAnsi"/>
                <w:lang w:val="el-GR"/>
              </w:rPr>
              <w:t xml:space="preserve">κοινωνικής </w:t>
            </w:r>
            <w:r w:rsidRPr="001C76BB">
              <w:rPr>
                <w:rFonts w:ascii="Candara" w:hAnsi="Candara" w:cstheme="minorHAnsi"/>
                <w:lang w:val="el-GR"/>
              </w:rPr>
              <w:t>πολιτικής</w:t>
            </w:r>
          </w:p>
        </w:tc>
      </w:tr>
      <w:tr w:rsidR="001C76BB" w:rsidRPr="009176AB" w14:paraId="53A5DDF5" w14:textId="77777777" w:rsidTr="00F65E33">
        <w:trPr>
          <w:jc w:val="center"/>
        </w:trPr>
        <w:tc>
          <w:tcPr>
            <w:tcW w:w="4980" w:type="dxa"/>
            <w:gridSpan w:val="5"/>
            <w:tcBorders>
              <w:top w:val="single" w:sz="4" w:space="0" w:color="A6A6A6" w:themeColor="background1" w:themeShade="A6"/>
              <w:left w:val="nil"/>
              <w:bottom w:val="nil"/>
              <w:right w:val="nil"/>
            </w:tcBorders>
          </w:tcPr>
          <w:p w14:paraId="4EB39EFE" w14:textId="77777777" w:rsidR="001C76BB" w:rsidRPr="001123DD" w:rsidRDefault="001C76BB" w:rsidP="00F65E33">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5BE74DF0" w14:textId="77777777" w:rsidR="001C76BB" w:rsidRPr="001123DD" w:rsidRDefault="001C76BB" w:rsidP="00F65E33">
            <w:pPr>
              <w:tabs>
                <w:tab w:val="left" w:pos="784"/>
              </w:tabs>
              <w:spacing w:after="0" w:line="360" w:lineRule="auto"/>
              <w:jc w:val="left"/>
              <w:rPr>
                <w:rFonts w:ascii="Candara" w:hAnsi="Candara" w:cstheme="minorHAnsi"/>
                <w:sz w:val="14"/>
                <w:szCs w:val="14"/>
                <w:lang w:val="el-GR"/>
              </w:rPr>
            </w:pPr>
          </w:p>
        </w:tc>
      </w:tr>
      <w:tr w:rsidR="001C76BB" w:rsidRPr="001123DD" w14:paraId="434FFBAC" w14:textId="77777777" w:rsidTr="00F65E33">
        <w:trPr>
          <w:jc w:val="center"/>
        </w:trPr>
        <w:tc>
          <w:tcPr>
            <w:tcW w:w="4980" w:type="dxa"/>
            <w:gridSpan w:val="5"/>
            <w:tcBorders>
              <w:top w:val="nil"/>
            </w:tcBorders>
            <w:shd w:val="clear" w:color="auto" w:fill="BFBFBF" w:themeFill="background1" w:themeFillShade="BF"/>
          </w:tcPr>
          <w:p w14:paraId="1D40DDD1" w14:textId="77777777" w:rsidR="001C76BB" w:rsidRPr="001123DD" w:rsidRDefault="001C76BB" w:rsidP="00F65E33">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5C8A5E49" w14:textId="77777777" w:rsidR="001C76BB" w:rsidRPr="001123DD" w:rsidRDefault="001C76BB" w:rsidP="00F65E33">
            <w:pPr>
              <w:tabs>
                <w:tab w:val="left" w:pos="784"/>
              </w:tabs>
              <w:spacing w:after="0" w:line="360" w:lineRule="auto"/>
              <w:jc w:val="left"/>
              <w:rPr>
                <w:rFonts w:ascii="Candara" w:hAnsi="Candara" w:cstheme="minorHAnsi"/>
              </w:rPr>
            </w:pPr>
          </w:p>
        </w:tc>
      </w:tr>
      <w:tr w:rsidR="001C76BB" w:rsidRPr="001123DD" w14:paraId="00AB9688" w14:textId="77777777" w:rsidTr="00F65E33">
        <w:trPr>
          <w:jc w:val="center"/>
        </w:trPr>
        <w:tc>
          <w:tcPr>
            <w:tcW w:w="3582" w:type="dxa"/>
            <w:gridSpan w:val="3"/>
            <w:vAlign w:val="center"/>
          </w:tcPr>
          <w:p w14:paraId="6E76D790"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6038A699"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785C1C03" w14:textId="77777777" w:rsidR="001C76BB" w:rsidRPr="001123DD" w:rsidRDefault="001C76BB" w:rsidP="00F65E33">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1C76BB" w:rsidRPr="001123DD" w14:paraId="51368686" w14:textId="77777777" w:rsidTr="00F65E33">
        <w:trPr>
          <w:trHeight w:val="537"/>
          <w:jc w:val="center"/>
        </w:trPr>
        <w:tc>
          <w:tcPr>
            <w:tcW w:w="3582" w:type="dxa"/>
            <w:gridSpan w:val="3"/>
            <w:vAlign w:val="center"/>
          </w:tcPr>
          <w:p w14:paraId="51BA8133" w14:textId="77777777" w:rsidR="001C76BB" w:rsidRPr="00AB712F"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7AFB584B" w14:textId="77777777" w:rsidR="001C76BB" w:rsidRPr="001123DD"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17772797" w14:textId="77777777" w:rsidR="001C76BB" w:rsidRPr="001123DD" w:rsidRDefault="001C76BB" w:rsidP="00F65E33">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1C76BB" w:rsidRPr="001123DD" w14:paraId="647E3984" w14:textId="77777777" w:rsidTr="00F65E33">
        <w:trPr>
          <w:trHeight w:val="537"/>
          <w:jc w:val="center"/>
        </w:trPr>
        <w:tc>
          <w:tcPr>
            <w:tcW w:w="3582" w:type="dxa"/>
            <w:gridSpan w:val="3"/>
            <w:vAlign w:val="center"/>
          </w:tcPr>
          <w:p w14:paraId="33D3A523" w14:textId="77777777" w:rsidR="001C76BB" w:rsidRPr="001123DD"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α</w:t>
            </w:r>
            <w:proofErr w:type="spellStart"/>
            <w:r w:rsidRPr="001123DD">
              <w:rPr>
                <w:rFonts w:ascii="Candara" w:hAnsi="Candara" w:cstheme="minorHAnsi"/>
              </w:rPr>
              <w:t>ίρεση</w:t>
            </w:r>
            <w:proofErr w:type="spellEnd"/>
            <w:r w:rsidRPr="001123DD">
              <w:rPr>
                <w:rFonts w:ascii="Candara" w:hAnsi="Candara" w:cstheme="minorHAnsi"/>
              </w:rPr>
              <w:t xml:space="preserve">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5972FD1D" w14:textId="77777777" w:rsidR="001C76BB" w:rsidRPr="001123DD"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w:t>
            </w:r>
            <w:proofErr w:type="spellStart"/>
            <w:r w:rsidRPr="001123DD">
              <w:rPr>
                <w:rFonts w:ascii="Candara" w:hAnsi="Candara" w:cstheme="minorHAnsi"/>
              </w:rPr>
              <w:t>ικό</w:t>
            </w:r>
            <w:proofErr w:type="spellEnd"/>
            <w:r w:rsidRPr="001123DD">
              <w:rPr>
                <w:rFonts w:ascii="Candara" w:hAnsi="Candara" w:cstheme="minorHAnsi"/>
              </w:rPr>
              <w:t xml:space="preserve">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2B6533BA" w14:textId="77777777" w:rsidR="001C76BB" w:rsidRPr="001123DD"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1C76BB" w:rsidRPr="001123DD" w14:paraId="2F23BD79" w14:textId="77777777" w:rsidTr="00F65E33">
        <w:trPr>
          <w:trHeight w:val="537"/>
          <w:jc w:val="center"/>
        </w:trPr>
        <w:tc>
          <w:tcPr>
            <w:tcW w:w="3582" w:type="dxa"/>
            <w:gridSpan w:val="3"/>
            <w:vAlign w:val="center"/>
          </w:tcPr>
          <w:p w14:paraId="597159B7" w14:textId="77777777" w:rsidR="001C76BB" w:rsidRPr="001123DD"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6C8B965F" w14:textId="77777777" w:rsidR="001C76BB" w:rsidRPr="00AB712F"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4214B2FF" w14:textId="77777777" w:rsidR="001C76BB" w:rsidRPr="001123DD" w:rsidRDefault="001C76BB" w:rsidP="00F65E33">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1C76BB" w:rsidRPr="001123DD" w14:paraId="01E84910" w14:textId="77777777" w:rsidTr="00F65E33">
        <w:trPr>
          <w:trHeight w:val="537"/>
          <w:jc w:val="center"/>
        </w:trPr>
        <w:tc>
          <w:tcPr>
            <w:tcW w:w="3582" w:type="dxa"/>
            <w:gridSpan w:val="3"/>
            <w:vMerge w:val="restart"/>
            <w:vAlign w:val="center"/>
          </w:tcPr>
          <w:p w14:paraId="0928A6D3" w14:textId="77777777" w:rsidR="001C76BB" w:rsidRPr="001123DD" w:rsidRDefault="001C76BB" w:rsidP="00F65E33">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77949449" w14:textId="77777777" w:rsidR="001C76BB" w:rsidRPr="00AB712F"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proofErr w:type="spellStart"/>
            <w:r w:rsidRPr="001123DD">
              <w:rPr>
                <w:rFonts w:ascii="Candara" w:hAnsi="Candara" w:cstheme="minorHAnsi"/>
              </w:rPr>
              <w:t>Αν</w:t>
            </w:r>
            <w:proofErr w:type="spellEnd"/>
            <w:r w:rsidRPr="001123DD">
              <w:rPr>
                <w:rFonts w:ascii="Candara" w:hAnsi="Candara" w:cstheme="minorHAnsi"/>
              </w:rPr>
              <w:t>αφέρατε…………………………….</w:t>
            </w:r>
          </w:p>
        </w:tc>
        <w:tc>
          <w:tcPr>
            <w:tcW w:w="3087" w:type="dxa"/>
            <w:gridSpan w:val="4"/>
            <w:tcBorders>
              <w:bottom w:val="single" w:sz="4" w:space="0" w:color="A6A6A6" w:themeColor="background1" w:themeShade="A6"/>
            </w:tcBorders>
            <w:vAlign w:val="center"/>
          </w:tcPr>
          <w:p w14:paraId="1A09B819" w14:textId="77777777" w:rsidR="001C76BB" w:rsidRPr="001123DD" w:rsidRDefault="001C76BB" w:rsidP="00F65E33">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1C76BB" w:rsidRPr="001123DD" w14:paraId="253A5B5D" w14:textId="77777777" w:rsidTr="00F65E33">
        <w:trPr>
          <w:trHeight w:val="537"/>
          <w:jc w:val="center"/>
        </w:trPr>
        <w:tc>
          <w:tcPr>
            <w:tcW w:w="3582" w:type="dxa"/>
            <w:gridSpan w:val="3"/>
            <w:vMerge/>
            <w:tcBorders>
              <w:bottom w:val="single" w:sz="4" w:space="0" w:color="A6A6A6" w:themeColor="background1" w:themeShade="A6"/>
            </w:tcBorders>
            <w:vAlign w:val="center"/>
          </w:tcPr>
          <w:p w14:paraId="4747A435" w14:textId="77777777" w:rsidR="001C76BB" w:rsidRPr="001123DD" w:rsidRDefault="001C76BB" w:rsidP="00F65E33">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22736458" w14:textId="77777777" w:rsidR="001C76BB" w:rsidRPr="001123DD" w:rsidRDefault="001C76BB" w:rsidP="00F65E33">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3FDD3B57" w14:textId="77777777" w:rsidR="001C76BB" w:rsidRPr="001123DD" w:rsidRDefault="001C76BB" w:rsidP="00F65E33">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1C76BB" w:rsidRPr="001123DD" w14:paraId="1F46AB5F" w14:textId="77777777" w:rsidTr="00F65E33">
        <w:trPr>
          <w:jc w:val="center"/>
        </w:trPr>
        <w:tc>
          <w:tcPr>
            <w:tcW w:w="10522" w:type="dxa"/>
            <w:gridSpan w:val="11"/>
            <w:shd w:val="clear" w:color="auto" w:fill="BFBFBF" w:themeFill="background1" w:themeFillShade="BF"/>
            <w:vAlign w:val="center"/>
          </w:tcPr>
          <w:p w14:paraId="4ACFC1B2" w14:textId="77777777" w:rsidR="001C76BB" w:rsidRPr="001123DD" w:rsidRDefault="001C76BB" w:rsidP="00F65E33">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1C76BB" w:rsidRPr="001123DD" w14:paraId="1566C781" w14:textId="77777777" w:rsidTr="00F65E33">
        <w:trPr>
          <w:jc w:val="center"/>
        </w:trPr>
        <w:tc>
          <w:tcPr>
            <w:tcW w:w="3582" w:type="dxa"/>
            <w:gridSpan w:val="3"/>
            <w:shd w:val="clear" w:color="auto" w:fill="F2F2F2" w:themeFill="background1" w:themeFillShade="F2"/>
            <w:vAlign w:val="center"/>
          </w:tcPr>
          <w:p w14:paraId="75292FF4" w14:textId="77777777" w:rsidR="001C76BB" w:rsidRPr="001123DD" w:rsidRDefault="001C76BB" w:rsidP="00F65E33">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482198AE" w14:textId="77777777" w:rsidR="001C76BB" w:rsidRPr="001123DD" w:rsidRDefault="001C76BB" w:rsidP="00F65E33">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4BEB1A8F" w14:textId="77777777" w:rsidR="001C76BB" w:rsidRPr="001123DD" w:rsidRDefault="001C76BB" w:rsidP="00F65E33">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α</w:t>
            </w:r>
            <w:proofErr w:type="spellStart"/>
            <w:r w:rsidRPr="001123DD">
              <w:rPr>
                <w:rFonts w:ascii="Candara" w:eastAsia="Times New Roman" w:hAnsi="Candara" w:cstheme="minorHAnsi"/>
                <w:b/>
                <w:lang w:eastAsia="fr-FR"/>
              </w:rPr>
              <w:t>φέρετ</w:t>
            </w:r>
            <w:proofErr w:type="spellEnd"/>
            <w:r w:rsidRPr="001123DD">
              <w:rPr>
                <w:rFonts w:ascii="Candara" w:eastAsia="Times New Roman" w:hAnsi="Candara" w:cstheme="minorHAnsi"/>
                <w:b/>
                <w:lang w:eastAsia="fr-FR"/>
              </w:rPr>
              <w:t xml:space="preserve">αι </w:t>
            </w:r>
            <w:proofErr w:type="spellStart"/>
            <w:r w:rsidRPr="001123DD">
              <w:rPr>
                <w:rFonts w:ascii="Candara" w:eastAsia="Times New Roman" w:hAnsi="Candara" w:cstheme="minorHAnsi"/>
                <w:b/>
                <w:lang w:eastAsia="fr-FR"/>
              </w:rPr>
              <w:t>σε</w:t>
            </w:r>
            <w:proofErr w:type="spellEnd"/>
          </w:p>
        </w:tc>
      </w:tr>
      <w:tr w:rsidR="001C76BB" w:rsidRPr="007538F3" w14:paraId="392C3724" w14:textId="77777777" w:rsidTr="00F65E33">
        <w:trPr>
          <w:jc w:val="center"/>
        </w:trPr>
        <w:tc>
          <w:tcPr>
            <w:tcW w:w="3582" w:type="dxa"/>
            <w:gridSpan w:val="3"/>
          </w:tcPr>
          <w:p w14:paraId="23005464" w14:textId="77777777" w:rsidR="001C76BB" w:rsidRPr="007538F3" w:rsidRDefault="001C76BB" w:rsidP="00F65E33">
            <w:pPr>
              <w:spacing w:after="0" w:line="360" w:lineRule="auto"/>
              <w:jc w:val="left"/>
              <w:rPr>
                <w:rFonts w:ascii="Candara" w:eastAsia="Times New Roman" w:hAnsi="Candara" w:cstheme="minorHAnsi"/>
                <w:bCs/>
                <w:lang w:val="el-GR" w:eastAsia="fr-FR"/>
              </w:rPr>
            </w:pPr>
            <w:r>
              <w:rPr>
                <w:rFonts w:ascii="Candara" w:eastAsia="Times New Roman" w:hAnsi="Candara" w:cstheme="minorHAnsi"/>
                <w:bCs/>
                <w:lang w:val="el-GR" w:eastAsia="fr-FR"/>
              </w:rPr>
              <w:lastRenderedPageBreak/>
              <w:t>Περιφερειακό Παρατηρητήριο Κοινωνικής Ένταξης</w:t>
            </w:r>
          </w:p>
        </w:tc>
        <w:tc>
          <w:tcPr>
            <w:tcW w:w="3853" w:type="dxa"/>
            <w:gridSpan w:val="4"/>
          </w:tcPr>
          <w:p w14:paraId="5EB24077"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c>
          <w:tcPr>
            <w:tcW w:w="3087" w:type="dxa"/>
            <w:gridSpan w:val="4"/>
          </w:tcPr>
          <w:p w14:paraId="776001A6" w14:textId="77777777" w:rsidR="001C76BB" w:rsidRPr="007538F3" w:rsidRDefault="001C76BB" w:rsidP="00F65E3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w:t>
            </w:r>
          </w:p>
        </w:tc>
      </w:tr>
      <w:tr w:rsidR="001C76BB" w:rsidRPr="009176AB" w14:paraId="0EA8B19E" w14:textId="77777777" w:rsidTr="00F65E33">
        <w:trPr>
          <w:jc w:val="center"/>
        </w:trPr>
        <w:tc>
          <w:tcPr>
            <w:tcW w:w="3582" w:type="dxa"/>
            <w:gridSpan w:val="3"/>
            <w:tcBorders>
              <w:bottom w:val="single" w:sz="4" w:space="0" w:color="A6A6A6" w:themeColor="background1" w:themeShade="A6"/>
            </w:tcBorders>
          </w:tcPr>
          <w:p w14:paraId="704C210A" w14:textId="77777777" w:rsidR="001C76BB" w:rsidRPr="007538F3" w:rsidRDefault="001C76BB" w:rsidP="00F65E3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Borders>
              <w:bottom w:val="single" w:sz="4" w:space="0" w:color="A6A6A6" w:themeColor="background1" w:themeShade="A6"/>
            </w:tcBorders>
          </w:tcPr>
          <w:p w14:paraId="339C68FB"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127431D7"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r>
      <w:tr w:rsidR="001C76BB" w:rsidRPr="007538F3" w14:paraId="6708B619" w14:textId="77777777" w:rsidTr="00F65E33">
        <w:trPr>
          <w:jc w:val="center"/>
        </w:trPr>
        <w:tc>
          <w:tcPr>
            <w:tcW w:w="3582" w:type="dxa"/>
            <w:gridSpan w:val="3"/>
            <w:tcBorders>
              <w:bottom w:val="single" w:sz="4" w:space="0" w:color="A6A6A6" w:themeColor="background1" w:themeShade="A6"/>
            </w:tcBorders>
          </w:tcPr>
          <w:p w14:paraId="78B2A9D3" w14:textId="77777777" w:rsidR="001C76BB" w:rsidRPr="007538F3" w:rsidRDefault="001C76BB" w:rsidP="00F65E3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792A0307"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BC31BA7"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r>
      <w:tr w:rsidR="001C76BB" w:rsidRPr="007538F3" w14:paraId="6592EE4D" w14:textId="77777777" w:rsidTr="00F65E33">
        <w:trPr>
          <w:jc w:val="center"/>
        </w:trPr>
        <w:tc>
          <w:tcPr>
            <w:tcW w:w="3582" w:type="dxa"/>
            <w:gridSpan w:val="3"/>
            <w:tcBorders>
              <w:bottom w:val="single" w:sz="4" w:space="0" w:color="A6A6A6" w:themeColor="background1" w:themeShade="A6"/>
            </w:tcBorders>
          </w:tcPr>
          <w:p w14:paraId="543ED484" w14:textId="77777777" w:rsidR="001C76BB" w:rsidRPr="007538F3" w:rsidRDefault="001C76BB" w:rsidP="00F65E3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096BBA53"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04D7CAFD"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r>
      <w:tr w:rsidR="001C76BB" w:rsidRPr="007538F3" w14:paraId="30B7D364" w14:textId="77777777" w:rsidTr="00F65E33">
        <w:trPr>
          <w:jc w:val="center"/>
        </w:trPr>
        <w:tc>
          <w:tcPr>
            <w:tcW w:w="3582" w:type="dxa"/>
            <w:gridSpan w:val="3"/>
            <w:tcBorders>
              <w:bottom w:val="single" w:sz="4" w:space="0" w:color="A6A6A6" w:themeColor="background1" w:themeShade="A6"/>
            </w:tcBorders>
          </w:tcPr>
          <w:p w14:paraId="50CCE81F" w14:textId="77777777" w:rsidR="001C76BB" w:rsidRPr="007538F3" w:rsidRDefault="001C76BB" w:rsidP="00F65E3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5FF1D988"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C33224D"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r>
      <w:tr w:rsidR="001C76BB" w:rsidRPr="009176AB" w14:paraId="6AA73FC7" w14:textId="77777777" w:rsidTr="00F65E33">
        <w:trPr>
          <w:jc w:val="center"/>
        </w:trPr>
        <w:tc>
          <w:tcPr>
            <w:tcW w:w="3582" w:type="dxa"/>
            <w:gridSpan w:val="3"/>
            <w:tcBorders>
              <w:bottom w:val="single" w:sz="4" w:space="0" w:color="A6A6A6" w:themeColor="background1" w:themeShade="A6"/>
            </w:tcBorders>
          </w:tcPr>
          <w:p w14:paraId="173580FE" w14:textId="77777777" w:rsidR="001C76BB" w:rsidRPr="007538F3" w:rsidRDefault="001C76BB" w:rsidP="00F65E33">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Φορείς εκπροσώπησης εργαζομένων και εργοδοτών</w:t>
            </w:r>
          </w:p>
        </w:tc>
        <w:tc>
          <w:tcPr>
            <w:tcW w:w="3853" w:type="dxa"/>
            <w:gridSpan w:val="4"/>
            <w:tcBorders>
              <w:bottom w:val="single" w:sz="4" w:space="0" w:color="A6A6A6" w:themeColor="background1" w:themeShade="A6"/>
            </w:tcBorders>
          </w:tcPr>
          <w:p w14:paraId="7AA245B2"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E58AB0F" w14:textId="77777777" w:rsidR="001C76BB" w:rsidRPr="007538F3" w:rsidRDefault="001C76BB" w:rsidP="00F65E33">
            <w:pPr>
              <w:spacing w:after="0" w:line="360" w:lineRule="auto"/>
              <w:jc w:val="left"/>
              <w:rPr>
                <w:rFonts w:ascii="Candara" w:eastAsia="Times New Roman" w:hAnsi="Candara" w:cstheme="minorHAnsi"/>
                <w:bCs/>
                <w:lang w:val="el-GR" w:eastAsia="fr-FR"/>
              </w:rPr>
            </w:pPr>
          </w:p>
        </w:tc>
      </w:tr>
      <w:tr w:rsidR="001C76BB" w:rsidRPr="001123DD" w14:paraId="2F932A03" w14:textId="77777777" w:rsidTr="00F65E33">
        <w:trPr>
          <w:jc w:val="center"/>
        </w:trPr>
        <w:tc>
          <w:tcPr>
            <w:tcW w:w="3582" w:type="dxa"/>
            <w:gridSpan w:val="3"/>
          </w:tcPr>
          <w:p w14:paraId="2D46B3A0" w14:textId="77777777" w:rsidR="001C76BB" w:rsidRPr="001123DD" w:rsidRDefault="001C76BB" w:rsidP="00F65E33">
            <w:pPr>
              <w:spacing w:after="0" w:line="360" w:lineRule="auto"/>
              <w:jc w:val="left"/>
              <w:rPr>
                <w:rFonts w:ascii="Candara" w:eastAsia="Times New Roman" w:hAnsi="Candara" w:cstheme="minorHAnsi"/>
                <w:b/>
                <w:lang w:eastAsia="fr-FR"/>
              </w:rPr>
            </w:pPr>
            <w:r w:rsidRPr="007538F3">
              <w:rPr>
                <w:rFonts w:ascii="Candara" w:eastAsia="Times New Roman" w:hAnsi="Candara" w:cstheme="minorHAnsi"/>
                <w:bCs/>
                <w:lang w:val="el-GR" w:eastAsia="fr-FR"/>
              </w:rPr>
              <w:t>Ανεξάρτητες Αρχές</w:t>
            </w:r>
          </w:p>
        </w:tc>
        <w:tc>
          <w:tcPr>
            <w:tcW w:w="3853" w:type="dxa"/>
            <w:gridSpan w:val="4"/>
          </w:tcPr>
          <w:p w14:paraId="0C65BE0C" w14:textId="77777777" w:rsidR="001C76BB" w:rsidRPr="001123DD" w:rsidRDefault="001C76BB" w:rsidP="00F65E33">
            <w:pPr>
              <w:spacing w:after="0" w:line="360" w:lineRule="auto"/>
              <w:jc w:val="left"/>
              <w:rPr>
                <w:rFonts w:ascii="Candara" w:eastAsia="Times New Roman" w:hAnsi="Candara" w:cstheme="minorHAnsi"/>
                <w:b/>
                <w:lang w:eastAsia="fr-FR"/>
              </w:rPr>
            </w:pPr>
          </w:p>
        </w:tc>
        <w:tc>
          <w:tcPr>
            <w:tcW w:w="3087" w:type="dxa"/>
            <w:gridSpan w:val="4"/>
          </w:tcPr>
          <w:p w14:paraId="36387953" w14:textId="77777777" w:rsidR="001C76BB" w:rsidRPr="001123DD" w:rsidRDefault="001C76BB" w:rsidP="00F65E33">
            <w:pPr>
              <w:spacing w:after="0" w:line="360" w:lineRule="auto"/>
              <w:jc w:val="left"/>
              <w:rPr>
                <w:rFonts w:ascii="Candara" w:eastAsia="Times New Roman" w:hAnsi="Candara" w:cstheme="minorHAnsi"/>
                <w:b/>
                <w:lang w:eastAsia="fr-FR"/>
              </w:rPr>
            </w:pPr>
          </w:p>
        </w:tc>
      </w:tr>
      <w:tr w:rsidR="001C76BB" w:rsidRPr="001123DD" w14:paraId="24B75EC0" w14:textId="77777777" w:rsidTr="00F65E33">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3BBF8C28" w14:textId="77777777" w:rsidR="001C76BB" w:rsidRPr="001123DD" w:rsidRDefault="001C76BB" w:rsidP="00F65E33">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3E70B6EB" w14:textId="77777777" w:rsidR="001C76BB" w:rsidRPr="001123DD" w:rsidRDefault="001C76BB" w:rsidP="00F65E33">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05262DCA" w14:textId="77777777" w:rsidR="001C76BB" w:rsidRPr="001123DD" w:rsidRDefault="001C76BB" w:rsidP="00F65E33">
            <w:pPr>
              <w:spacing w:after="0" w:line="360" w:lineRule="auto"/>
              <w:jc w:val="left"/>
              <w:rPr>
                <w:rFonts w:ascii="Candara" w:eastAsia="Times New Roman" w:hAnsi="Candara" w:cstheme="minorHAnsi"/>
                <w:b/>
                <w:sz w:val="14"/>
                <w:szCs w:val="14"/>
                <w:lang w:eastAsia="fr-FR"/>
              </w:rPr>
            </w:pPr>
          </w:p>
        </w:tc>
      </w:tr>
      <w:tr w:rsidR="001C76BB" w:rsidRPr="001123DD" w14:paraId="77A663CD" w14:textId="77777777" w:rsidTr="00F65E33">
        <w:trPr>
          <w:jc w:val="center"/>
        </w:trPr>
        <w:tc>
          <w:tcPr>
            <w:tcW w:w="10522" w:type="dxa"/>
            <w:gridSpan w:val="11"/>
            <w:tcBorders>
              <w:top w:val="single" w:sz="4" w:space="0" w:color="A6A6A6" w:themeColor="background1" w:themeShade="A6"/>
            </w:tcBorders>
            <w:shd w:val="clear" w:color="auto" w:fill="BFBFBF" w:themeFill="background1" w:themeFillShade="BF"/>
          </w:tcPr>
          <w:p w14:paraId="29BAA05A" w14:textId="77777777" w:rsidR="001C76BB" w:rsidRPr="001123DD" w:rsidRDefault="001C76BB" w:rsidP="00F65E33">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1C76BB" w:rsidRPr="009176AB" w14:paraId="2A4D4503" w14:textId="77777777" w:rsidTr="00F65E33">
        <w:trPr>
          <w:jc w:val="center"/>
        </w:trPr>
        <w:tc>
          <w:tcPr>
            <w:tcW w:w="10522" w:type="dxa"/>
            <w:gridSpan w:val="11"/>
          </w:tcPr>
          <w:p w14:paraId="74A7C85E" w14:textId="710CB9AD" w:rsidR="001C76BB" w:rsidRPr="00E13396" w:rsidRDefault="001C76BB" w:rsidP="00BE7731">
            <w:pPr>
              <w:pStyle w:val="a8"/>
              <w:numPr>
                <w:ilvl w:val="0"/>
                <w:numId w:val="19"/>
              </w:numPr>
              <w:spacing w:after="0" w:line="360" w:lineRule="auto"/>
              <w:ind w:left="360"/>
              <w:rPr>
                <w:rFonts w:ascii="Candara" w:hAnsi="Candara"/>
                <w:lang w:val="el-GR"/>
              </w:rPr>
            </w:pPr>
            <w:r w:rsidRPr="00E13396">
              <w:rPr>
                <w:rFonts w:ascii="Candara" w:hAnsi="Candara"/>
                <w:lang w:val="el-GR"/>
              </w:rPr>
              <w:t xml:space="preserve">Παρέχει τεκμηριωμένη επιστημονική, συμβουλευτική ή τεχνική υποστήριξη σε θέματα της </w:t>
            </w:r>
            <w:proofErr w:type="spellStart"/>
            <w:r w:rsidRPr="00E13396">
              <w:rPr>
                <w:rFonts w:ascii="Candara" w:hAnsi="Candara"/>
                <w:lang w:val="el-GR"/>
              </w:rPr>
              <w:t>ειδικότητάς</w:t>
            </w:r>
            <w:proofErr w:type="spellEnd"/>
            <w:r w:rsidRPr="00E13396">
              <w:rPr>
                <w:rFonts w:ascii="Candara" w:hAnsi="Candara"/>
                <w:lang w:val="el-GR"/>
              </w:rPr>
              <w:t xml:space="preserve"> του</w:t>
            </w:r>
          </w:p>
          <w:p w14:paraId="63BEB475" w14:textId="6C273329" w:rsidR="001C76BB" w:rsidRPr="00E13396" w:rsidRDefault="001C76BB" w:rsidP="00BE7731">
            <w:pPr>
              <w:pStyle w:val="a8"/>
              <w:numPr>
                <w:ilvl w:val="0"/>
                <w:numId w:val="19"/>
              </w:numPr>
              <w:spacing w:after="0" w:line="360" w:lineRule="auto"/>
              <w:ind w:left="360"/>
              <w:rPr>
                <w:rFonts w:ascii="Candara" w:hAnsi="Candara"/>
                <w:lang w:val="el-GR"/>
              </w:rPr>
            </w:pPr>
            <w:r w:rsidRPr="00E13396">
              <w:rPr>
                <w:rFonts w:ascii="Candara" w:hAnsi="Candara"/>
                <w:lang w:val="el-GR"/>
              </w:rPr>
              <w:t>Εισηγείται στρατηγικές και δράσεις και αναγνωρίζει τους κρίσιμους παράγοντες επιτυχίας για την αποτελεσματική εφαρμογή τους</w:t>
            </w:r>
          </w:p>
          <w:p w14:paraId="261DE584" w14:textId="2D3F5774" w:rsidR="001C76BB" w:rsidRPr="00E13396" w:rsidRDefault="001C76BB" w:rsidP="00BE7731">
            <w:pPr>
              <w:pStyle w:val="a8"/>
              <w:numPr>
                <w:ilvl w:val="0"/>
                <w:numId w:val="19"/>
              </w:numPr>
              <w:spacing w:after="0" w:line="360" w:lineRule="auto"/>
              <w:ind w:left="360"/>
              <w:rPr>
                <w:rFonts w:ascii="Candara" w:hAnsi="Candara"/>
                <w:lang w:val="el-GR"/>
              </w:rPr>
            </w:pPr>
            <w:r w:rsidRPr="00E13396">
              <w:rPr>
                <w:rFonts w:ascii="Candara" w:hAnsi="Candara"/>
                <w:lang w:val="el-GR"/>
              </w:rPr>
              <w:t>Διαμορφώνει και εισηγείται  εναλλακτικά σενάρια για την αντιμετώπιση προβλημάτων που προκύπτουν κατά την εφαρμογή στρατηγικών και δράσεων</w:t>
            </w:r>
          </w:p>
          <w:p w14:paraId="5C407F41" w14:textId="2322E129" w:rsidR="001C76BB" w:rsidRPr="00E13396" w:rsidRDefault="001C76BB" w:rsidP="00BE7731">
            <w:pPr>
              <w:pStyle w:val="a8"/>
              <w:numPr>
                <w:ilvl w:val="0"/>
                <w:numId w:val="19"/>
              </w:numPr>
              <w:spacing w:after="0" w:line="360" w:lineRule="auto"/>
              <w:ind w:left="360"/>
              <w:rPr>
                <w:rFonts w:ascii="Candara" w:hAnsi="Candara"/>
                <w:lang w:val="el-GR"/>
              </w:rPr>
            </w:pPr>
            <w:r w:rsidRPr="00E13396">
              <w:rPr>
                <w:rFonts w:ascii="Candara" w:hAnsi="Candara"/>
                <w:lang w:val="el-GR"/>
              </w:rPr>
              <w:t>Εισηγείται βελτιωτικές ή αναθεωρητικές ενέργειες της στρατηγικής στη βάση των ευρημάτων της παρακολούθησης, εκτίμησης ή εμπειρογνωμοσύνης που διενεργεί σχετικά με τις συνέπειές της.</w:t>
            </w:r>
          </w:p>
          <w:p w14:paraId="5BD5520E" w14:textId="77777777" w:rsidR="00E13396" w:rsidRDefault="00E13396" w:rsidP="00E13396">
            <w:pPr>
              <w:spacing w:after="0" w:line="360" w:lineRule="auto"/>
              <w:ind w:hanging="357"/>
              <w:rPr>
                <w:rFonts w:ascii="Candara" w:hAnsi="Candara"/>
                <w:lang w:val="el-GR"/>
              </w:rPr>
            </w:pPr>
          </w:p>
          <w:p w14:paraId="7A869A86" w14:textId="77777777" w:rsidR="00E13396" w:rsidRPr="00E13396" w:rsidRDefault="00E13396" w:rsidP="00BE7731">
            <w:pPr>
              <w:pStyle w:val="a8"/>
              <w:numPr>
                <w:ilvl w:val="0"/>
                <w:numId w:val="19"/>
              </w:numPr>
              <w:spacing w:before="120" w:after="120" w:line="360" w:lineRule="auto"/>
              <w:ind w:left="360"/>
              <w:rPr>
                <w:rFonts w:ascii="Candara" w:hAnsi="Candara"/>
                <w:lang w:val="el-GR"/>
              </w:rPr>
            </w:pPr>
            <w:r w:rsidRPr="00E13396">
              <w:rPr>
                <w:rFonts w:ascii="Candara" w:hAnsi="Candara"/>
                <w:lang w:val="el-GR"/>
              </w:rPr>
              <w:t>Παρέχει συμβουλευτικές υπηρεσίες για θέματα μεταναστευτικής νομοθεσίας/δικαιούχων διεθνούς προστασίας, περιπτώσεις παραβίασης των ανθρωπίνων και οικονομικών- κοινωνικών δικαιωμάτων των ομάδων στόχου και διακρίσεων, ξενοφοβίας ή ρατσισμού και για εργασιακά θέματα.</w:t>
            </w:r>
          </w:p>
          <w:p w14:paraId="18E30191" w14:textId="77777777" w:rsidR="00E13396" w:rsidRPr="00E13396" w:rsidRDefault="00E13396" w:rsidP="00BE7731">
            <w:pPr>
              <w:pStyle w:val="a8"/>
              <w:numPr>
                <w:ilvl w:val="0"/>
                <w:numId w:val="19"/>
              </w:numPr>
              <w:spacing w:before="120" w:after="120" w:line="360" w:lineRule="auto"/>
              <w:ind w:left="360"/>
              <w:rPr>
                <w:rFonts w:ascii="Candara" w:hAnsi="Candara"/>
                <w:lang w:val="el-GR"/>
              </w:rPr>
            </w:pPr>
            <w:r w:rsidRPr="00E13396">
              <w:rPr>
                <w:rFonts w:ascii="Candara" w:hAnsi="Candara"/>
                <w:lang w:val="el-GR"/>
              </w:rPr>
              <w:t>Αναλαμβάνει επίσης την υποστήριξη και συμβουλευτική για τη σύνταξη καταστατικών για συλλόγους, οργανώσεις μεταναστών/προσφύγων/</w:t>
            </w:r>
            <w:proofErr w:type="spellStart"/>
            <w:r w:rsidRPr="00E13396">
              <w:rPr>
                <w:rFonts w:ascii="Candara" w:hAnsi="Candara"/>
                <w:lang w:val="el-GR"/>
              </w:rPr>
              <w:t>Ρομά</w:t>
            </w:r>
            <w:proofErr w:type="spellEnd"/>
            <w:r w:rsidRPr="00E13396">
              <w:rPr>
                <w:rFonts w:ascii="Candara" w:hAnsi="Candara"/>
                <w:lang w:val="el-GR"/>
              </w:rPr>
              <w:t>.</w:t>
            </w:r>
          </w:p>
          <w:p w14:paraId="57BFC6F4" w14:textId="77777777" w:rsidR="00E13396" w:rsidRPr="00E13396" w:rsidRDefault="00E13396" w:rsidP="00BE7731">
            <w:pPr>
              <w:pStyle w:val="a8"/>
              <w:numPr>
                <w:ilvl w:val="0"/>
                <w:numId w:val="19"/>
              </w:numPr>
              <w:spacing w:before="120" w:after="120" w:line="360" w:lineRule="auto"/>
              <w:ind w:left="360"/>
              <w:rPr>
                <w:rFonts w:ascii="Candara" w:hAnsi="Candara"/>
                <w:lang w:val="el-GR"/>
              </w:rPr>
            </w:pPr>
            <w:r w:rsidRPr="00E13396">
              <w:rPr>
                <w:rFonts w:ascii="Candara" w:hAnsi="Candara"/>
                <w:lang w:val="el-GR"/>
              </w:rPr>
              <w:t>Σε συνεργασία με τα Κέντρα Κοινότητας φροντίζει για προώθηση περιστατικών στο Συνήγορο του Πολίτη/παιδιού, και στις αρμόδιες υπηρεσίες και φορείς για την παιδική προστασία, την προστασία θυμάτων εμπορίας ανθρώπων, ενδοοικογενειακής και ρατσιστικής βίας.</w:t>
            </w:r>
          </w:p>
          <w:p w14:paraId="73407014" w14:textId="77777777" w:rsidR="00E13396" w:rsidRPr="00E13396" w:rsidRDefault="00E13396" w:rsidP="00BE7731">
            <w:pPr>
              <w:pStyle w:val="a8"/>
              <w:numPr>
                <w:ilvl w:val="0"/>
                <w:numId w:val="19"/>
              </w:numPr>
              <w:spacing w:before="120" w:after="120" w:line="360" w:lineRule="auto"/>
              <w:ind w:left="360"/>
              <w:rPr>
                <w:rFonts w:ascii="Candara" w:hAnsi="Candara"/>
                <w:lang w:val="el-GR"/>
              </w:rPr>
            </w:pPr>
            <w:r w:rsidRPr="00E13396">
              <w:rPr>
                <w:rFonts w:ascii="Candara" w:hAnsi="Candara"/>
                <w:lang w:val="el-GR"/>
              </w:rPr>
              <w:t>Αναλαμβάνει τη σύνταξη εσωτερικών κανονισμών των δομών.</w:t>
            </w:r>
          </w:p>
          <w:p w14:paraId="0A18AF9F" w14:textId="77777777" w:rsidR="00E13396" w:rsidRPr="00E13396" w:rsidRDefault="00E13396" w:rsidP="00BE7731">
            <w:pPr>
              <w:pStyle w:val="a8"/>
              <w:numPr>
                <w:ilvl w:val="0"/>
                <w:numId w:val="19"/>
              </w:numPr>
              <w:spacing w:before="120" w:after="120" w:line="360" w:lineRule="auto"/>
              <w:ind w:left="360"/>
              <w:rPr>
                <w:rFonts w:ascii="Candara" w:hAnsi="Candara"/>
                <w:lang w:val="el-GR"/>
              </w:rPr>
            </w:pPr>
            <w:r w:rsidRPr="00E13396">
              <w:rPr>
                <w:rFonts w:ascii="Candara" w:hAnsi="Candara"/>
                <w:lang w:val="el-GR"/>
              </w:rPr>
              <w:lastRenderedPageBreak/>
              <w:t>Υποστηρίζει και κατευθύνει τα ωφελούμενα άτομα στην προσπάθειά τους να εισέλθουν/</w:t>
            </w:r>
            <w:proofErr w:type="spellStart"/>
            <w:r w:rsidRPr="00E13396">
              <w:rPr>
                <w:rFonts w:ascii="Candara" w:hAnsi="Candara"/>
                <w:lang w:val="el-GR"/>
              </w:rPr>
              <w:t>επανεισέλθουν</w:t>
            </w:r>
            <w:proofErr w:type="spellEnd"/>
            <w:r w:rsidRPr="00E13396">
              <w:rPr>
                <w:rFonts w:ascii="Candara" w:hAnsi="Candara"/>
                <w:lang w:val="el-GR"/>
              </w:rPr>
              <w:t xml:space="preserve"> στην αγορά εργασίας και να παρακολουθεί την πρόοδό τους για τα κοινωνικής φύσης ζητήματα που αναφύονται.</w:t>
            </w:r>
          </w:p>
          <w:p w14:paraId="07C4F73B" w14:textId="70162014" w:rsidR="00E13396" w:rsidRPr="00E13396" w:rsidRDefault="00E13396" w:rsidP="00BE7731">
            <w:pPr>
              <w:pStyle w:val="a8"/>
              <w:numPr>
                <w:ilvl w:val="0"/>
                <w:numId w:val="19"/>
              </w:numPr>
              <w:spacing w:before="120" w:after="120" w:line="360" w:lineRule="auto"/>
              <w:ind w:left="360"/>
              <w:rPr>
                <w:rFonts w:ascii="Candara" w:hAnsi="Candara"/>
                <w:lang w:val="el-GR"/>
              </w:rPr>
            </w:pPr>
            <w:r w:rsidRPr="00E13396">
              <w:rPr>
                <w:rFonts w:ascii="Candara" w:hAnsi="Candara"/>
                <w:lang w:val="el-GR"/>
              </w:rPr>
              <w:t>Συνεργάζεται με το προσωπικό των Κέντρων Κοινότητας καθώς και με όποια άλλη κοινωνική δομή/υπηρεσία, για τον προσδιορισμό και κάλυψη των αναγκών και των κοινωνικών προβλημάτων των ωφελούμενων</w:t>
            </w:r>
          </w:p>
        </w:tc>
      </w:tr>
      <w:tr w:rsidR="001C76BB" w:rsidRPr="001123DD" w14:paraId="23A77F21" w14:textId="77777777" w:rsidTr="00F65E33">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715D4EDE" w14:textId="77777777" w:rsidR="001C76BB" w:rsidRPr="001123DD" w:rsidRDefault="001C76BB" w:rsidP="00F65E33">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lastRenderedPageBreak/>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1C76BB" w:rsidRPr="001123DD" w14:paraId="7D1610B9" w14:textId="77777777" w:rsidTr="00F65E33">
        <w:trPr>
          <w:jc w:val="center"/>
        </w:trPr>
        <w:tc>
          <w:tcPr>
            <w:tcW w:w="10522" w:type="dxa"/>
            <w:gridSpan w:val="11"/>
            <w:tcBorders>
              <w:bottom w:val="single" w:sz="4" w:space="0" w:color="A6A6A6" w:themeColor="background1" w:themeShade="A6"/>
            </w:tcBorders>
          </w:tcPr>
          <w:p w14:paraId="6BC4DECA" w14:textId="77777777" w:rsidR="001C76BB" w:rsidRPr="001123DD" w:rsidRDefault="001C76BB" w:rsidP="00F65E33">
            <w:pPr>
              <w:pStyle w:val="a8"/>
              <w:autoSpaceDE w:val="0"/>
              <w:autoSpaceDN w:val="0"/>
              <w:adjustRightInd w:val="0"/>
              <w:spacing w:after="0" w:line="360" w:lineRule="auto"/>
              <w:ind w:left="786" w:right="284"/>
              <w:rPr>
                <w:rFonts w:ascii="Candara" w:eastAsia="Times New Roman" w:hAnsi="Candara" w:cstheme="minorHAnsi"/>
                <w:lang w:eastAsia="fr-FR"/>
              </w:rPr>
            </w:pPr>
          </w:p>
          <w:p w14:paraId="7AA3E85C" w14:textId="77777777" w:rsidR="001C76BB" w:rsidRPr="001123DD" w:rsidRDefault="001C76BB" w:rsidP="00F65E33">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1C76BB" w:rsidRPr="001123DD" w14:paraId="72416CC1" w14:textId="77777777" w:rsidTr="00F65E33">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528C7A6C" w14:textId="77777777" w:rsidR="001C76BB" w:rsidRPr="001123DD" w:rsidRDefault="001C76BB" w:rsidP="00F65E33">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1C76BB" w:rsidRPr="001123DD" w14:paraId="4678B423" w14:textId="77777777" w:rsidTr="00F65E33">
        <w:trPr>
          <w:jc w:val="center"/>
        </w:trPr>
        <w:tc>
          <w:tcPr>
            <w:tcW w:w="10522" w:type="dxa"/>
            <w:gridSpan w:val="11"/>
            <w:tcBorders>
              <w:top w:val="single" w:sz="4" w:space="0" w:color="A6A6A6" w:themeColor="background1" w:themeShade="A6"/>
            </w:tcBorders>
            <w:shd w:val="clear" w:color="auto" w:fill="BFBFBF" w:themeFill="background1" w:themeFillShade="BF"/>
          </w:tcPr>
          <w:p w14:paraId="52F61B0D" w14:textId="77777777" w:rsidR="001C76BB" w:rsidRPr="004E2991" w:rsidRDefault="001C76BB" w:rsidP="00F65E33">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1C76BB" w:rsidRPr="009176AB" w14:paraId="218787EC" w14:textId="77777777" w:rsidTr="00F65E33">
        <w:trPr>
          <w:jc w:val="center"/>
        </w:trPr>
        <w:tc>
          <w:tcPr>
            <w:tcW w:w="2530" w:type="dxa"/>
            <w:gridSpan w:val="2"/>
            <w:shd w:val="clear" w:color="auto" w:fill="F2F2F2" w:themeFill="background1" w:themeFillShade="F2"/>
          </w:tcPr>
          <w:p w14:paraId="1FA38A91" w14:textId="77777777" w:rsidR="001C76BB" w:rsidRPr="004E2991" w:rsidRDefault="001C76BB" w:rsidP="00F65E33">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6007AD12" w14:textId="5BA6434B" w:rsidR="001C76BB" w:rsidRPr="00B552C9" w:rsidRDefault="001C76BB" w:rsidP="00F65E33">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r>
              <w:rPr>
                <w:rFonts w:ascii="Candara" w:hAnsi="Candara" w:cstheme="minorHAnsi"/>
                <w:bCs/>
                <w:lang w:val="el-GR"/>
              </w:rPr>
              <w:t xml:space="preserve"> (</w:t>
            </w:r>
            <w:r w:rsidRPr="00C5629D">
              <w:rPr>
                <w:rFonts w:ascii="Candara" w:hAnsi="Candara" w:cstheme="minorHAnsi"/>
                <w:bCs/>
                <w:lang w:val="el-GR"/>
              </w:rPr>
              <w:t xml:space="preserve">Πτυχιούχος ΑΕΙ </w:t>
            </w:r>
            <w:r w:rsidR="00E13396">
              <w:rPr>
                <w:rFonts w:ascii="Candara" w:hAnsi="Candara" w:cstheme="minorHAnsi"/>
                <w:bCs/>
                <w:lang w:val="el-GR"/>
              </w:rPr>
              <w:t>Νομικής</w:t>
            </w:r>
            <w:r w:rsidRPr="00C5629D">
              <w:rPr>
                <w:rFonts w:ascii="Candara" w:hAnsi="Candara" w:cstheme="minorHAnsi"/>
                <w:bCs/>
                <w:lang w:val="el-GR"/>
              </w:rPr>
              <w:t xml:space="preserve">, ει δυνατόν με εμπειρία σε θέματα απασχόλησης και </w:t>
            </w:r>
            <w:r w:rsidR="00E13396">
              <w:rPr>
                <w:rFonts w:ascii="Candara" w:hAnsi="Candara" w:cstheme="minorHAnsi"/>
                <w:bCs/>
                <w:lang w:val="el-GR"/>
              </w:rPr>
              <w:t>κοινωνικής πολιτικής</w:t>
            </w:r>
            <w:r>
              <w:rPr>
                <w:rFonts w:ascii="Candara" w:hAnsi="Candara" w:cstheme="minorHAnsi"/>
                <w:bCs/>
                <w:lang w:val="el-GR"/>
              </w:rPr>
              <w:t>)</w:t>
            </w:r>
          </w:p>
        </w:tc>
      </w:tr>
      <w:tr w:rsidR="001C76BB" w:rsidRPr="009176AB" w14:paraId="0126A435" w14:textId="77777777" w:rsidTr="00F65E33">
        <w:trPr>
          <w:jc w:val="center"/>
        </w:trPr>
        <w:tc>
          <w:tcPr>
            <w:tcW w:w="2530" w:type="dxa"/>
            <w:gridSpan w:val="2"/>
            <w:shd w:val="clear" w:color="auto" w:fill="F2F2F2" w:themeFill="background1" w:themeFillShade="F2"/>
          </w:tcPr>
          <w:p w14:paraId="6776304A" w14:textId="77777777" w:rsidR="001C76BB" w:rsidRPr="001123DD" w:rsidRDefault="001C76BB" w:rsidP="00F65E33">
            <w:pPr>
              <w:spacing w:after="0" w:line="360" w:lineRule="auto"/>
              <w:jc w:val="left"/>
              <w:rPr>
                <w:rFonts w:ascii="Candara" w:hAnsi="Candara" w:cstheme="minorHAnsi"/>
                <w:b/>
              </w:rPr>
            </w:pPr>
            <w:r w:rsidRPr="001123DD">
              <w:rPr>
                <w:rFonts w:ascii="Candara" w:hAnsi="Candara" w:cstheme="minorHAnsi"/>
                <w:b/>
              </w:rPr>
              <w:t>ΓΝΩΣΕΙΣ</w:t>
            </w:r>
          </w:p>
          <w:p w14:paraId="3C2772A1" w14:textId="77777777" w:rsidR="001C76BB" w:rsidRPr="001123DD" w:rsidRDefault="001C76BB" w:rsidP="00F65E33">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36B20CB4" w14:textId="2ED2D228" w:rsidR="00E13396" w:rsidRPr="00E13396" w:rsidRDefault="00E13396" w:rsidP="00BE7731">
            <w:pPr>
              <w:pStyle w:val="a8"/>
              <w:numPr>
                <w:ilvl w:val="0"/>
                <w:numId w:val="20"/>
              </w:numPr>
              <w:spacing w:after="0" w:line="360" w:lineRule="auto"/>
              <w:rPr>
                <w:rFonts w:ascii="Candara" w:hAnsi="Candara"/>
                <w:lang w:val="el-GR"/>
              </w:rPr>
            </w:pPr>
            <w:r w:rsidRPr="00E13396">
              <w:rPr>
                <w:rFonts w:ascii="Candara" w:hAnsi="Candara"/>
                <w:lang w:val="el-GR"/>
              </w:rPr>
              <w:t>Εξειδικευμένες γνώσεις στον εν λόγω τομέα πολιτικής</w:t>
            </w:r>
          </w:p>
          <w:p w14:paraId="679E1394" w14:textId="4FBD546A" w:rsidR="00E13396" w:rsidRPr="00E13396" w:rsidRDefault="00E13396" w:rsidP="00BE7731">
            <w:pPr>
              <w:pStyle w:val="a8"/>
              <w:numPr>
                <w:ilvl w:val="0"/>
                <w:numId w:val="20"/>
              </w:numPr>
              <w:spacing w:after="0" w:line="360" w:lineRule="auto"/>
              <w:rPr>
                <w:rFonts w:ascii="Candara" w:hAnsi="Candara"/>
                <w:lang w:val="el-GR"/>
              </w:rPr>
            </w:pPr>
            <w:r w:rsidRPr="00E13396">
              <w:rPr>
                <w:rFonts w:ascii="Candara" w:hAnsi="Candara"/>
                <w:lang w:val="el-GR"/>
              </w:rPr>
              <w:t>Γνώση Τεχνικών τεκμηρίωσης και αξιολόγησης</w:t>
            </w:r>
          </w:p>
          <w:p w14:paraId="36620BD4" w14:textId="458AFA1C" w:rsidR="00E13396" w:rsidRPr="00E13396" w:rsidRDefault="00E13396" w:rsidP="00BE7731">
            <w:pPr>
              <w:pStyle w:val="a8"/>
              <w:numPr>
                <w:ilvl w:val="0"/>
                <w:numId w:val="20"/>
              </w:numPr>
              <w:spacing w:after="0" w:line="360" w:lineRule="auto"/>
              <w:rPr>
                <w:rFonts w:ascii="Candara" w:hAnsi="Candara"/>
                <w:lang w:val="el-GR"/>
              </w:rPr>
            </w:pPr>
            <w:r w:rsidRPr="00E13396">
              <w:rPr>
                <w:rFonts w:ascii="Candara" w:hAnsi="Candara"/>
                <w:lang w:val="el-GR"/>
              </w:rPr>
              <w:t>Γνώση Τεχνικών κατάρτισης και εκπόνησης επιστημονικών μελετών</w:t>
            </w:r>
          </w:p>
          <w:p w14:paraId="74D5CFCF" w14:textId="32DF28F4" w:rsidR="00E13396" w:rsidRPr="00E13396" w:rsidRDefault="00E13396" w:rsidP="00BE7731">
            <w:pPr>
              <w:pStyle w:val="a8"/>
              <w:numPr>
                <w:ilvl w:val="0"/>
                <w:numId w:val="20"/>
              </w:numPr>
              <w:spacing w:after="0" w:line="360" w:lineRule="auto"/>
              <w:rPr>
                <w:rFonts w:ascii="Candara" w:hAnsi="Candara"/>
                <w:lang w:val="el-GR"/>
              </w:rPr>
            </w:pPr>
            <w:r w:rsidRPr="00E13396">
              <w:rPr>
                <w:rFonts w:ascii="Candara" w:hAnsi="Candara"/>
                <w:lang w:val="el-GR"/>
              </w:rPr>
              <w:t>Γνώση Τεχνικών ανάλυσης και αξιολόγησης κινδύνων</w:t>
            </w:r>
          </w:p>
          <w:p w14:paraId="50656BF8" w14:textId="2BBFB6D5" w:rsidR="001C76BB" w:rsidRPr="00E13396" w:rsidRDefault="001C76BB" w:rsidP="00BE7731">
            <w:pPr>
              <w:pStyle w:val="a8"/>
              <w:numPr>
                <w:ilvl w:val="0"/>
                <w:numId w:val="20"/>
              </w:numPr>
              <w:spacing w:after="0" w:line="360" w:lineRule="auto"/>
              <w:rPr>
                <w:rFonts w:ascii="Candara" w:hAnsi="Candara"/>
                <w:lang w:val="el-GR"/>
              </w:rPr>
            </w:pPr>
            <w:r w:rsidRPr="00E13396">
              <w:rPr>
                <w:rFonts w:ascii="Candara" w:hAnsi="Candara"/>
                <w:lang w:val="el-GR"/>
              </w:rPr>
              <w:t xml:space="preserve">Γνώση νομικού πλαισίου που διέπει θέματα κοινωνικής πολιτικής </w:t>
            </w:r>
          </w:p>
          <w:p w14:paraId="5DEBEEFF" w14:textId="58964C7F" w:rsidR="001C76BB" w:rsidRPr="00E13396" w:rsidRDefault="001C76BB" w:rsidP="00BE7731">
            <w:pPr>
              <w:pStyle w:val="a8"/>
              <w:numPr>
                <w:ilvl w:val="0"/>
                <w:numId w:val="20"/>
              </w:numPr>
              <w:spacing w:after="0" w:line="360" w:lineRule="auto"/>
              <w:rPr>
                <w:rFonts w:ascii="Candara" w:hAnsi="Candara"/>
                <w:lang w:val="el-GR"/>
              </w:rPr>
            </w:pPr>
            <w:r w:rsidRPr="00E13396">
              <w:rPr>
                <w:rFonts w:ascii="Candara" w:hAnsi="Candara"/>
                <w:lang w:val="el-GR"/>
              </w:rPr>
              <w:t xml:space="preserve">Γνώση πρωτόκολλων για την αντιμετώπιση ειδικών περιστατικών </w:t>
            </w:r>
          </w:p>
          <w:p w14:paraId="3F3C87AD" w14:textId="6B4A5A78" w:rsidR="001C76BB" w:rsidRPr="00E13396" w:rsidRDefault="001C76BB" w:rsidP="00BE7731">
            <w:pPr>
              <w:pStyle w:val="a8"/>
              <w:numPr>
                <w:ilvl w:val="0"/>
                <w:numId w:val="20"/>
              </w:numPr>
              <w:spacing w:after="0" w:line="360" w:lineRule="auto"/>
              <w:rPr>
                <w:rFonts w:ascii="Candara" w:hAnsi="Candara"/>
                <w:lang w:val="el-GR"/>
              </w:rPr>
            </w:pPr>
            <w:r w:rsidRPr="00E13396">
              <w:rPr>
                <w:rFonts w:ascii="Candara" w:hAnsi="Candara"/>
                <w:lang w:val="el-GR"/>
              </w:rPr>
              <w:t xml:space="preserve">Γνώση της ισχύουσας νομοθεσίας ως προς τα θέματα που άπτονται της αρμοδιότητας της υπηρεσίας στην οποία υπηρετεί. </w:t>
            </w:r>
          </w:p>
          <w:p w14:paraId="102DC5ED" w14:textId="55BDC5A6" w:rsidR="001C76BB" w:rsidRPr="00E13396" w:rsidRDefault="001C76BB" w:rsidP="00BE7731">
            <w:pPr>
              <w:pStyle w:val="a8"/>
              <w:numPr>
                <w:ilvl w:val="0"/>
                <w:numId w:val="20"/>
              </w:numPr>
              <w:spacing w:after="0" w:line="360" w:lineRule="auto"/>
              <w:rPr>
                <w:rFonts w:ascii="Candara" w:hAnsi="Candara"/>
                <w:lang w:val="el-GR"/>
              </w:rPr>
            </w:pPr>
            <w:r w:rsidRPr="00E13396">
              <w:rPr>
                <w:rFonts w:ascii="Candara" w:hAnsi="Candara"/>
                <w:lang w:val="el-GR"/>
              </w:rPr>
              <w:t>Βασικές γνώσεις κώδικα διοικητικής διαδικασίας, κώδικα πολιτικών διοικητικών υπαλλήλων και υπαλλήλων ΝΠΔΔ καθώς και διαδικασιών διοικητικής πρακτικής</w:t>
            </w:r>
          </w:p>
          <w:p w14:paraId="470ED2EA" w14:textId="7B8E1CAF" w:rsidR="001C76BB" w:rsidRPr="00E13396" w:rsidRDefault="001C76BB" w:rsidP="00BE7731">
            <w:pPr>
              <w:pStyle w:val="a8"/>
              <w:numPr>
                <w:ilvl w:val="0"/>
                <w:numId w:val="20"/>
              </w:numPr>
              <w:spacing w:after="0" w:line="360" w:lineRule="auto"/>
              <w:rPr>
                <w:rFonts w:ascii="Candara" w:hAnsi="Candara"/>
                <w:lang w:val="el-GR"/>
              </w:rPr>
            </w:pPr>
            <w:r w:rsidRPr="00E13396">
              <w:rPr>
                <w:rFonts w:ascii="Candara" w:hAnsi="Candara"/>
                <w:lang w:val="el-GR"/>
              </w:rPr>
              <w:t>Γνώση σχεδιασμού και εφαρμογής προγραμμάτων δημόσιας υγείας</w:t>
            </w:r>
          </w:p>
          <w:p w14:paraId="1EBE2F3B" w14:textId="1B799C8B" w:rsidR="00E13396" w:rsidRPr="00E13396" w:rsidRDefault="001C76BB" w:rsidP="00BE7731">
            <w:pPr>
              <w:pStyle w:val="a8"/>
              <w:numPr>
                <w:ilvl w:val="0"/>
                <w:numId w:val="20"/>
              </w:numPr>
              <w:spacing w:after="0" w:line="360" w:lineRule="auto"/>
              <w:rPr>
                <w:rFonts w:ascii="Candara" w:hAnsi="Candara"/>
                <w:lang w:val="el-GR"/>
              </w:rPr>
            </w:pPr>
            <w:r w:rsidRPr="00E13396">
              <w:rPr>
                <w:rFonts w:ascii="Candara" w:hAnsi="Candara"/>
                <w:lang w:val="el-GR"/>
              </w:rPr>
              <w:t>Γνώση χειρισμού Η/Υ και ιδίως των βασικών αντικειμένων α) επεξεργασία κειμένων, β) υπολογιστικά φύλλα και γ) υπηρεσίες διαδικτύου</w:t>
            </w:r>
          </w:p>
        </w:tc>
      </w:tr>
      <w:tr w:rsidR="001C76BB" w:rsidRPr="001123DD" w14:paraId="71147F1F" w14:textId="77777777" w:rsidTr="00F65E33">
        <w:trPr>
          <w:jc w:val="center"/>
        </w:trPr>
        <w:tc>
          <w:tcPr>
            <w:tcW w:w="2530" w:type="dxa"/>
            <w:gridSpan w:val="2"/>
            <w:shd w:val="clear" w:color="auto" w:fill="F2F2F2" w:themeFill="background1" w:themeFillShade="F2"/>
          </w:tcPr>
          <w:p w14:paraId="42763A74" w14:textId="77777777" w:rsidR="001C76BB" w:rsidRPr="001123DD" w:rsidRDefault="001C76BB" w:rsidP="00F65E33">
            <w:pPr>
              <w:spacing w:after="0" w:line="360" w:lineRule="auto"/>
              <w:jc w:val="left"/>
              <w:rPr>
                <w:rFonts w:ascii="Candara" w:hAnsi="Candara" w:cstheme="minorHAnsi"/>
                <w:b/>
              </w:rPr>
            </w:pPr>
            <w:proofErr w:type="spellStart"/>
            <w:r w:rsidRPr="001123DD">
              <w:rPr>
                <w:rFonts w:ascii="Candara" w:hAnsi="Candara" w:cstheme="minorHAnsi"/>
                <w:b/>
              </w:rPr>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4CAD4CA2" w14:textId="77777777" w:rsidR="001C76BB" w:rsidRPr="00B552C9" w:rsidRDefault="001C76BB" w:rsidP="00F65E33">
            <w:pPr>
              <w:spacing w:after="0" w:line="360" w:lineRule="auto"/>
              <w:ind w:left="720"/>
              <w:jc w:val="left"/>
              <w:rPr>
                <w:rFonts w:ascii="Candara" w:hAnsi="Candara" w:cstheme="minorHAnsi"/>
              </w:rPr>
            </w:pPr>
          </w:p>
          <w:p w14:paraId="2F61B5A6" w14:textId="77777777" w:rsidR="001C76BB" w:rsidRPr="00B552C9" w:rsidRDefault="001C76BB" w:rsidP="00F65E33">
            <w:pPr>
              <w:spacing w:after="0" w:line="360" w:lineRule="auto"/>
              <w:ind w:left="720"/>
              <w:jc w:val="left"/>
              <w:rPr>
                <w:rFonts w:ascii="Candara" w:hAnsi="Candara" w:cstheme="minorHAnsi"/>
              </w:rPr>
            </w:pPr>
          </w:p>
          <w:p w14:paraId="52827021" w14:textId="77777777" w:rsidR="001C76BB" w:rsidRPr="00B552C9" w:rsidRDefault="001C76BB" w:rsidP="00F65E33">
            <w:pPr>
              <w:spacing w:after="0" w:line="360" w:lineRule="auto"/>
              <w:ind w:left="720"/>
              <w:jc w:val="left"/>
              <w:rPr>
                <w:rFonts w:ascii="Candara" w:hAnsi="Candara" w:cstheme="minorHAnsi"/>
              </w:rPr>
            </w:pPr>
          </w:p>
        </w:tc>
      </w:tr>
      <w:tr w:rsidR="001C76BB" w:rsidRPr="001123DD" w14:paraId="5566157B" w14:textId="77777777" w:rsidTr="00F65E33">
        <w:trPr>
          <w:jc w:val="center"/>
        </w:trPr>
        <w:tc>
          <w:tcPr>
            <w:tcW w:w="2530" w:type="dxa"/>
            <w:gridSpan w:val="2"/>
            <w:tcBorders>
              <w:bottom w:val="single" w:sz="4" w:space="0" w:color="A6A6A6" w:themeColor="background1" w:themeShade="A6"/>
            </w:tcBorders>
            <w:shd w:val="clear" w:color="auto" w:fill="F2F2F2" w:themeFill="background1" w:themeFillShade="F2"/>
          </w:tcPr>
          <w:p w14:paraId="3A5DBFFF" w14:textId="77777777" w:rsidR="001C76BB" w:rsidRPr="001123DD" w:rsidRDefault="001C76BB" w:rsidP="00F65E33">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399B7DAB" w14:textId="77777777" w:rsidR="001C76BB" w:rsidRPr="001123DD" w:rsidRDefault="001C76BB" w:rsidP="00F65E33">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1D30CF68" w14:textId="77777777" w:rsidR="001C76BB" w:rsidRPr="00B552C9" w:rsidRDefault="001C76BB" w:rsidP="00F65E33">
            <w:pPr>
              <w:spacing w:after="0" w:line="360" w:lineRule="auto"/>
              <w:ind w:left="720"/>
              <w:jc w:val="left"/>
              <w:rPr>
                <w:rFonts w:ascii="Candara" w:hAnsi="Candara" w:cstheme="minorHAnsi"/>
                <w:b/>
                <w:u w:val="single"/>
              </w:rPr>
            </w:pPr>
          </w:p>
          <w:p w14:paraId="74918ACA" w14:textId="77777777" w:rsidR="001C76BB" w:rsidRPr="00B552C9" w:rsidRDefault="001C76BB" w:rsidP="00F65E33">
            <w:pPr>
              <w:spacing w:after="0" w:line="360" w:lineRule="auto"/>
              <w:ind w:left="720"/>
              <w:jc w:val="left"/>
              <w:rPr>
                <w:rFonts w:ascii="Candara" w:hAnsi="Candara" w:cstheme="minorHAnsi"/>
                <w:b/>
                <w:u w:val="single"/>
              </w:rPr>
            </w:pPr>
          </w:p>
          <w:p w14:paraId="0E866890" w14:textId="77777777" w:rsidR="001C76BB" w:rsidRPr="00B552C9" w:rsidRDefault="001C76BB" w:rsidP="00F65E33">
            <w:pPr>
              <w:spacing w:after="0" w:line="360" w:lineRule="auto"/>
              <w:ind w:left="720"/>
              <w:jc w:val="left"/>
              <w:rPr>
                <w:rFonts w:ascii="Candara" w:hAnsi="Candara" w:cstheme="minorHAnsi"/>
                <w:b/>
                <w:u w:val="single"/>
              </w:rPr>
            </w:pPr>
          </w:p>
        </w:tc>
      </w:tr>
      <w:tr w:rsidR="001C76BB" w:rsidRPr="009176AB" w14:paraId="1EC2AE71" w14:textId="77777777" w:rsidTr="00F65E33">
        <w:trPr>
          <w:jc w:val="center"/>
        </w:trPr>
        <w:tc>
          <w:tcPr>
            <w:tcW w:w="2530" w:type="dxa"/>
            <w:gridSpan w:val="2"/>
            <w:tcBorders>
              <w:bottom w:val="single" w:sz="4" w:space="0" w:color="A6A6A6" w:themeColor="background1" w:themeShade="A6"/>
            </w:tcBorders>
            <w:shd w:val="clear" w:color="auto" w:fill="F2F2F2" w:themeFill="background1" w:themeFillShade="F2"/>
          </w:tcPr>
          <w:p w14:paraId="4853003A" w14:textId="77777777" w:rsidR="001C76BB" w:rsidRPr="001123DD" w:rsidRDefault="001C76BB" w:rsidP="00F65E33">
            <w:pPr>
              <w:spacing w:after="0" w:line="360" w:lineRule="auto"/>
              <w:jc w:val="left"/>
              <w:rPr>
                <w:rFonts w:ascii="Candara" w:hAnsi="Candara" w:cstheme="minorHAnsi"/>
                <w:b/>
              </w:rPr>
            </w:pPr>
            <w:proofErr w:type="spellStart"/>
            <w:r w:rsidRPr="001123DD">
              <w:rPr>
                <w:rFonts w:ascii="Candara" w:hAnsi="Candara" w:cstheme="minorHAnsi"/>
                <w:b/>
              </w:rPr>
              <w:lastRenderedPageBreak/>
              <w:t>Δεξιότητες</w:t>
            </w:r>
            <w:proofErr w:type="spellEnd"/>
          </w:p>
        </w:tc>
        <w:tc>
          <w:tcPr>
            <w:tcW w:w="7992" w:type="dxa"/>
            <w:gridSpan w:val="9"/>
            <w:tcBorders>
              <w:bottom w:val="single" w:sz="4" w:space="0" w:color="A6A6A6" w:themeColor="background1" w:themeShade="A6"/>
            </w:tcBorders>
          </w:tcPr>
          <w:p w14:paraId="333C842B" w14:textId="77777777" w:rsidR="001C76BB" w:rsidRPr="0012563A" w:rsidRDefault="001C76BB" w:rsidP="00F65E33">
            <w:pPr>
              <w:spacing w:after="0" w:line="360" w:lineRule="auto"/>
              <w:ind w:left="357" w:hanging="357"/>
              <w:rPr>
                <w:rFonts w:ascii="Candara" w:hAnsi="Candara"/>
                <w:lang w:val="el-GR"/>
              </w:rPr>
            </w:pPr>
            <w:r w:rsidRPr="00B552C9">
              <w:rPr>
                <w:rFonts w:ascii="Candara" w:hAnsi="Candara"/>
                <w:lang w:val="el-GR"/>
              </w:rPr>
              <w:t>•</w:t>
            </w:r>
            <w:r w:rsidRPr="00B552C9">
              <w:rPr>
                <w:rFonts w:ascii="Candara" w:hAnsi="Candara"/>
                <w:lang w:val="el-GR"/>
              </w:rPr>
              <w:tab/>
            </w:r>
            <w:r w:rsidRPr="0012563A">
              <w:rPr>
                <w:rFonts w:ascii="Candara" w:hAnsi="Candara"/>
                <w:lang w:val="el-GR"/>
              </w:rPr>
              <w:t xml:space="preserve">Διαθέτει διοικητικές και οργανωτικές ικανότητες </w:t>
            </w:r>
          </w:p>
          <w:p w14:paraId="33A729F5" w14:textId="77777777" w:rsidR="001C76BB" w:rsidRPr="0012563A" w:rsidRDefault="001C76BB" w:rsidP="00F65E33">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Αναλύει και συνθέτει με αντικειμενικότητα και αξιοπιστία</w:t>
            </w:r>
          </w:p>
          <w:p w14:paraId="2F0168A8" w14:textId="77777777" w:rsidR="001C76BB" w:rsidRPr="0012563A" w:rsidRDefault="001C76BB" w:rsidP="00F65E33">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Επιδεικνύει Συνεργατικό /Ομαδικό πνεύμα</w:t>
            </w:r>
          </w:p>
          <w:p w14:paraId="6418C7E6" w14:textId="77777777" w:rsidR="001C76BB" w:rsidRPr="0012563A" w:rsidRDefault="001C76BB" w:rsidP="00F65E33">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επίλυσης προβλημάτων και δυνατότητα ευελιξίας και διαπραγμάτευσης</w:t>
            </w:r>
          </w:p>
          <w:p w14:paraId="25B9BEB6" w14:textId="77777777" w:rsidR="001C76BB" w:rsidRPr="0012563A" w:rsidRDefault="001C76BB" w:rsidP="00F65E33">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ανταπόκρισης σε αυστηρά χρονοδιαγράμματα</w:t>
            </w:r>
          </w:p>
          <w:p w14:paraId="61D62521" w14:textId="77777777" w:rsidR="001C76BB" w:rsidRPr="0012563A" w:rsidRDefault="001C76BB" w:rsidP="00F65E33">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 xml:space="preserve">Χαρακτηρίζεται από επαγγελματισμό και αποφασιστικότητα και εχεμύθεια. </w:t>
            </w:r>
          </w:p>
          <w:p w14:paraId="6F5B5B19" w14:textId="77777777" w:rsidR="001C76BB" w:rsidRPr="00B552C9" w:rsidRDefault="001C76BB" w:rsidP="00F65E33">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αντίληψης των αναγκών των διαφόρων κοινωνικών ομάδων και ιδίως των ευπαθών</w:t>
            </w:r>
          </w:p>
        </w:tc>
      </w:tr>
      <w:tr w:rsidR="001C76BB" w:rsidRPr="009176AB" w14:paraId="762AF8A1" w14:textId="77777777" w:rsidTr="00F65E33">
        <w:trPr>
          <w:jc w:val="center"/>
        </w:trPr>
        <w:tc>
          <w:tcPr>
            <w:tcW w:w="2530" w:type="dxa"/>
            <w:gridSpan w:val="2"/>
            <w:tcBorders>
              <w:top w:val="single" w:sz="4" w:space="0" w:color="A6A6A6" w:themeColor="background1" w:themeShade="A6"/>
              <w:left w:val="nil"/>
              <w:bottom w:val="nil"/>
              <w:right w:val="nil"/>
            </w:tcBorders>
            <w:shd w:val="clear" w:color="auto" w:fill="auto"/>
          </w:tcPr>
          <w:p w14:paraId="2DAAEF4E" w14:textId="77777777" w:rsidR="001C76BB" w:rsidRPr="001123DD" w:rsidRDefault="001C76BB" w:rsidP="00F65E33">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11AB5D67" w14:textId="77777777" w:rsidR="001C76BB" w:rsidRPr="001123DD" w:rsidRDefault="001C76BB" w:rsidP="00F65E33">
            <w:pPr>
              <w:spacing w:after="0" w:line="360" w:lineRule="auto"/>
              <w:ind w:left="142"/>
              <w:rPr>
                <w:rFonts w:ascii="Candara" w:hAnsi="Candara"/>
                <w:sz w:val="14"/>
                <w:szCs w:val="14"/>
                <w:lang w:val="el-GR"/>
              </w:rPr>
            </w:pPr>
          </w:p>
        </w:tc>
      </w:tr>
      <w:tr w:rsidR="001C76BB" w:rsidRPr="001123DD" w14:paraId="5D27F803" w14:textId="77777777" w:rsidTr="00F65E33">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9912BE0" w14:textId="77777777" w:rsidR="001C76BB" w:rsidRPr="001123DD" w:rsidRDefault="001C76BB" w:rsidP="00F65E33">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14D2617" w14:textId="77777777" w:rsidR="001C76BB" w:rsidRPr="001123DD" w:rsidRDefault="001C76BB" w:rsidP="00F65E33">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7BB018C" w14:textId="77777777" w:rsidR="001C76BB" w:rsidRPr="001123DD" w:rsidRDefault="001C76BB" w:rsidP="00F65E33">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2C370C63" w14:textId="77777777" w:rsidR="001C76BB" w:rsidRPr="001123DD" w:rsidRDefault="001C76BB" w:rsidP="00F65E33">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56E2FD9B" w14:textId="77777777" w:rsidR="001C76BB" w:rsidRPr="001123DD" w:rsidRDefault="001C76BB" w:rsidP="00F65E33">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1C76BB" w:rsidRPr="001123DD" w14:paraId="4FF3BC90" w14:textId="77777777" w:rsidTr="00F65E33">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6162855F" w14:textId="77777777" w:rsidR="001C76BB" w:rsidRPr="001123DD" w:rsidRDefault="001C76BB" w:rsidP="00F65E33">
            <w:pPr>
              <w:spacing w:after="0" w:line="360" w:lineRule="auto"/>
              <w:jc w:val="left"/>
              <w:rPr>
                <w:rFonts w:ascii="Candara" w:eastAsia="Times New Roman" w:hAnsi="Candara" w:cstheme="minorHAnsi"/>
                <w:lang w:eastAsia="fr-FR"/>
              </w:rPr>
            </w:pPr>
          </w:p>
          <w:p w14:paraId="1BA37823" w14:textId="77777777" w:rsidR="001C76BB" w:rsidRPr="001123DD" w:rsidRDefault="001C76BB" w:rsidP="00F65E33">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69449C65" w14:textId="77777777" w:rsidR="001C76BB" w:rsidRPr="001123DD" w:rsidRDefault="001C76BB" w:rsidP="00F65E33">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30CC0D" w14:textId="77777777" w:rsidR="001C76BB" w:rsidRPr="001123DD" w:rsidRDefault="001C76BB" w:rsidP="00F65E33">
            <w:pPr>
              <w:spacing w:after="0" w:line="360" w:lineRule="auto"/>
              <w:jc w:val="left"/>
              <w:rPr>
                <w:rFonts w:ascii="Candara" w:eastAsia="Times New Roman" w:hAnsi="Candara" w:cstheme="minorHAnsi"/>
                <w:lang w:val="fr-FR" w:eastAsia="fr-FR"/>
              </w:rPr>
            </w:pPr>
          </w:p>
          <w:p w14:paraId="5310BDC7" w14:textId="77777777" w:rsidR="001C76BB" w:rsidRPr="001123DD" w:rsidRDefault="001C76BB" w:rsidP="00F65E33">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44D57D4" w14:textId="77777777" w:rsidR="001C76BB" w:rsidRPr="001123DD" w:rsidRDefault="001C76BB" w:rsidP="00F65E33">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662F465E" w14:textId="77777777" w:rsidR="001C76BB" w:rsidRPr="001123DD" w:rsidRDefault="001C76BB" w:rsidP="00F65E33">
            <w:pPr>
              <w:spacing w:after="0" w:line="360" w:lineRule="auto"/>
              <w:ind w:left="142"/>
              <w:rPr>
                <w:rFonts w:ascii="Candara" w:hAnsi="Candara"/>
                <w:sz w:val="20"/>
                <w:szCs w:val="20"/>
              </w:rPr>
            </w:pPr>
          </w:p>
          <w:p w14:paraId="3EAB62A2" w14:textId="77777777" w:rsidR="001C76BB" w:rsidRPr="001123DD" w:rsidRDefault="001C76BB" w:rsidP="00F65E33">
            <w:pPr>
              <w:spacing w:after="0" w:line="360" w:lineRule="auto"/>
              <w:ind w:left="142" w:right="442"/>
              <w:rPr>
                <w:rFonts w:ascii="Candara" w:hAnsi="Candara"/>
                <w:sz w:val="20"/>
                <w:szCs w:val="20"/>
              </w:rPr>
            </w:pPr>
          </w:p>
        </w:tc>
      </w:tr>
      <w:tr w:rsidR="001C76BB" w:rsidRPr="001123DD" w14:paraId="4E20FE20" w14:textId="77777777" w:rsidTr="00F65E33">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5495C6BD" w14:textId="77777777" w:rsidR="001C76BB" w:rsidRPr="001123DD" w:rsidRDefault="001C76BB" w:rsidP="00F65E33">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10F6261E" w14:textId="77777777" w:rsidR="001C76BB" w:rsidRPr="001123DD" w:rsidRDefault="001C76BB" w:rsidP="00F65E33">
            <w:pPr>
              <w:spacing w:after="0" w:line="360" w:lineRule="auto"/>
              <w:ind w:left="142"/>
              <w:rPr>
                <w:rFonts w:ascii="Candara" w:hAnsi="Candara"/>
                <w:sz w:val="14"/>
                <w:szCs w:val="14"/>
              </w:rPr>
            </w:pPr>
          </w:p>
        </w:tc>
      </w:tr>
      <w:tr w:rsidR="001C76BB" w:rsidRPr="001123DD" w14:paraId="114BD765" w14:textId="77777777" w:rsidTr="00F65E33">
        <w:trPr>
          <w:jc w:val="center"/>
        </w:trPr>
        <w:tc>
          <w:tcPr>
            <w:tcW w:w="4980" w:type="dxa"/>
            <w:gridSpan w:val="5"/>
            <w:tcBorders>
              <w:top w:val="single" w:sz="4" w:space="0" w:color="A6A6A6" w:themeColor="background1" w:themeShade="A6"/>
            </w:tcBorders>
            <w:shd w:val="clear" w:color="auto" w:fill="D9D9D9" w:themeFill="background1" w:themeFillShade="D9"/>
          </w:tcPr>
          <w:p w14:paraId="62C1F86D" w14:textId="77777777" w:rsidR="001C76BB" w:rsidRPr="001123DD" w:rsidRDefault="001C76BB" w:rsidP="00F65E33">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46644F87" w14:textId="77777777" w:rsidR="001C76BB" w:rsidRPr="001123DD" w:rsidRDefault="001C76BB" w:rsidP="00F65E33">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1C76BB" w:rsidRPr="001123DD" w14:paraId="62CB8CFC" w14:textId="77777777" w:rsidTr="00F65E33">
        <w:trPr>
          <w:trHeight w:val="1283"/>
          <w:jc w:val="center"/>
        </w:trPr>
        <w:tc>
          <w:tcPr>
            <w:tcW w:w="4980" w:type="dxa"/>
            <w:gridSpan w:val="5"/>
            <w:shd w:val="clear" w:color="auto" w:fill="auto"/>
          </w:tcPr>
          <w:p w14:paraId="25930001" w14:textId="77777777" w:rsidR="001C76BB" w:rsidRPr="001123DD" w:rsidRDefault="001C76BB" w:rsidP="00F65E33">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1373F6B1" w14:textId="77777777" w:rsidR="001C76BB" w:rsidRPr="001123DD" w:rsidRDefault="001C76BB" w:rsidP="00F65E33">
            <w:pPr>
              <w:spacing w:after="0" w:line="360" w:lineRule="auto"/>
              <w:ind w:left="142"/>
              <w:rPr>
                <w:rFonts w:ascii="Candara" w:hAnsi="Candara"/>
                <w:sz w:val="20"/>
                <w:szCs w:val="20"/>
              </w:rPr>
            </w:pPr>
          </w:p>
        </w:tc>
      </w:tr>
    </w:tbl>
    <w:p w14:paraId="198D916B" w14:textId="2DEF5D74" w:rsidR="00E150F1" w:rsidRDefault="00E150F1" w:rsidP="006F25FB">
      <w:pPr>
        <w:spacing w:before="120" w:after="120" w:line="360" w:lineRule="auto"/>
        <w:rPr>
          <w:rFonts w:ascii="Candara" w:hAnsi="Candara"/>
          <w:lang w:val="el-GR"/>
        </w:rPr>
      </w:pPr>
    </w:p>
    <w:p w14:paraId="52E10068" w14:textId="77777777" w:rsidR="006F25FB" w:rsidRPr="006F25FB" w:rsidRDefault="006F25FB" w:rsidP="006F25FB">
      <w:pPr>
        <w:spacing w:before="120" w:after="120" w:line="360" w:lineRule="auto"/>
        <w:rPr>
          <w:rFonts w:ascii="Candara" w:hAnsi="Candara"/>
          <w:lang w:val="el-GR"/>
        </w:rPr>
      </w:pPr>
    </w:p>
    <w:p w14:paraId="15053B22" w14:textId="26DA6B49" w:rsidR="00952343" w:rsidRPr="00635313" w:rsidRDefault="00952343" w:rsidP="00635313">
      <w:pPr>
        <w:pStyle w:val="1"/>
        <w:numPr>
          <w:ilvl w:val="2"/>
          <w:numId w:val="2"/>
        </w:numPr>
        <w:tabs>
          <w:tab w:val="left" w:pos="284"/>
        </w:tabs>
        <w:spacing w:before="120" w:after="120" w:line="276" w:lineRule="auto"/>
        <w:rPr>
          <w:rFonts w:ascii="Candara" w:hAnsi="Candara"/>
          <w:sz w:val="24"/>
          <w:szCs w:val="24"/>
          <w:lang w:val="el-GR"/>
        </w:rPr>
      </w:pPr>
      <w:bookmarkStart w:id="44" w:name="_Toc73035646"/>
      <w:r w:rsidRPr="00635313">
        <w:rPr>
          <w:rFonts w:ascii="Candara" w:hAnsi="Candara"/>
          <w:sz w:val="24"/>
          <w:szCs w:val="24"/>
          <w:lang w:val="el-GR"/>
        </w:rPr>
        <w:t>Διοικητικό Στέλεχος</w:t>
      </w:r>
      <w:bookmarkEnd w:id="44"/>
    </w:p>
    <w:p w14:paraId="67106FDD" w14:textId="77777777" w:rsidR="00E150F1" w:rsidRPr="00E150F1" w:rsidRDefault="00E150F1" w:rsidP="00BD6606">
      <w:pPr>
        <w:spacing w:before="120" w:after="120" w:line="360" w:lineRule="auto"/>
        <w:rPr>
          <w:rFonts w:ascii="Candara" w:hAnsi="Candara"/>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C33F63" w:rsidRPr="001123DD" w14:paraId="6DC948ED"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596AB5B2" w14:textId="77777777" w:rsidR="00C33F63" w:rsidRPr="001123DD" w:rsidRDefault="00C33F63"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C33F63" w:rsidRPr="001123DD" w14:paraId="74F83CD7"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5DFF8F14" w14:textId="77777777" w:rsidR="00C33F63" w:rsidRPr="001123DD" w:rsidRDefault="00C33F63"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3020CA28" w14:textId="77777777" w:rsidR="00C33F63" w:rsidRPr="001123DD" w:rsidRDefault="00C33F63" w:rsidP="00064ED5">
            <w:pPr>
              <w:spacing w:after="0" w:line="360" w:lineRule="auto"/>
              <w:rPr>
                <w:rFonts w:ascii="Candara" w:hAnsi="Candara"/>
                <w:sz w:val="14"/>
                <w:szCs w:val="14"/>
              </w:rPr>
            </w:pPr>
          </w:p>
        </w:tc>
      </w:tr>
      <w:tr w:rsidR="00C33F63" w:rsidRPr="001123DD" w14:paraId="3672D831"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7242FBEA" w14:textId="77777777" w:rsidR="00C33F63" w:rsidRPr="001123DD" w:rsidRDefault="00C33F63"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0EC72AEF" w14:textId="77777777" w:rsidR="00C33F63" w:rsidRPr="001123DD"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09C6CE19" w14:textId="77777777" w:rsidR="00C33F63" w:rsidRPr="001123DD" w:rsidRDefault="00C33F63"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2ADD3C32" w14:textId="77777777" w:rsidR="00C33F63" w:rsidRPr="001123DD" w:rsidRDefault="00C33F63"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045B1CF7" w14:textId="77777777" w:rsidR="00C33F63" w:rsidRPr="001123DD" w:rsidRDefault="00C33F63"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C33F63" w:rsidRPr="001123DD" w14:paraId="03CA05FC"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6EDCACEF" w14:textId="77777777" w:rsidR="00C33F63" w:rsidRPr="001123DD" w:rsidRDefault="00C33F63"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2E34490" w14:textId="77777777" w:rsidR="00C33F63" w:rsidRPr="001123DD" w:rsidRDefault="00C33F63" w:rsidP="00064ED5">
            <w:pPr>
              <w:spacing w:after="0" w:line="360" w:lineRule="auto"/>
              <w:rPr>
                <w:rFonts w:ascii="Candara" w:hAnsi="Candara"/>
                <w:sz w:val="14"/>
                <w:szCs w:val="14"/>
              </w:rPr>
            </w:pPr>
          </w:p>
        </w:tc>
      </w:tr>
      <w:tr w:rsidR="00C33F63" w:rsidRPr="001123DD" w14:paraId="503E6EAA"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78543477"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516DA19B"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75DD9232"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C33F63" w:rsidRPr="001123DD" w14:paraId="757EE5DF" w14:textId="77777777" w:rsidTr="00064ED5">
        <w:trPr>
          <w:jc w:val="center"/>
        </w:trPr>
        <w:tc>
          <w:tcPr>
            <w:tcW w:w="4438" w:type="dxa"/>
            <w:gridSpan w:val="4"/>
            <w:tcBorders>
              <w:bottom w:val="single" w:sz="4" w:space="0" w:color="A6A6A6" w:themeColor="background1" w:themeShade="A6"/>
            </w:tcBorders>
          </w:tcPr>
          <w:p w14:paraId="06285C2F" w14:textId="577CA27F" w:rsidR="00C33F63" w:rsidRPr="001123DD" w:rsidRDefault="00C33F63"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ΚΑΤΑΡΤΙΣΗ ΚΑΙ ΔΙΑΧΕΙΡΙΣΗ ΔΗΜΟΣΙΩΝ ΠΟΛΙΤΙΚΩΝ</w:t>
            </w:r>
          </w:p>
        </w:tc>
        <w:tc>
          <w:tcPr>
            <w:tcW w:w="1362" w:type="dxa"/>
            <w:gridSpan w:val="2"/>
            <w:tcBorders>
              <w:bottom w:val="single" w:sz="4" w:space="0" w:color="A6A6A6" w:themeColor="background1" w:themeShade="A6"/>
            </w:tcBorders>
          </w:tcPr>
          <w:p w14:paraId="5565242E" w14:textId="70591574" w:rsidR="00C33F63" w:rsidRPr="001123DD" w:rsidRDefault="00C33F63"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1.5</w:t>
            </w:r>
          </w:p>
        </w:tc>
        <w:tc>
          <w:tcPr>
            <w:tcW w:w="4722" w:type="dxa"/>
            <w:gridSpan w:val="5"/>
            <w:tcBorders>
              <w:bottom w:val="single" w:sz="4" w:space="0" w:color="A6A6A6" w:themeColor="background1" w:themeShade="A6"/>
            </w:tcBorders>
          </w:tcPr>
          <w:p w14:paraId="2429DFE4" w14:textId="4D107DBF" w:rsidR="00C33F63" w:rsidRPr="001123DD" w:rsidRDefault="00C33F63"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ΔΙΟΙΚΗΤΙΚΟΣ ΥΠΑΛΛΗΛΟΣ</w:t>
            </w:r>
          </w:p>
        </w:tc>
      </w:tr>
      <w:tr w:rsidR="00C33F63" w:rsidRPr="001123DD" w14:paraId="66288E5C"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2045971F" w14:textId="77777777" w:rsidR="00C33F63" w:rsidRPr="001123DD" w:rsidRDefault="00C33F63"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8C34486" w14:textId="77777777" w:rsidR="00C33F63" w:rsidRPr="001123DD" w:rsidRDefault="00C33F63" w:rsidP="00064ED5">
            <w:pPr>
              <w:spacing w:after="0" w:line="360" w:lineRule="auto"/>
              <w:rPr>
                <w:rFonts w:ascii="Candara" w:hAnsi="Candara"/>
                <w:sz w:val="14"/>
                <w:szCs w:val="14"/>
                <w:lang w:val="el-GR"/>
              </w:rPr>
            </w:pPr>
          </w:p>
        </w:tc>
      </w:tr>
      <w:tr w:rsidR="00C33F63" w:rsidRPr="001123DD" w14:paraId="4C5F09A7"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CEA5CC7"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5F613B7"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C33F63" w:rsidRPr="001123DD" w14:paraId="40220DC3"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023204" w14:textId="77777777" w:rsidR="00C33F63" w:rsidRPr="001123DD" w:rsidRDefault="00C33F63" w:rsidP="00064ED5">
            <w:pPr>
              <w:tabs>
                <w:tab w:val="left" w:pos="784"/>
              </w:tabs>
              <w:spacing w:after="0" w:line="360" w:lineRule="auto"/>
              <w:jc w:val="left"/>
              <w:rPr>
                <w:rFonts w:ascii="Candara" w:hAnsi="Candara" w:cstheme="minorHAnsi"/>
                <w:b/>
                <w:bCs/>
                <w:color w:val="0033CC"/>
                <w:lang w:val="el-GR"/>
              </w:rPr>
            </w:pPr>
            <w:r>
              <w:rPr>
                <w:rFonts w:ascii="Candara" w:hAnsi="Candara" w:cstheme="minorHAnsi"/>
                <w:b/>
                <w:bCs/>
                <w:color w:val="0033CC"/>
                <w:lang w:val="el-GR"/>
              </w:rPr>
              <w:t>ΕΠΙΤΕΛΙΚΗ ΔΟΜΗ</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5C84C" w14:textId="77777777" w:rsidR="00C33F63" w:rsidRPr="001123DD" w:rsidRDefault="00C33F63"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C33F63" w:rsidRPr="001123DD" w14:paraId="708885D3"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7576B8F2" w14:textId="77777777" w:rsidR="00C33F63" w:rsidRPr="001123DD" w:rsidRDefault="00C33F63"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66A20436" w14:textId="77777777" w:rsidR="00C33F63" w:rsidRPr="001123DD" w:rsidRDefault="00C33F63" w:rsidP="00064ED5">
            <w:pPr>
              <w:tabs>
                <w:tab w:val="left" w:pos="784"/>
              </w:tabs>
              <w:spacing w:after="0" w:line="360" w:lineRule="auto"/>
              <w:jc w:val="left"/>
              <w:rPr>
                <w:rFonts w:ascii="Candara" w:hAnsi="Candara" w:cstheme="minorHAnsi"/>
                <w:sz w:val="14"/>
                <w:szCs w:val="14"/>
              </w:rPr>
            </w:pPr>
          </w:p>
        </w:tc>
      </w:tr>
      <w:tr w:rsidR="00C33F63" w:rsidRPr="009176AB" w14:paraId="75F147A7"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4082D34F" w14:textId="77777777" w:rsidR="00C33F63" w:rsidRPr="001123DD" w:rsidRDefault="00C33F63"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C33F63" w:rsidRPr="009176AB" w14:paraId="4D99798E" w14:textId="77777777" w:rsidTr="00064ED5">
        <w:trPr>
          <w:jc w:val="center"/>
        </w:trPr>
        <w:tc>
          <w:tcPr>
            <w:tcW w:w="10522" w:type="dxa"/>
            <w:gridSpan w:val="11"/>
            <w:tcBorders>
              <w:bottom w:val="single" w:sz="4" w:space="0" w:color="A6A6A6" w:themeColor="background1" w:themeShade="A6"/>
            </w:tcBorders>
          </w:tcPr>
          <w:p w14:paraId="4456B639" w14:textId="46DED8CA" w:rsidR="00C33F63" w:rsidRPr="001123DD" w:rsidRDefault="00C33F63" w:rsidP="00064ED5">
            <w:pPr>
              <w:tabs>
                <w:tab w:val="left" w:pos="784"/>
              </w:tabs>
              <w:spacing w:after="0" w:line="360" w:lineRule="auto"/>
              <w:rPr>
                <w:rFonts w:ascii="Candara" w:hAnsi="Candara" w:cstheme="minorHAnsi"/>
                <w:lang w:val="el-GR"/>
              </w:rPr>
            </w:pPr>
            <w:r w:rsidRPr="00C33F63">
              <w:rPr>
                <w:rFonts w:ascii="Candara" w:hAnsi="Candara" w:cstheme="minorHAnsi"/>
                <w:lang w:val="el-GR"/>
              </w:rPr>
              <w:t xml:space="preserve">Λειτουργεί στο πλαίσιο της διοικητικής διαδικασίας και διεκπεραιώνει στην </w:t>
            </w:r>
            <w:r>
              <w:rPr>
                <w:rFonts w:ascii="Candara" w:hAnsi="Candara" w:cstheme="minorHAnsi"/>
                <w:lang w:val="el-GR"/>
              </w:rPr>
              <w:t>Επιτελική Δομή</w:t>
            </w:r>
            <w:r w:rsidRPr="00C33F63">
              <w:rPr>
                <w:rFonts w:ascii="Candara" w:hAnsi="Candara" w:cstheme="minorHAnsi"/>
                <w:lang w:val="el-GR"/>
              </w:rPr>
              <w:t xml:space="preserve">, μέρος ή σύνολο διοικητικών εργασιών υπό την καθοδήγηση </w:t>
            </w:r>
            <w:r w:rsidRPr="002F3219">
              <w:rPr>
                <w:rFonts w:ascii="Candara" w:hAnsi="Candara" w:cstheme="minorHAnsi"/>
                <w:lang w:val="el-GR"/>
              </w:rPr>
              <w:t>του προϊσταμένου</w:t>
            </w:r>
            <w:r w:rsidRPr="00C33F63">
              <w:rPr>
                <w:rFonts w:ascii="Candara" w:hAnsi="Candara" w:cstheme="minorHAnsi"/>
                <w:lang w:val="el-GR"/>
              </w:rPr>
              <w:t xml:space="preserve"> του με σκοπό την εύρυθμη και αποτελεσματική λειτουργία της </w:t>
            </w:r>
            <w:r>
              <w:rPr>
                <w:rFonts w:ascii="Candara" w:hAnsi="Candara" w:cstheme="minorHAnsi"/>
                <w:lang w:val="el-GR"/>
              </w:rPr>
              <w:t>ΕΔ.</w:t>
            </w:r>
          </w:p>
        </w:tc>
      </w:tr>
      <w:tr w:rsidR="00C33F63" w:rsidRPr="009176AB" w14:paraId="65C89000" w14:textId="77777777" w:rsidTr="00064ED5">
        <w:trPr>
          <w:jc w:val="center"/>
        </w:trPr>
        <w:tc>
          <w:tcPr>
            <w:tcW w:w="4980" w:type="dxa"/>
            <w:gridSpan w:val="5"/>
            <w:tcBorders>
              <w:top w:val="single" w:sz="4" w:space="0" w:color="A6A6A6" w:themeColor="background1" w:themeShade="A6"/>
              <w:left w:val="nil"/>
              <w:bottom w:val="nil"/>
              <w:right w:val="nil"/>
            </w:tcBorders>
          </w:tcPr>
          <w:p w14:paraId="13D9160E" w14:textId="77777777" w:rsidR="00C33F63" w:rsidRPr="001123DD" w:rsidRDefault="00C33F63"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0A2FC5EB" w14:textId="77777777" w:rsidR="00C33F63" w:rsidRPr="001123DD" w:rsidRDefault="00C33F63" w:rsidP="00064ED5">
            <w:pPr>
              <w:tabs>
                <w:tab w:val="left" w:pos="784"/>
              </w:tabs>
              <w:spacing w:after="0" w:line="360" w:lineRule="auto"/>
              <w:jc w:val="left"/>
              <w:rPr>
                <w:rFonts w:ascii="Candara" w:hAnsi="Candara" w:cstheme="minorHAnsi"/>
                <w:sz w:val="14"/>
                <w:szCs w:val="14"/>
                <w:lang w:val="el-GR"/>
              </w:rPr>
            </w:pPr>
          </w:p>
        </w:tc>
      </w:tr>
      <w:tr w:rsidR="00C33F63" w:rsidRPr="001123DD" w14:paraId="2AE47562" w14:textId="77777777" w:rsidTr="00064ED5">
        <w:trPr>
          <w:jc w:val="center"/>
        </w:trPr>
        <w:tc>
          <w:tcPr>
            <w:tcW w:w="4980" w:type="dxa"/>
            <w:gridSpan w:val="5"/>
            <w:tcBorders>
              <w:top w:val="nil"/>
            </w:tcBorders>
            <w:shd w:val="clear" w:color="auto" w:fill="BFBFBF" w:themeFill="background1" w:themeFillShade="BF"/>
          </w:tcPr>
          <w:p w14:paraId="5A4942B7" w14:textId="77777777" w:rsidR="00C33F63" w:rsidRPr="001123DD" w:rsidRDefault="00C33F63"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479143D7" w14:textId="77777777" w:rsidR="00C33F63" w:rsidRPr="001123DD" w:rsidRDefault="00C33F63" w:rsidP="00064ED5">
            <w:pPr>
              <w:tabs>
                <w:tab w:val="left" w:pos="784"/>
              </w:tabs>
              <w:spacing w:after="0" w:line="360" w:lineRule="auto"/>
              <w:jc w:val="left"/>
              <w:rPr>
                <w:rFonts w:ascii="Candara" w:hAnsi="Candara" w:cstheme="minorHAnsi"/>
              </w:rPr>
            </w:pPr>
          </w:p>
        </w:tc>
      </w:tr>
      <w:tr w:rsidR="00C33F63" w:rsidRPr="001123DD" w14:paraId="1E930186" w14:textId="77777777" w:rsidTr="00064ED5">
        <w:trPr>
          <w:jc w:val="center"/>
        </w:trPr>
        <w:tc>
          <w:tcPr>
            <w:tcW w:w="3582" w:type="dxa"/>
            <w:gridSpan w:val="3"/>
            <w:vAlign w:val="center"/>
          </w:tcPr>
          <w:p w14:paraId="1978081F"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w:t>
            </w:r>
            <w:proofErr w:type="spellStart"/>
            <w:r w:rsidRPr="001123DD">
              <w:rPr>
                <w:rFonts w:ascii="Candara" w:hAnsi="Candara" w:cstheme="minorHAnsi"/>
                <w:b/>
              </w:rPr>
              <w:t>λέψεις</w:t>
            </w:r>
            <w:proofErr w:type="spellEnd"/>
          </w:p>
        </w:tc>
        <w:tc>
          <w:tcPr>
            <w:tcW w:w="3853" w:type="dxa"/>
            <w:gridSpan w:val="4"/>
            <w:vAlign w:val="center"/>
          </w:tcPr>
          <w:p w14:paraId="2CDC46BC"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199259FD" w14:textId="77777777" w:rsidR="00C33F63" w:rsidRPr="001123DD" w:rsidRDefault="00C33F63"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C33F63" w:rsidRPr="001123DD" w14:paraId="369BF70F" w14:textId="77777777" w:rsidTr="00064ED5">
        <w:trPr>
          <w:trHeight w:val="537"/>
          <w:jc w:val="center"/>
        </w:trPr>
        <w:tc>
          <w:tcPr>
            <w:tcW w:w="3582" w:type="dxa"/>
            <w:gridSpan w:val="3"/>
            <w:vAlign w:val="center"/>
          </w:tcPr>
          <w:p w14:paraId="08AE3784" w14:textId="77777777" w:rsidR="00C33F63" w:rsidRPr="00AB712F"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1E948185" w14:textId="77777777" w:rsidR="00C33F63" w:rsidRPr="001123DD"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4239987E" w14:textId="77777777" w:rsidR="00C33F63" w:rsidRPr="001123DD" w:rsidRDefault="00C33F63"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C33F63" w:rsidRPr="001123DD" w14:paraId="1FB11000" w14:textId="77777777" w:rsidTr="00064ED5">
        <w:trPr>
          <w:trHeight w:val="537"/>
          <w:jc w:val="center"/>
        </w:trPr>
        <w:tc>
          <w:tcPr>
            <w:tcW w:w="3582" w:type="dxa"/>
            <w:gridSpan w:val="3"/>
            <w:vAlign w:val="center"/>
          </w:tcPr>
          <w:p w14:paraId="1861D9C3" w14:textId="77777777" w:rsidR="00C33F63" w:rsidRPr="001123DD"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7CEBC31C" w14:textId="77777777" w:rsidR="00C33F63" w:rsidRPr="001123DD"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7BA90EFE" w14:textId="77777777" w:rsidR="00C33F63" w:rsidRPr="001123DD"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C33F63" w:rsidRPr="001123DD" w14:paraId="017FBBCF" w14:textId="77777777" w:rsidTr="00064ED5">
        <w:trPr>
          <w:trHeight w:val="537"/>
          <w:jc w:val="center"/>
        </w:trPr>
        <w:tc>
          <w:tcPr>
            <w:tcW w:w="3582" w:type="dxa"/>
            <w:gridSpan w:val="3"/>
            <w:vAlign w:val="center"/>
          </w:tcPr>
          <w:p w14:paraId="66BF8EDD" w14:textId="77777777" w:rsidR="00C33F63" w:rsidRPr="001123DD"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5DD89D55" w14:textId="77777777" w:rsidR="00C33F63" w:rsidRPr="00AB712F"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5A18B90B" w14:textId="77777777" w:rsidR="00C33F63" w:rsidRPr="001123DD" w:rsidRDefault="00C33F63"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C33F63" w:rsidRPr="001123DD" w14:paraId="3B4084FD" w14:textId="77777777" w:rsidTr="00064ED5">
        <w:trPr>
          <w:trHeight w:val="537"/>
          <w:jc w:val="center"/>
        </w:trPr>
        <w:tc>
          <w:tcPr>
            <w:tcW w:w="3582" w:type="dxa"/>
            <w:gridSpan w:val="3"/>
            <w:vMerge w:val="restart"/>
            <w:vAlign w:val="center"/>
          </w:tcPr>
          <w:p w14:paraId="1C549B64" w14:textId="77777777" w:rsidR="00C33F63" w:rsidRPr="001123DD" w:rsidRDefault="00C33F63"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74D9FEBA" w14:textId="77777777" w:rsidR="00C33F63" w:rsidRPr="00AB712F"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proofErr w:type="spellStart"/>
            <w:r w:rsidRPr="001123DD">
              <w:rPr>
                <w:rFonts w:ascii="Candara" w:hAnsi="Candara" w:cstheme="minorHAnsi"/>
              </w:rPr>
              <w:t>Αν</w:t>
            </w:r>
            <w:proofErr w:type="spellEnd"/>
            <w:r w:rsidRPr="001123DD">
              <w:rPr>
                <w:rFonts w:ascii="Candara" w:hAnsi="Candara" w:cstheme="minorHAnsi"/>
              </w:rPr>
              <w:t>αφέρατε…………………………….</w:t>
            </w:r>
          </w:p>
        </w:tc>
        <w:tc>
          <w:tcPr>
            <w:tcW w:w="3087" w:type="dxa"/>
            <w:gridSpan w:val="4"/>
            <w:tcBorders>
              <w:bottom w:val="single" w:sz="4" w:space="0" w:color="A6A6A6" w:themeColor="background1" w:themeShade="A6"/>
            </w:tcBorders>
            <w:vAlign w:val="center"/>
          </w:tcPr>
          <w:p w14:paraId="6A0E2223" w14:textId="77777777" w:rsidR="00C33F63" w:rsidRPr="001123DD" w:rsidRDefault="00C33F63"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C33F63" w:rsidRPr="001123DD" w14:paraId="3557EB67" w14:textId="77777777" w:rsidTr="00064ED5">
        <w:trPr>
          <w:trHeight w:val="537"/>
          <w:jc w:val="center"/>
        </w:trPr>
        <w:tc>
          <w:tcPr>
            <w:tcW w:w="3582" w:type="dxa"/>
            <w:gridSpan w:val="3"/>
            <w:vMerge/>
            <w:tcBorders>
              <w:bottom w:val="single" w:sz="4" w:space="0" w:color="A6A6A6" w:themeColor="background1" w:themeShade="A6"/>
            </w:tcBorders>
            <w:vAlign w:val="center"/>
          </w:tcPr>
          <w:p w14:paraId="353AA372" w14:textId="77777777" w:rsidR="00C33F63" w:rsidRPr="001123DD" w:rsidRDefault="00C33F63"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259D1579" w14:textId="77777777" w:rsidR="00C33F63" w:rsidRPr="001123DD" w:rsidRDefault="00C33F63"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164D7A42" w14:textId="77777777" w:rsidR="00C33F63" w:rsidRPr="001123DD" w:rsidRDefault="00C33F63"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C33F63" w:rsidRPr="001123DD" w14:paraId="43E83E1C" w14:textId="77777777" w:rsidTr="00064ED5">
        <w:trPr>
          <w:jc w:val="center"/>
        </w:trPr>
        <w:tc>
          <w:tcPr>
            <w:tcW w:w="10522" w:type="dxa"/>
            <w:gridSpan w:val="11"/>
            <w:shd w:val="clear" w:color="auto" w:fill="BFBFBF" w:themeFill="background1" w:themeFillShade="BF"/>
            <w:vAlign w:val="center"/>
          </w:tcPr>
          <w:p w14:paraId="08EE9574" w14:textId="77777777" w:rsidR="00C33F63" w:rsidRPr="001123DD" w:rsidRDefault="00C33F63"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C33F63" w:rsidRPr="001123DD" w14:paraId="08769898" w14:textId="77777777" w:rsidTr="00064ED5">
        <w:trPr>
          <w:jc w:val="center"/>
        </w:trPr>
        <w:tc>
          <w:tcPr>
            <w:tcW w:w="3582" w:type="dxa"/>
            <w:gridSpan w:val="3"/>
            <w:shd w:val="clear" w:color="auto" w:fill="F2F2F2" w:themeFill="background1" w:themeFillShade="F2"/>
            <w:vAlign w:val="center"/>
          </w:tcPr>
          <w:p w14:paraId="3FA39023" w14:textId="77777777" w:rsidR="00C33F63" w:rsidRPr="001123DD" w:rsidRDefault="00C33F63"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00DD7200" w14:textId="77777777" w:rsidR="00C33F63" w:rsidRPr="001123DD" w:rsidRDefault="00C33F63"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4A6B10F6" w14:textId="77777777" w:rsidR="00C33F63" w:rsidRPr="001123DD" w:rsidRDefault="00C33F63"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8526E4" w:rsidRPr="007538F3" w14:paraId="15FC51E8" w14:textId="77777777" w:rsidTr="00064ED5">
        <w:trPr>
          <w:jc w:val="center"/>
        </w:trPr>
        <w:tc>
          <w:tcPr>
            <w:tcW w:w="3582" w:type="dxa"/>
            <w:gridSpan w:val="3"/>
          </w:tcPr>
          <w:p w14:paraId="60A62342"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Pr>
                <w:rFonts w:ascii="Candara" w:eastAsia="Times New Roman" w:hAnsi="Candara" w:cstheme="minorHAnsi"/>
                <w:bCs/>
                <w:lang w:val="el-GR" w:eastAsia="fr-FR"/>
              </w:rPr>
              <w:t>Περιφερειακό Παρατηρητήριο Κοινωνικής Ένταξης</w:t>
            </w:r>
          </w:p>
        </w:tc>
        <w:tc>
          <w:tcPr>
            <w:tcW w:w="3853" w:type="dxa"/>
            <w:gridSpan w:val="4"/>
          </w:tcPr>
          <w:p w14:paraId="60A3896B"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Pr>
          <w:p w14:paraId="7CDBC408"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w:t>
            </w:r>
          </w:p>
        </w:tc>
      </w:tr>
      <w:tr w:rsidR="008526E4" w:rsidRPr="009176AB" w14:paraId="5E92AB22" w14:textId="77777777" w:rsidTr="00064ED5">
        <w:trPr>
          <w:jc w:val="center"/>
        </w:trPr>
        <w:tc>
          <w:tcPr>
            <w:tcW w:w="3582" w:type="dxa"/>
            <w:gridSpan w:val="3"/>
            <w:tcBorders>
              <w:bottom w:val="single" w:sz="4" w:space="0" w:color="A6A6A6" w:themeColor="background1" w:themeShade="A6"/>
            </w:tcBorders>
          </w:tcPr>
          <w:p w14:paraId="0BDEF372"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Borders>
              <w:bottom w:val="single" w:sz="4" w:space="0" w:color="A6A6A6" w:themeColor="background1" w:themeShade="A6"/>
            </w:tcBorders>
          </w:tcPr>
          <w:p w14:paraId="032E1ECE"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1B6075C4"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7B55627F" w14:textId="77777777" w:rsidTr="00064ED5">
        <w:trPr>
          <w:jc w:val="center"/>
        </w:trPr>
        <w:tc>
          <w:tcPr>
            <w:tcW w:w="3582" w:type="dxa"/>
            <w:gridSpan w:val="3"/>
            <w:tcBorders>
              <w:bottom w:val="single" w:sz="4" w:space="0" w:color="A6A6A6" w:themeColor="background1" w:themeShade="A6"/>
            </w:tcBorders>
          </w:tcPr>
          <w:p w14:paraId="3BBC1A68"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3A4DE691"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99319E6"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28409EC0" w14:textId="77777777" w:rsidTr="00064ED5">
        <w:trPr>
          <w:jc w:val="center"/>
        </w:trPr>
        <w:tc>
          <w:tcPr>
            <w:tcW w:w="3582" w:type="dxa"/>
            <w:gridSpan w:val="3"/>
            <w:tcBorders>
              <w:bottom w:val="single" w:sz="4" w:space="0" w:color="A6A6A6" w:themeColor="background1" w:themeShade="A6"/>
            </w:tcBorders>
          </w:tcPr>
          <w:p w14:paraId="15B08917"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30880103"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6C9B98C5"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67D984F7" w14:textId="77777777" w:rsidTr="00064ED5">
        <w:trPr>
          <w:jc w:val="center"/>
        </w:trPr>
        <w:tc>
          <w:tcPr>
            <w:tcW w:w="3582" w:type="dxa"/>
            <w:gridSpan w:val="3"/>
            <w:tcBorders>
              <w:bottom w:val="single" w:sz="4" w:space="0" w:color="A6A6A6" w:themeColor="background1" w:themeShade="A6"/>
            </w:tcBorders>
          </w:tcPr>
          <w:p w14:paraId="5216F5DA"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55E29EAF"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71EE8E64"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9176AB" w14:paraId="1ECA0259" w14:textId="77777777" w:rsidTr="00064ED5">
        <w:trPr>
          <w:jc w:val="center"/>
        </w:trPr>
        <w:tc>
          <w:tcPr>
            <w:tcW w:w="3582" w:type="dxa"/>
            <w:gridSpan w:val="3"/>
            <w:tcBorders>
              <w:bottom w:val="single" w:sz="4" w:space="0" w:color="A6A6A6" w:themeColor="background1" w:themeShade="A6"/>
            </w:tcBorders>
          </w:tcPr>
          <w:p w14:paraId="1ECEF4A3"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Φορείς εκπροσώπησης εργαζομένων και εργοδοτών</w:t>
            </w:r>
          </w:p>
        </w:tc>
        <w:tc>
          <w:tcPr>
            <w:tcW w:w="3853" w:type="dxa"/>
            <w:gridSpan w:val="4"/>
            <w:tcBorders>
              <w:bottom w:val="single" w:sz="4" w:space="0" w:color="A6A6A6" w:themeColor="background1" w:themeShade="A6"/>
            </w:tcBorders>
          </w:tcPr>
          <w:p w14:paraId="048BE331"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05977757"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1123DD" w14:paraId="173B8C66" w14:textId="77777777" w:rsidTr="00064ED5">
        <w:trPr>
          <w:jc w:val="center"/>
        </w:trPr>
        <w:tc>
          <w:tcPr>
            <w:tcW w:w="3582" w:type="dxa"/>
            <w:gridSpan w:val="3"/>
          </w:tcPr>
          <w:p w14:paraId="46C8DD95" w14:textId="77777777" w:rsidR="008526E4" w:rsidRPr="001123DD" w:rsidRDefault="008526E4" w:rsidP="00064ED5">
            <w:pPr>
              <w:spacing w:after="0" w:line="360" w:lineRule="auto"/>
              <w:jc w:val="left"/>
              <w:rPr>
                <w:rFonts w:ascii="Candara" w:eastAsia="Times New Roman" w:hAnsi="Candara" w:cstheme="minorHAnsi"/>
                <w:b/>
                <w:lang w:eastAsia="fr-FR"/>
              </w:rPr>
            </w:pPr>
            <w:r w:rsidRPr="007538F3">
              <w:rPr>
                <w:rFonts w:ascii="Candara" w:eastAsia="Times New Roman" w:hAnsi="Candara" w:cstheme="minorHAnsi"/>
                <w:bCs/>
                <w:lang w:val="el-GR" w:eastAsia="fr-FR"/>
              </w:rPr>
              <w:t>Ανεξάρτητες Αρχές</w:t>
            </w:r>
          </w:p>
        </w:tc>
        <w:tc>
          <w:tcPr>
            <w:tcW w:w="3853" w:type="dxa"/>
            <w:gridSpan w:val="4"/>
          </w:tcPr>
          <w:p w14:paraId="22E98163" w14:textId="77777777" w:rsidR="008526E4" w:rsidRPr="001123DD" w:rsidRDefault="008526E4" w:rsidP="00064ED5">
            <w:pPr>
              <w:spacing w:after="0" w:line="360" w:lineRule="auto"/>
              <w:jc w:val="left"/>
              <w:rPr>
                <w:rFonts w:ascii="Candara" w:eastAsia="Times New Roman" w:hAnsi="Candara" w:cstheme="minorHAnsi"/>
                <w:b/>
                <w:lang w:eastAsia="fr-FR"/>
              </w:rPr>
            </w:pPr>
          </w:p>
        </w:tc>
        <w:tc>
          <w:tcPr>
            <w:tcW w:w="3087" w:type="dxa"/>
            <w:gridSpan w:val="4"/>
          </w:tcPr>
          <w:p w14:paraId="731567C9" w14:textId="77777777" w:rsidR="008526E4" w:rsidRPr="001123DD" w:rsidRDefault="008526E4" w:rsidP="00064ED5">
            <w:pPr>
              <w:spacing w:after="0" w:line="360" w:lineRule="auto"/>
              <w:jc w:val="left"/>
              <w:rPr>
                <w:rFonts w:ascii="Candara" w:eastAsia="Times New Roman" w:hAnsi="Candara" w:cstheme="minorHAnsi"/>
                <w:b/>
                <w:lang w:eastAsia="fr-FR"/>
              </w:rPr>
            </w:pPr>
          </w:p>
        </w:tc>
      </w:tr>
      <w:tr w:rsidR="00C33F63" w:rsidRPr="001123DD" w14:paraId="143556CB"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108BA0D6" w14:textId="77777777" w:rsidR="00C33F63" w:rsidRPr="001123DD" w:rsidRDefault="00C33F63" w:rsidP="00064ED5">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57A5FA7F" w14:textId="77777777" w:rsidR="00C33F63" w:rsidRPr="001123DD" w:rsidRDefault="00C33F63" w:rsidP="00064ED5">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1587C24A" w14:textId="77777777" w:rsidR="00C33F63" w:rsidRPr="001123DD" w:rsidRDefault="00C33F63" w:rsidP="00064ED5">
            <w:pPr>
              <w:spacing w:after="0" w:line="360" w:lineRule="auto"/>
              <w:jc w:val="left"/>
              <w:rPr>
                <w:rFonts w:ascii="Candara" w:eastAsia="Times New Roman" w:hAnsi="Candara" w:cstheme="minorHAnsi"/>
                <w:b/>
                <w:sz w:val="14"/>
                <w:szCs w:val="14"/>
                <w:lang w:eastAsia="fr-FR"/>
              </w:rPr>
            </w:pPr>
          </w:p>
        </w:tc>
      </w:tr>
      <w:tr w:rsidR="00C33F63" w:rsidRPr="001123DD" w14:paraId="4B6CE636"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5D4F6F47" w14:textId="77777777" w:rsidR="00C33F63" w:rsidRPr="001123DD" w:rsidRDefault="00C33F63"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C33F63" w:rsidRPr="009176AB" w14:paraId="6679348C" w14:textId="77777777" w:rsidTr="00064ED5">
        <w:trPr>
          <w:jc w:val="center"/>
        </w:trPr>
        <w:tc>
          <w:tcPr>
            <w:tcW w:w="10522" w:type="dxa"/>
            <w:gridSpan w:val="11"/>
          </w:tcPr>
          <w:p w14:paraId="1287A203" w14:textId="31EC9C94" w:rsidR="00995169" w:rsidRPr="00950E6C" w:rsidRDefault="00995169" w:rsidP="00BE7731">
            <w:pPr>
              <w:pStyle w:val="a8"/>
              <w:numPr>
                <w:ilvl w:val="0"/>
                <w:numId w:val="24"/>
              </w:numPr>
              <w:spacing w:after="0" w:line="360" w:lineRule="auto"/>
              <w:rPr>
                <w:rFonts w:ascii="Candara" w:hAnsi="Candara"/>
                <w:lang w:val="el-GR"/>
              </w:rPr>
            </w:pPr>
            <w:r w:rsidRPr="00950E6C">
              <w:rPr>
                <w:rFonts w:ascii="Candara" w:hAnsi="Candara"/>
                <w:lang w:val="el-GR"/>
              </w:rPr>
              <w:t>Εισηγείται και συντάσσει διοικητικά έγγραφα που άπτονται των αρμοδιοτήτων της Υπηρεσιακής μονάδας, εφαρμόζοντας την κείμενη νομοθεσία.</w:t>
            </w:r>
          </w:p>
          <w:p w14:paraId="785F15C4" w14:textId="6F53100F" w:rsidR="00995169" w:rsidRPr="00950E6C" w:rsidRDefault="00995169" w:rsidP="00BE7731">
            <w:pPr>
              <w:pStyle w:val="a8"/>
              <w:numPr>
                <w:ilvl w:val="0"/>
                <w:numId w:val="24"/>
              </w:numPr>
              <w:spacing w:after="0" w:line="360" w:lineRule="auto"/>
              <w:rPr>
                <w:rFonts w:ascii="Candara" w:hAnsi="Candara"/>
                <w:lang w:val="el-GR"/>
              </w:rPr>
            </w:pPr>
            <w:r w:rsidRPr="00950E6C">
              <w:rPr>
                <w:rFonts w:ascii="Candara" w:hAnsi="Candara"/>
                <w:lang w:val="el-GR"/>
              </w:rPr>
              <w:lastRenderedPageBreak/>
              <w:t xml:space="preserve">Εξυπηρετεί τους </w:t>
            </w:r>
            <w:proofErr w:type="spellStart"/>
            <w:r w:rsidRPr="00950E6C">
              <w:rPr>
                <w:rFonts w:ascii="Candara" w:hAnsi="Candara"/>
                <w:lang w:val="el-GR"/>
              </w:rPr>
              <w:t>συναλλασσομένους</w:t>
            </w:r>
            <w:proofErr w:type="spellEnd"/>
            <w:r w:rsidRPr="00950E6C">
              <w:rPr>
                <w:rFonts w:ascii="Candara" w:hAnsi="Candara"/>
                <w:lang w:val="el-GR"/>
              </w:rPr>
              <w:t xml:space="preserve"> με την υπηρεσία του.</w:t>
            </w:r>
          </w:p>
          <w:p w14:paraId="72D307BF" w14:textId="5CEC189B" w:rsidR="00995169" w:rsidRPr="00950E6C" w:rsidRDefault="00995169" w:rsidP="00BE7731">
            <w:pPr>
              <w:pStyle w:val="a8"/>
              <w:numPr>
                <w:ilvl w:val="0"/>
                <w:numId w:val="24"/>
              </w:numPr>
              <w:spacing w:after="0" w:line="360" w:lineRule="auto"/>
              <w:rPr>
                <w:rFonts w:ascii="Candara" w:hAnsi="Candara"/>
                <w:lang w:val="el-GR"/>
              </w:rPr>
            </w:pPr>
            <w:r w:rsidRPr="00950E6C">
              <w:rPr>
                <w:rFonts w:ascii="Candara" w:hAnsi="Candara"/>
                <w:lang w:val="el-GR"/>
              </w:rPr>
              <w:t>Αναλαμβάνει πρωτοβουλίες για την επιτυχή ολοκλήρωση των θεμάτων που του ανατίθενται</w:t>
            </w:r>
          </w:p>
          <w:p w14:paraId="298F674D" w14:textId="7DF77711" w:rsidR="00C33F63" w:rsidRPr="00950E6C" w:rsidRDefault="00995169" w:rsidP="00BE7731">
            <w:pPr>
              <w:pStyle w:val="a8"/>
              <w:numPr>
                <w:ilvl w:val="0"/>
                <w:numId w:val="24"/>
              </w:numPr>
              <w:spacing w:after="0" w:line="360" w:lineRule="auto"/>
              <w:rPr>
                <w:rFonts w:ascii="Candara" w:hAnsi="Candara"/>
                <w:lang w:val="el-GR"/>
              </w:rPr>
            </w:pPr>
            <w:r w:rsidRPr="00950E6C">
              <w:rPr>
                <w:rFonts w:ascii="Candara" w:hAnsi="Candara"/>
                <w:lang w:val="el-GR"/>
              </w:rPr>
              <w:t>Προτείνει τρόπους βελτίωσης της αποδοτικότητας  και αποτελεσματικότητας της λειτουργίας και της οργάνωσης της υπηρεσίας</w:t>
            </w:r>
            <w:r w:rsidR="00C33F63" w:rsidRPr="00950E6C">
              <w:rPr>
                <w:rFonts w:ascii="Candara" w:hAnsi="Candara"/>
                <w:lang w:val="el-GR"/>
              </w:rPr>
              <w:t>.</w:t>
            </w:r>
          </w:p>
          <w:p w14:paraId="7D7AAEE4" w14:textId="33720DC3" w:rsidR="00950E6C" w:rsidRPr="00950E6C" w:rsidRDefault="00950E6C" w:rsidP="00BE7731">
            <w:pPr>
              <w:pStyle w:val="a8"/>
              <w:numPr>
                <w:ilvl w:val="0"/>
                <w:numId w:val="24"/>
              </w:numPr>
              <w:spacing w:before="120" w:after="120" w:line="360" w:lineRule="auto"/>
              <w:rPr>
                <w:rFonts w:ascii="Candara" w:hAnsi="Candara"/>
                <w:lang w:val="el-GR"/>
              </w:rPr>
            </w:pPr>
            <w:r>
              <w:rPr>
                <w:rFonts w:ascii="Candara" w:hAnsi="Candara"/>
                <w:lang w:val="el-GR"/>
              </w:rPr>
              <w:t>Σ</w:t>
            </w:r>
            <w:r w:rsidRPr="00950E6C">
              <w:rPr>
                <w:rFonts w:ascii="Candara" w:hAnsi="Candara"/>
                <w:lang w:val="el-GR"/>
              </w:rPr>
              <w:t>υνεργάζεται με τους υπεύθυνους των Κέντρων Κοινότητας, υποστηρίζοντας διοικητικά την Επιτελική Δομή, αναλαμβάνοντας την:</w:t>
            </w:r>
          </w:p>
          <w:p w14:paraId="66944A53" w14:textId="77777777" w:rsidR="00950E6C" w:rsidRPr="00950E6C" w:rsidRDefault="00950E6C" w:rsidP="00BE7731">
            <w:pPr>
              <w:pStyle w:val="a8"/>
              <w:numPr>
                <w:ilvl w:val="0"/>
                <w:numId w:val="23"/>
              </w:numPr>
              <w:spacing w:before="120" w:after="120" w:line="360" w:lineRule="auto"/>
              <w:rPr>
                <w:rFonts w:ascii="Candara" w:hAnsi="Candara"/>
                <w:color w:val="000000"/>
                <w:lang w:eastAsia="el-GR"/>
              </w:rPr>
            </w:pPr>
            <w:proofErr w:type="spellStart"/>
            <w:r w:rsidRPr="00950E6C">
              <w:rPr>
                <w:rFonts w:ascii="Candara" w:hAnsi="Candara"/>
                <w:color w:val="000000"/>
                <w:lang w:eastAsia="el-GR"/>
              </w:rPr>
              <w:t>Έκδοση</w:t>
            </w:r>
            <w:proofErr w:type="spellEnd"/>
            <w:r w:rsidRPr="00950E6C">
              <w:rPr>
                <w:rFonts w:ascii="Candara" w:hAnsi="Candara"/>
                <w:color w:val="000000"/>
                <w:lang w:eastAsia="el-GR"/>
              </w:rPr>
              <w:t xml:space="preserve"> α</w:t>
            </w:r>
            <w:proofErr w:type="spellStart"/>
            <w:r w:rsidRPr="00950E6C">
              <w:rPr>
                <w:rFonts w:ascii="Candara" w:hAnsi="Candara"/>
                <w:color w:val="000000"/>
                <w:lang w:eastAsia="el-GR"/>
              </w:rPr>
              <w:t>ντιγράφων</w:t>
            </w:r>
            <w:proofErr w:type="spellEnd"/>
            <w:r w:rsidRPr="00950E6C">
              <w:rPr>
                <w:rFonts w:ascii="Candara" w:hAnsi="Candara"/>
                <w:color w:val="000000"/>
                <w:lang w:eastAsia="el-GR"/>
              </w:rPr>
              <w:t xml:space="preserve">- </w:t>
            </w:r>
            <w:proofErr w:type="spellStart"/>
            <w:r w:rsidRPr="00950E6C">
              <w:rPr>
                <w:rFonts w:ascii="Candara" w:hAnsi="Candara"/>
                <w:color w:val="000000"/>
                <w:lang w:eastAsia="el-GR"/>
              </w:rPr>
              <w:t>φωτοτυ</w:t>
            </w:r>
            <w:proofErr w:type="spellEnd"/>
            <w:r w:rsidRPr="00950E6C">
              <w:rPr>
                <w:rFonts w:ascii="Candara" w:hAnsi="Candara"/>
                <w:color w:val="000000"/>
                <w:lang w:eastAsia="el-GR"/>
              </w:rPr>
              <w:t>π</w:t>
            </w:r>
            <w:proofErr w:type="spellStart"/>
            <w:r w:rsidRPr="00950E6C">
              <w:rPr>
                <w:rFonts w:ascii="Candara" w:hAnsi="Candara"/>
                <w:color w:val="000000"/>
                <w:lang w:eastAsia="el-GR"/>
              </w:rPr>
              <w:t>ιών</w:t>
            </w:r>
            <w:proofErr w:type="spellEnd"/>
            <w:r w:rsidRPr="00950E6C">
              <w:rPr>
                <w:rFonts w:ascii="Candara" w:hAnsi="Candara"/>
                <w:color w:val="000000"/>
                <w:lang w:eastAsia="el-GR"/>
              </w:rPr>
              <w:t>.</w:t>
            </w:r>
          </w:p>
          <w:p w14:paraId="61F448C3" w14:textId="77777777" w:rsidR="00950E6C" w:rsidRPr="00950E6C" w:rsidRDefault="00950E6C" w:rsidP="00BE7731">
            <w:pPr>
              <w:pStyle w:val="a8"/>
              <w:numPr>
                <w:ilvl w:val="0"/>
                <w:numId w:val="23"/>
              </w:numPr>
              <w:spacing w:before="120" w:after="120" w:line="360" w:lineRule="auto"/>
              <w:rPr>
                <w:rFonts w:ascii="Candara" w:hAnsi="Candara"/>
                <w:color w:val="000000"/>
                <w:lang w:eastAsia="el-GR"/>
              </w:rPr>
            </w:pPr>
            <w:r w:rsidRPr="00950E6C">
              <w:rPr>
                <w:rFonts w:ascii="Candara" w:hAnsi="Candara"/>
                <w:color w:val="000000"/>
                <w:lang w:eastAsia="el-GR"/>
              </w:rPr>
              <w:t>Δα</w:t>
            </w:r>
            <w:proofErr w:type="spellStart"/>
            <w:r w:rsidRPr="00950E6C">
              <w:rPr>
                <w:rFonts w:ascii="Candara" w:hAnsi="Candara"/>
                <w:color w:val="000000"/>
                <w:lang w:eastAsia="el-GR"/>
              </w:rPr>
              <w:t>κτυλογράφηση</w:t>
            </w:r>
            <w:proofErr w:type="spellEnd"/>
            <w:r w:rsidRPr="00950E6C">
              <w:rPr>
                <w:rFonts w:ascii="Candara" w:hAnsi="Candara"/>
                <w:color w:val="000000"/>
                <w:lang w:eastAsia="el-GR"/>
              </w:rPr>
              <w:t xml:space="preserve"> και επ</w:t>
            </w:r>
            <w:proofErr w:type="spellStart"/>
            <w:r w:rsidRPr="00950E6C">
              <w:rPr>
                <w:rFonts w:ascii="Candara" w:hAnsi="Candara"/>
                <w:color w:val="000000"/>
                <w:lang w:eastAsia="el-GR"/>
              </w:rPr>
              <w:t>εξεργ</w:t>
            </w:r>
            <w:proofErr w:type="spellEnd"/>
            <w:r w:rsidRPr="00950E6C">
              <w:rPr>
                <w:rFonts w:ascii="Candara" w:hAnsi="Candara"/>
                <w:color w:val="000000"/>
                <w:lang w:eastAsia="el-GR"/>
              </w:rPr>
              <w:t xml:space="preserve">ασία </w:t>
            </w:r>
            <w:proofErr w:type="spellStart"/>
            <w:r w:rsidRPr="00950E6C">
              <w:rPr>
                <w:rFonts w:ascii="Candara" w:hAnsi="Candara"/>
                <w:color w:val="000000"/>
                <w:lang w:eastAsia="el-GR"/>
              </w:rPr>
              <w:t>κειμένων</w:t>
            </w:r>
            <w:proofErr w:type="spellEnd"/>
            <w:r w:rsidRPr="00950E6C">
              <w:rPr>
                <w:rFonts w:ascii="Candara" w:hAnsi="Candara"/>
                <w:color w:val="000000"/>
                <w:lang w:eastAsia="el-GR"/>
              </w:rPr>
              <w:t xml:space="preserve">. </w:t>
            </w:r>
          </w:p>
          <w:p w14:paraId="73984F48" w14:textId="77777777" w:rsidR="00950E6C" w:rsidRPr="00950E6C" w:rsidRDefault="00950E6C" w:rsidP="00BE7731">
            <w:pPr>
              <w:pStyle w:val="a8"/>
              <w:numPr>
                <w:ilvl w:val="0"/>
                <w:numId w:val="23"/>
              </w:numPr>
              <w:spacing w:before="120" w:after="120" w:line="360" w:lineRule="auto"/>
              <w:rPr>
                <w:rFonts w:ascii="Candara" w:hAnsi="Candara"/>
                <w:color w:val="000000"/>
                <w:lang w:eastAsia="el-GR"/>
              </w:rPr>
            </w:pPr>
            <w:proofErr w:type="spellStart"/>
            <w:r w:rsidRPr="00950E6C">
              <w:rPr>
                <w:rFonts w:ascii="Candara" w:hAnsi="Candara"/>
                <w:color w:val="000000"/>
                <w:lang w:eastAsia="el-GR"/>
              </w:rPr>
              <w:t>Αρχειοθέτηση</w:t>
            </w:r>
            <w:proofErr w:type="spellEnd"/>
            <w:r w:rsidRPr="00950E6C">
              <w:rPr>
                <w:rFonts w:ascii="Candara" w:hAnsi="Candara"/>
                <w:color w:val="000000"/>
                <w:lang w:eastAsia="el-GR"/>
              </w:rPr>
              <w:t xml:space="preserve"> (</w:t>
            </w:r>
            <w:proofErr w:type="spellStart"/>
            <w:r w:rsidRPr="00950E6C">
              <w:rPr>
                <w:rFonts w:ascii="Candara" w:hAnsi="Candara"/>
                <w:color w:val="000000"/>
                <w:lang w:eastAsia="el-GR"/>
              </w:rPr>
              <w:t>έντυ</w:t>
            </w:r>
            <w:proofErr w:type="spellEnd"/>
            <w:r w:rsidRPr="00950E6C">
              <w:rPr>
                <w:rFonts w:ascii="Candara" w:hAnsi="Candara"/>
                <w:color w:val="000000"/>
                <w:lang w:eastAsia="el-GR"/>
              </w:rPr>
              <w:t xml:space="preserve">πη και </w:t>
            </w:r>
            <w:proofErr w:type="spellStart"/>
            <w:r w:rsidRPr="00950E6C">
              <w:rPr>
                <w:rFonts w:ascii="Candara" w:hAnsi="Candara"/>
                <w:color w:val="000000"/>
                <w:lang w:eastAsia="el-GR"/>
              </w:rPr>
              <w:t>ηλεκτρονική</w:t>
            </w:r>
            <w:proofErr w:type="spellEnd"/>
            <w:r w:rsidRPr="00950E6C">
              <w:rPr>
                <w:rFonts w:ascii="Candara" w:hAnsi="Candara"/>
                <w:color w:val="000000"/>
                <w:lang w:eastAsia="el-GR"/>
              </w:rPr>
              <w:t>).</w:t>
            </w:r>
          </w:p>
          <w:p w14:paraId="35267352" w14:textId="77777777" w:rsidR="00950E6C" w:rsidRPr="00950E6C" w:rsidRDefault="00950E6C" w:rsidP="00BE7731">
            <w:pPr>
              <w:pStyle w:val="a8"/>
              <w:numPr>
                <w:ilvl w:val="0"/>
                <w:numId w:val="23"/>
              </w:numPr>
              <w:spacing w:before="120" w:after="120" w:line="360" w:lineRule="auto"/>
              <w:rPr>
                <w:rFonts w:ascii="Candara" w:hAnsi="Candara"/>
                <w:color w:val="000000"/>
                <w:lang w:val="el-GR" w:eastAsia="el-GR"/>
              </w:rPr>
            </w:pPr>
            <w:r w:rsidRPr="00950E6C">
              <w:rPr>
                <w:rFonts w:ascii="Candara" w:hAnsi="Candara"/>
                <w:color w:val="000000"/>
                <w:lang w:val="el-GR" w:eastAsia="el-GR"/>
              </w:rPr>
              <w:t>Ηλεκτρονική αλληλογραφία- Διαχείριση Πρωτοκόλλου της Δομής.</w:t>
            </w:r>
          </w:p>
          <w:p w14:paraId="1F22D580" w14:textId="77777777" w:rsidR="00950E6C" w:rsidRPr="00950E6C" w:rsidRDefault="00950E6C" w:rsidP="00BE7731">
            <w:pPr>
              <w:pStyle w:val="a8"/>
              <w:numPr>
                <w:ilvl w:val="0"/>
                <w:numId w:val="23"/>
              </w:numPr>
              <w:spacing w:before="120" w:after="120" w:line="360" w:lineRule="auto"/>
              <w:rPr>
                <w:rFonts w:ascii="Candara" w:hAnsi="Candara"/>
                <w:color w:val="000000"/>
                <w:lang w:eastAsia="el-GR"/>
              </w:rPr>
            </w:pPr>
            <w:proofErr w:type="spellStart"/>
            <w:r w:rsidRPr="00950E6C">
              <w:rPr>
                <w:rFonts w:ascii="Candara" w:hAnsi="Candara"/>
                <w:color w:val="000000"/>
                <w:lang w:eastAsia="el-GR"/>
              </w:rPr>
              <w:t>Διεκ</w:t>
            </w:r>
            <w:proofErr w:type="spellEnd"/>
            <w:r w:rsidRPr="00950E6C">
              <w:rPr>
                <w:rFonts w:ascii="Candara" w:hAnsi="Candara"/>
                <w:color w:val="000000"/>
                <w:lang w:eastAsia="el-GR"/>
              </w:rPr>
              <w:t>περαιώσεις ΕΛΤΑ και courier.</w:t>
            </w:r>
          </w:p>
          <w:p w14:paraId="166558A2" w14:textId="77777777" w:rsidR="00950E6C" w:rsidRPr="00950E6C" w:rsidRDefault="00950E6C" w:rsidP="00BE7731">
            <w:pPr>
              <w:pStyle w:val="a8"/>
              <w:numPr>
                <w:ilvl w:val="0"/>
                <w:numId w:val="23"/>
              </w:numPr>
              <w:spacing w:before="120" w:after="120" w:line="360" w:lineRule="auto"/>
              <w:rPr>
                <w:rFonts w:ascii="Candara" w:hAnsi="Candara"/>
                <w:color w:val="000000"/>
                <w:lang w:eastAsia="el-GR"/>
              </w:rPr>
            </w:pPr>
            <w:proofErr w:type="spellStart"/>
            <w:r w:rsidRPr="00950E6C">
              <w:rPr>
                <w:rFonts w:ascii="Candara" w:hAnsi="Candara"/>
                <w:color w:val="000000"/>
                <w:lang w:eastAsia="el-GR"/>
              </w:rPr>
              <w:t>Προετοιμ</w:t>
            </w:r>
            <w:proofErr w:type="spellEnd"/>
            <w:r w:rsidRPr="00950E6C">
              <w:rPr>
                <w:rFonts w:ascii="Candara" w:hAnsi="Candara"/>
                <w:color w:val="000000"/>
                <w:lang w:eastAsia="el-GR"/>
              </w:rPr>
              <w:t>α</w:t>
            </w:r>
            <w:proofErr w:type="spellStart"/>
            <w:r w:rsidRPr="00950E6C">
              <w:rPr>
                <w:rFonts w:ascii="Candara" w:hAnsi="Candara"/>
                <w:color w:val="000000"/>
                <w:lang w:eastAsia="el-GR"/>
              </w:rPr>
              <w:t>σί</w:t>
            </w:r>
            <w:proofErr w:type="spellEnd"/>
            <w:r w:rsidRPr="00950E6C">
              <w:rPr>
                <w:rFonts w:ascii="Candara" w:hAnsi="Candara"/>
                <w:color w:val="000000"/>
                <w:lang w:eastAsia="el-GR"/>
              </w:rPr>
              <w:t xml:space="preserve">α </w:t>
            </w:r>
            <w:proofErr w:type="spellStart"/>
            <w:r w:rsidRPr="00950E6C">
              <w:rPr>
                <w:rFonts w:ascii="Candara" w:hAnsi="Candara"/>
                <w:color w:val="000000"/>
                <w:lang w:eastAsia="el-GR"/>
              </w:rPr>
              <w:t>συν</w:t>
            </w:r>
            <w:proofErr w:type="spellEnd"/>
            <w:r w:rsidRPr="00950E6C">
              <w:rPr>
                <w:rFonts w:ascii="Candara" w:hAnsi="Candara"/>
                <w:color w:val="000000"/>
                <w:lang w:eastAsia="el-GR"/>
              </w:rPr>
              <w:t xml:space="preserve">αντήσεων. </w:t>
            </w:r>
          </w:p>
          <w:p w14:paraId="4905FD1E" w14:textId="77777777" w:rsidR="00950E6C" w:rsidRPr="00950E6C" w:rsidRDefault="00950E6C" w:rsidP="00BE7731">
            <w:pPr>
              <w:pStyle w:val="a8"/>
              <w:numPr>
                <w:ilvl w:val="0"/>
                <w:numId w:val="23"/>
              </w:numPr>
              <w:spacing w:before="120" w:after="120" w:line="360" w:lineRule="auto"/>
              <w:rPr>
                <w:rFonts w:ascii="Candara" w:hAnsi="Candara"/>
                <w:color w:val="000000"/>
                <w:lang w:val="el-GR" w:eastAsia="el-GR"/>
              </w:rPr>
            </w:pPr>
            <w:r w:rsidRPr="00950E6C">
              <w:rPr>
                <w:rFonts w:ascii="Candara" w:hAnsi="Candara"/>
                <w:color w:val="000000"/>
                <w:lang w:val="el-GR" w:eastAsia="el-GR"/>
              </w:rPr>
              <w:t>Υποδοχή και εσωτερική προώθηση αιτήσεων.</w:t>
            </w:r>
          </w:p>
          <w:p w14:paraId="05CC3F92" w14:textId="77777777" w:rsidR="00950E6C" w:rsidRPr="00950E6C" w:rsidRDefault="00950E6C" w:rsidP="00BE7731">
            <w:pPr>
              <w:pStyle w:val="a8"/>
              <w:numPr>
                <w:ilvl w:val="0"/>
                <w:numId w:val="23"/>
              </w:numPr>
              <w:spacing w:before="120" w:after="120" w:line="360" w:lineRule="auto"/>
              <w:rPr>
                <w:rFonts w:ascii="Candara" w:hAnsi="Candara"/>
                <w:color w:val="000000"/>
                <w:lang w:val="el-GR" w:eastAsia="el-GR"/>
              </w:rPr>
            </w:pPr>
            <w:r w:rsidRPr="00950E6C">
              <w:rPr>
                <w:rFonts w:ascii="Candara" w:hAnsi="Candara"/>
                <w:color w:val="000000"/>
                <w:lang w:val="el-GR" w:eastAsia="el-GR"/>
              </w:rPr>
              <w:t xml:space="preserve">Επιμέλεια αποστολής ομαδικών επιστολών – προσκλήσεις. </w:t>
            </w:r>
          </w:p>
          <w:p w14:paraId="07AF6516" w14:textId="77777777" w:rsidR="00950E6C" w:rsidRPr="00950E6C" w:rsidRDefault="00950E6C" w:rsidP="00BE7731">
            <w:pPr>
              <w:pStyle w:val="a8"/>
              <w:numPr>
                <w:ilvl w:val="0"/>
                <w:numId w:val="23"/>
              </w:numPr>
              <w:spacing w:before="120" w:after="120" w:line="360" w:lineRule="auto"/>
              <w:rPr>
                <w:rFonts w:ascii="Candara" w:hAnsi="Candara"/>
                <w:color w:val="000000"/>
                <w:lang w:val="el-GR" w:eastAsia="el-GR"/>
              </w:rPr>
            </w:pPr>
            <w:r w:rsidRPr="00950E6C">
              <w:rPr>
                <w:rFonts w:ascii="Candara" w:hAnsi="Candara"/>
                <w:color w:val="000000"/>
                <w:lang w:val="el-GR" w:eastAsia="el-GR"/>
              </w:rPr>
              <w:t>Παρακολούθηση – ενημέρωση ιστοσελίδας της δομής.</w:t>
            </w:r>
          </w:p>
          <w:p w14:paraId="6EC5B470" w14:textId="77777777" w:rsidR="00950E6C" w:rsidRPr="00950E6C" w:rsidRDefault="00950E6C" w:rsidP="00BE7731">
            <w:pPr>
              <w:pStyle w:val="a8"/>
              <w:numPr>
                <w:ilvl w:val="0"/>
                <w:numId w:val="23"/>
              </w:numPr>
              <w:spacing w:before="120" w:after="120" w:line="360" w:lineRule="auto"/>
              <w:rPr>
                <w:rFonts w:ascii="Candara" w:hAnsi="Candara"/>
                <w:color w:val="000000"/>
                <w:lang w:val="el-GR" w:eastAsia="el-GR"/>
              </w:rPr>
            </w:pPr>
            <w:r w:rsidRPr="00950E6C">
              <w:rPr>
                <w:rFonts w:ascii="Candara" w:hAnsi="Candara"/>
                <w:color w:val="000000"/>
                <w:lang w:val="el-GR" w:eastAsia="el-GR"/>
              </w:rPr>
              <w:t>Καταχώρηση στοιχείων και επεξεργασία αποτελεσμάτων, ερευνών που εκπονούν τα στελέχη της Επιτελικής/Συντονιστικής Δομής.</w:t>
            </w:r>
          </w:p>
          <w:p w14:paraId="31A8166A" w14:textId="77777777" w:rsidR="00950E6C" w:rsidRPr="00950E6C" w:rsidRDefault="00950E6C" w:rsidP="00BE7731">
            <w:pPr>
              <w:pStyle w:val="a8"/>
              <w:numPr>
                <w:ilvl w:val="0"/>
                <w:numId w:val="23"/>
              </w:numPr>
              <w:spacing w:before="120" w:after="120" w:line="360" w:lineRule="auto"/>
              <w:rPr>
                <w:rFonts w:ascii="Candara" w:hAnsi="Candara"/>
                <w:color w:val="000000"/>
                <w:lang w:val="el-GR" w:eastAsia="el-GR"/>
              </w:rPr>
            </w:pPr>
            <w:r w:rsidRPr="00950E6C">
              <w:rPr>
                <w:rFonts w:ascii="Candara" w:hAnsi="Candara"/>
                <w:color w:val="000000"/>
                <w:lang w:val="el-GR" w:eastAsia="el-GR"/>
              </w:rPr>
              <w:t>Προετοιμασία εντύπων και παρουσιάσεων της Επιτελικής/Συντονιστικής Δομής.</w:t>
            </w:r>
          </w:p>
          <w:p w14:paraId="18709F60" w14:textId="77777777" w:rsidR="00950E6C" w:rsidRPr="00950E6C" w:rsidRDefault="00950E6C" w:rsidP="00BE7731">
            <w:pPr>
              <w:pStyle w:val="a8"/>
              <w:numPr>
                <w:ilvl w:val="0"/>
                <w:numId w:val="23"/>
              </w:numPr>
              <w:spacing w:before="120" w:after="120" w:line="360" w:lineRule="auto"/>
              <w:rPr>
                <w:rFonts w:ascii="Candara" w:hAnsi="Candara"/>
                <w:color w:val="000000"/>
                <w:lang w:eastAsia="el-GR"/>
              </w:rPr>
            </w:pPr>
            <w:proofErr w:type="spellStart"/>
            <w:r w:rsidRPr="00950E6C">
              <w:rPr>
                <w:rFonts w:ascii="Candara" w:hAnsi="Candara"/>
                <w:color w:val="000000"/>
                <w:lang w:eastAsia="el-GR"/>
              </w:rPr>
              <w:t>Συνεννόηση</w:t>
            </w:r>
            <w:proofErr w:type="spellEnd"/>
            <w:r w:rsidRPr="00950E6C">
              <w:rPr>
                <w:rFonts w:ascii="Candara" w:hAnsi="Candara"/>
                <w:color w:val="000000"/>
                <w:lang w:eastAsia="el-GR"/>
              </w:rPr>
              <w:t xml:space="preserve"> </w:t>
            </w:r>
            <w:proofErr w:type="spellStart"/>
            <w:r w:rsidRPr="00950E6C">
              <w:rPr>
                <w:rFonts w:ascii="Candara" w:hAnsi="Candara"/>
                <w:color w:val="000000"/>
                <w:lang w:eastAsia="el-GR"/>
              </w:rPr>
              <w:t>με</w:t>
            </w:r>
            <w:proofErr w:type="spellEnd"/>
            <w:r w:rsidRPr="00950E6C">
              <w:rPr>
                <w:rFonts w:ascii="Candara" w:hAnsi="Candara"/>
                <w:color w:val="000000"/>
                <w:lang w:eastAsia="el-GR"/>
              </w:rPr>
              <w:t xml:space="preserve"> π</w:t>
            </w:r>
            <w:proofErr w:type="spellStart"/>
            <w:r w:rsidRPr="00950E6C">
              <w:rPr>
                <w:rFonts w:ascii="Candara" w:hAnsi="Candara"/>
                <w:color w:val="000000"/>
                <w:lang w:eastAsia="el-GR"/>
              </w:rPr>
              <w:t>ρομηθευτές</w:t>
            </w:r>
            <w:proofErr w:type="spellEnd"/>
            <w:r w:rsidRPr="00950E6C">
              <w:rPr>
                <w:rFonts w:ascii="Candara" w:hAnsi="Candara"/>
                <w:color w:val="000000"/>
                <w:lang w:eastAsia="el-GR"/>
              </w:rPr>
              <w:t>.</w:t>
            </w:r>
          </w:p>
          <w:p w14:paraId="339EE890" w14:textId="77777777" w:rsidR="00950E6C" w:rsidRPr="00950E6C" w:rsidRDefault="00950E6C" w:rsidP="00BE7731">
            <w:pPr>
              <w:pStyle w:val="a8"/>
              <w:numPr>
                <w:ilvl w:val="0"/>
                <w:numId w:val="23"/>
              </w:numPr>
              <w:spacing w:before="120" w:after="120" w:line="360" w:lineRule="auto"/>
              <w:rPr>
                <w:rFonts w:ascii="Candara" w:hAnsi="Candara"/>
                <w:lang w:val="el-GR"/>
              </w:rPr>
            </w:pPr>
            <w:r w:rsidRPr="00950E6C">
              <w:rPr>
                <w:rFonts w:ascii="Candara" w:hAnsi="Candara"/>
                <w:color w:val="000000"/>
                <w:lang w:val="el-GR" w:eastAsia="el-GR"/>
              </w:rPr>
              <w:t xml:space="preserve">Σύνταξη </w:t>
            </w:r>
            <w:proofErr w:type="spellStart"/>
            <w:r w:rsidRPr="00950E6C">
              <w:rPr>
                <w:rFonts w:ascii="Candara" w:hAnsi="Candara"/>
                <w:color w:val="000000"/>
                <w:lang w:val="el-GR" w:eastAsia="el-GR"/>
              </w:rPr>
              <w:t>εξοδολογίων</w:t>
            </w:r>
            <w:proofErr w:type="spellEnd"/>
            <w:r w:rsidRPr="00950E6C">
              <w:rPr>
                <w:rFonts w:ascii="Candara" w:hAnsi="Candara"/>
                <w:color w:val="000000"/>
                <w:lang w:val="el-GR" w:eastAsia="el-GR"/>
              </w:rPr>
              <w:t xml:space="preserve">, </w:t>
            </w:r>
            <w:proofErr w:type="spellStart"/>
            <w:r w:rsidRPr="00950E6C">
              <w:rPr>
                <w:rFonts w:ascii="Candara" w:hAnsi="Candara"/>
                <w:color w:val="000000"/>
                <w:lang w:val="el-GR" w:eastAsia="el-GR"/>
              </w:rPr>
              <w:t>παρουσιολογίων</w:t>
            </w:r>
            <w:proofErr w:type="spellEnd"/>
            <w:r w:rsidRPr="00950E6C">
              <w:rPr>
                <w:rFonts w:ascii="Candara" w:hAnsi="Candara"/>
                <w:color w:val="000000"/>
                <w:lang w:val="el-GR" w:eastAsia="el-GR"/>
              </w:rPr>
              <w:t xml:space="preserve"> και τήρηση αρχείου.</w:t>
            </w:r>
          </w:p>
          <w:p w14:paraId="724CA91C" w14:textId="77777777" w:rsidR="00950E6C" w:rsidRPr="00950E6C" w:rsidRDefault="00950E6C" w:rsidP="00BE7731">
            <w:pPr>
              <w:pStyle w:val="a8"/>
              <w:numPr>
                <w:ilvl w:val="0"/>
                <w:numId w:val="23"/>
              </w:numPr>
              <w:spacing w:before="120" w:after="120" w:line="360" w:lineRule="auto"/>
              <w:rPr>
                <w:rFonts w:ascii="Candara" w:hAnsi="Candara"/>
                <w:lang w:val="el-GR"/>
              </w:rPr>
            </w:pPr>
            <w:r w:rsidRPr="00950E6C">
              <w:rPr>
                <w:rFonts w:ascii="Candara" w:hAnsi="Candara"/>
                <w:color w:val="000000"/>
                <w:lang w:val="el-GR" w:eastAsia="el-GR"/>
              </w:rPr>
              <w:t>Διαχείριση της πράξης μέσω ΟΠΣ σε συνεργασία με τον Οικονομολόγο και τις συναρμόδιες υπηρεσίες του φορέα</w:t>
            </w:r>
          </w:p>
          <w:p w14:paraId="7D775808" w14:textId="02009E59" w:rsidR="00950E6C" w:rsidRPr="00950E6C" w:rsidRDefault="00950E6C" w:rsidP="00BE7731">
            <w:pPr>
              <w:pStyle w:val="a8"/>
              <w:numPr>
                <w:ilvl w:val="0"/>
                <w:numId w:val="23"/>
              </w:numPr>
              <w:spacing w:after="0" w:line="360" w:lineRule="auto"/>
              <w:rPr>
                <w:rFonts w:ascii="Candara" w:hAnsi="Candara"/>
                <w:lang w:val="el-GR"/>
              </w:rPr>
            </w:pPr>
            <w:r w:rsidRPr="00950E6C">
              <w:rPr>
                <w:rFonts w:ascii="Candara" w:hAnsi="Candara"/>
                <w:color w:val="000000"/>
                <w:lang w:val="el-GR" w:eastAsia="el-GR"/>
              </w:rPr>
              <w:t>Έχει την ευθύνη της δικτύωσης της δομής, βάσει εξειδικευμένου πλάνου, καθώς και της δημοσιότητας και προβολής σε συνεργασία με το υπόλοιπο προσωπικό</w:t>
            </w:r>
          </w:p>
        </w:tc>
      </w:tr>
      <w:tr w:rsidR="00C33F63" w:rsidRPr="001123DD" w14:paraId="3C5A0FF4"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52E1D29F" w14:textId="77777777" w:rsidR="00C33F63" w:rsidRPr="001123DD" w:rsidRDefault="00C33F63"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lastRenderedPageBreak/>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C33F63" w:rsidRPr="001123DD" w14:paraId="492F3382" w14:textId="77777777" w:rsidTr="00064ED5">
        <w:trPr>
          <w:jc w:val="center"/>
        </w:trPr>
        <w:tc>
          <w:tcPr>
            <w:tcW w:w="10522" w:type="dxa"/>
            <w:gridSpan w:val="11"/>
            <w:tcBorders>
              <w:bottom w:val="single" w:sz="4" w:space="0" w:color="A6A6A6" w:themeColor="background1" w:themeShade="A6"/>
            </w:tcBorders>
          </w:tcPr>
          <w:p w14:paraId="6622D696" w14:textId="77777777" w:rsidR="00C33F63" w:rsidRPr="001123DD" w:rsidRDefault="00C33F63"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618F1540" w14:textId="77777777" w:rsidR="00C33F63" w:rsidRPr="001123DD" w:rsidRDefault="00C33F63"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C33F63" w:rsidRPr="001123DD" w14:paraId="1CFA372C"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32D7D459" w14:textId="77777777" w:rsidR="00C33F63" w:rsidRPr="001123DD" w:rsidRDefault="00C33F63"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C33F63" w:rsidRPr="001123DD" w14:paraId="52A08B0C"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4623487C" w14:textId="77777777" w:rsidR="00C33F63" w:rsidRPr="004E2991" w:rsidRDefault="00C33F63"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C33F63" w:rsidRPr="009176AB" w14:paraId="30C2C698" w14:textId="77777777" w:rsidTr="00064ED5">
        <w:trPr>
          <w:jc w:val="center"/>
        </w:trPr>
        <w:tc>
          <w:tcPr>
            <w:tcW w:w="2530" w:type="dxa"/>
            <w:gridSpan w:val="2"/>
            <w:shd w:val="clear" w:color="auto" w:fill="F2F2F2" w:themeFill="background1" w:themeFillShade="F2"/>
          </w:tcPr>
          <w:p w14:paraId="74032891" w14:textId="77777777" w:rsidR="00C33F63" w:rsidRPr="004E2991" w:rsidRDefault="00C33F63"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61310612" w14:textId="23FAF1C9" w:rsidR="00C33F63" w:rsidRPr="00B552C9" w:rsidRDefault="00C33F63" w:rsidP="00064ED5">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r w:rsidR="00995169">
              <w:rPr>
                <w:rFonts w:ascii="Candara" w:hAnsi="Candara" w:cstheme="minorHAnsi"/>
                <w:bCs/>
                <w:lang w:val="el-GR"/>
              </w:rPr>
              <w:t xml:space="preserve"> </w:t>
            </w:r>
            <w:r w:rsidR="00995169" w:rsidRPr="00995169">
              <w:rPr>
                <w:rFonts w:ascii="Candara" w:hAnsi="Candara" w:cstheme="minorHAnsi"/>
                <w:bCs/>
                <w:lang w:val="el-GR"/>
              </w:rPr>
              <w:t>(ΠΕ και ΤΕ οποιουδήποτε κλάδου)</w:t>
            </w:r>
          </w:p>
        </w:tc>
      </w:tr>
      <w:tr w:rsidR="00C33F63" w:rsidRPr="009176AB" w14:paraId="54BB1FAE" w14:textId="77777777" w:rsidTr="00064ED5">
        <w:trPr>
          <w:jc w:val="center"/>
        </w:trPr>
        <w:tc>
          <w:tcPr>
            <w:tcW w:w="2530" w:type="dxa"/>
            <w:gridSpan w:val="2"/>
            <w:shd w:val="clear" w:color="auto" w:fill="F2F2F2" w:themeFill="background1" w:themeFillShade="F2"/>
          </w:tcPr>
          <w:p w14:paraId="3B4977D5" w14:textId="77777777" w:rsidR="00C33F63" w:rsidRPr="001123DD" w:rsidRDefault="00C33F63" w:rsidP="00064ED5">
            <w:pPr>
              <w:spacing w:after="0" w:line="360" w:lineRule="auto"/>
              <w:jc w:val="left"/>
              <w:rPr>
                <w:rFonts w:ascii="Candara" w:hAnsi="Candara" w:cstheme="minorHAnsi"/>
                <w:b/>
              </w:rPr>
            </w:pPr>
            <w:r w:rsidRPr="001123DD">
              <w:rPr>
                <w:rFonts w:ascii="Candara" w:hAnsi="Candara" w:cstheme="minorHAnsi"/>
                <w:b/>
              </w:rPr>
              <w:t>ΓΝΩΣΕΙΣ</w:t>
            </w:r>
          </w:p>
          <w:p w14:paraId="0C86EC37" w14:textId="77777777" w:rsidR="00C33F63" w:rsidRPr="001123DD" w:rsidRDefault="00C33F63" w:rsidP="00064ED5">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4B266178"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14:paraId="1A760912"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lastRenderedPageBreak/>
              <w:t>•</w:t>
            </w:r>
            <w:r w:rsidRPr="005333E1">
              <w:rPr>
                <w:rFonts w:ascii="Candara" w:hAnsi="Candara"/>
                <w:lang w:val="el-GR"/>
              </w:rPr>
              <w:tab/>
              <w:t xml:space="preserve">Γνώση της ισχύουσας νομοθεσίας ως προς τα θέματα που άπτονται της </w:t>
            </w:r>
            <w:proofErr w:type="spellStart"/>
            <w:r w:rsidRPr="005333E1">
              <w:rPr>
                <w:rFonts w:ascii="Candara" w:hAnsi="Candara"/>
                <w:lang w:val="el-GR"/>
              </w:rPr>
              <w:t>αρμοδιότητος</w:t>
            </w:r>
            <w:proofErr w:type="spellEnd"/>
            <w:r w:rsidRPr="005333E1">
              <w:rPr>
                <w:rFonts w:ascii="Candara" w:hAnsi="Candara"/>
                <w:lang w:val="el-GR"/>
              </w:rPr>
              <w:t xml:space="preserve"> της υπηρεσίας στην οποία υπηρετεί. </w:t>
            </w:r>
          </w:p>
          <w:p w14:paraId="3D46AE2A"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 xml:space="preserve">Να χειρίζεται Η/Υ καθώς και τυχόν ειδικές εφαρμογές ή αυτοματισμούς γραφείου. </w:t>
            </w:r>
          </w:p>
          <w:p w14:paraId="73A32479" w14:textId="5B9444B1" w:rsidR="00C33F63" w:rsidRPr="00B552C9"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Κανονιστικό πλαίσιο  στο οποίο λειτουργεί η Υπηρεσία/ Οργανισμός</w:t>
            </w:r>
          </w:p>
        </w:tc>
      </w:tr>
      <w:tr w:rsidR="00C33F63" w:rsidRPr="001123DD" w14:paraId="321BA466" w14:textId="77777777" w:rsidTr="00064ED5">
        <w:trPr>
          <w:jc w:val="center"/>
        </w:trPr>
        <w:tc>
          <w:tcPr>
            <w:tcW w:w="2530" w:type="dxa"/>
            <w:gridSpan w:val="2"/>
            <w:shd w:val="clear" w:color="auto" w:fill="F2F2F2" w:themeFill="background1" w:themeFillShade="F2"/>
          </w:tcPr>
          <w:p w14:paraId="29BB3B71" w14:textId="77777777" w:rsidR="00C33F63" w:rsidRPr="001123DD" w:rsidRDefault="00C33F63" w:rsidP="00064ED5">
            <w:pPr>
              <w:spacing w:after="0" w:line="360" w:lineRule="auto"/>
              <w:jc w:val="left"/>
              <w:rPr>
                <w:rFonts w:ascii="Candara" w:hAnsi="Candara" w:cstheme="minorHAnsi"/>
                <w:b/>
              </w:rPr>
            </w:pPr>
            <w:proofErr w:type="spellStart"/>
            <w:r w:rsidRPr="001123DD">
              <w:rPr>
                <w:rFonts w:ascii="Candara" w:hAnsi="Candara" w:cstheme="minorHAnsi"/>
                <w:b/>
              </w:rPr>
              <w:lastRenderedPageBreak/>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0EE420BE" w14:textId="77777777" w:rsidR="00C33F63" w:rsidRPr="00B552C9" w:rsidRDefault="00C33F63" w:rsidP="00064ED5">
            <w:pPr>
              <w:spacing w:after="0" w:line="360" w:lineRule="auto"/>
              <w:ind w:left="720"/>
              <w:jc w:val="left"/>
              <w:rPr>
                <w:rFonts w:ascii="Candara" w:hAnsi="Candara" w:cstheme="minorHAnsi"/>
              </w:rPr>
            </w:pPr>
          </w:p>
          <w:p w14:paraId="60C8BF76" w14:textId="77777777" w:rsidR="00C33F63" w:rsidRPr="00B552C9" w:rsidRDefault="00C33F63" w:rsidP="00064ED5">
            <w:pPr>
              <w:spacing w:after="0" w:line="360" w:lineRule="auto"/>
              <w:ind w:left="720"/>
              <w:jc w:val="left"/>
              <w:rPr>
                <w:rFonts w:ascii="Candara" w:hAnsi="Candara" w:cstheme="minorHAnsi"/>
              </w:rPr>
            </w:pPr>
          </w:p>
          <w:p w14:paraId="1065F2AE" w14:textId="77777777" w:rsidR="00C33F63" w:rsidRPr="00B552C9" w:rsidRDefault="00C33F63" w:rsidP="00064ED5">
            <w:pPr>
              <w:spacing w:after="0" w:line="360" w:lineRule="auto"/>
              <w:ind w:left="720"/>
              <w:jc w:val="left"/>
              <w:rPr>
                <w:rFonts w:ascii="Candara" w:hAnsi="Candara" w:cstheme="minorHAnsi"/>
              </w:rPr>
            </w:pPr>
          </w:p>
        </w:tc>
      </w:tr>
      <w:tr w:rsidR="00C33F63" w:rsidRPr="001123DD" w14:paraId="423B301A"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697EB6D1" w14:textId="77777777" w:rsidR="00C33F63" w:rsidRPr="001123DD" w:rsidRDefault="00C33F63"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3D3860FE" w14:textId="77777777" w:rsidR="00C33F63" w:rsidRPr="001123DD" w:rsidRDefault="00C33F63"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36EDCDC9" w14:textId="77777777" w:rsidR="00C33F63" w:rsidRPr="00B552C9" w:rsidRDefault="00C33F63" w:rsidP="00064ED5">
            <w:pPr>
              <w:spacing w:after="0" w:line="360" w:lineRule="auto"/>
              <w:ind w:left="720"/>
              <w:jc w:val="left"/>
              <w:rPr>
                <w:rFonts w:ascii="Candara" w:hAnsi="Candara" w:cstheme="minorHAnsi"/>
                <w:b/>
                <w:u w:val="single"/>
              </w:rPr>
            </w:pPr>
          </w:p>
          <w:p w14:paraId="5BFC65DE" w14:textId="77777777" w:rsidR="00C33F63" w:rsidRPr="00B552C9" w:rsidRDefault="00C33F63" w:rsidP="00064ED5">
            <w:pPr>
              <w:spacing w:after="0" w:line="360" w:lineRule="auto"/>
              <w:ind w:left="720"/>
              <w:jc w:val="left"/>
              <w:rPr>
                <w:rFonts w:ascii="Candara" w:hAnsi="Candara" w:cstheme="minorHAnsi"/>
                <w:b/>
                <w:u w:val="single"/>
              </w:rPr>
            </w:pPr>
          </w:p>
          <w:p w14:paraId="7CDCEB48" w14:textId="77777777" w:rsidR="00C33F63" w:rsidRPr="00B552C9" w:rsidRDefault="00C33F63" w:rsidP="00064ED5">
            <w:pPr>
              <w:spacing w:after="0" w:line="360" w:lineRule="auto"/>
              <w:ind w:left="720"/>
              <w:jc w:val="left"/>
              <w:rPr>
                <w:rFonts w:ascii="Candara" w:hAnsi="Candara" w:cstheme="minorHAnsi"/>
                <w:b/>
                <w:u w:val="single"/>
              </w:rPr>
            </w:pPr>
          </w:p>
        </w:tc>
      </w:tr>
      <w:tr w:rsidR="00C33F63" w:rsidRPr="009176AB" w14:paraId="698D3216"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73B13487" w14:textId="77777777" w:rsidR="00C33F63" w:rsidRPr="001123DD" w:rsidRDefault="00C33F63" w:rsidP="00064ED5">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746A28AC"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 xml:space="preserve">Διαθέτει διοικητικές και οργανωτικές ικανότητες </w:t>
            </w:r>
          </w:p>
          <w:p w14:paraId="27A74E3D"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Αναλύει και συνθέτει με αντικειμενικότητα και αξιοπιστία</w:t>
            </w:r>
          </w:p>
          <w:p w14:paraId="58714876"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Επιδεικνύει Συνεργατικό /Ομαδικό πνεύμα</w:t>
            </w:r>
          </w:p>
          <w:p w14:paraId="0CF5A997"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Διαθέτει ικανότητα επίλυσης προβλημάτων και δυνατότητα ευελιξίας και διαπραγμάτευσης</w:t>
            </w:r>
          </w:p>
          <w:p w14:paraId="4777CDB6" w14:textId="77777777" w:rsidR="005333E1" w:rsidRPr="005333E1"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Διαθέτει ικανότητα ανταπόκρισης σε αυστηρά χρονοδιαγράμματα</w:t>
            </w:r>
          </w:p>
          <w:p w14:paraId="677AB561" w14:textId="5A1BA05F" w:rsidR="00C33F63" w:rsidRPr="00B552C9" w:rsidRDefault="005333E1" w:rsidP="005333E1">
            <w:pPr>
              <w:spacing w:after="0" w:line="360" w:lineRule="auto"/>
              <w:ind w:left="357" w:hanging="357"/>
              <w:rPr>
                <w:rFonts w:ascii="Candara" w:hAnsi="Candara"/>
                <w:lang w:val="el-GR"/>
              </w:rPr>
            </w:pPr>
            <w:r w:rsidRPr="005333E1">
              <w:rPr>
                <w:rFonts w:ascii="Candara" w:hAnsi="Candara"/>
                <w:lang w:val="el-GR"/>
              </w:rPr>
              <w:t>•</w:t>
            </w:r>
            <w:r w:rsidRPr="005333E1">
              <w:rPr>
                <w:rFonts w:ascii="Candara" w:hAnsi="Candara"/>
                <w:lang w:val="el-GR"/>
              </w:rPr>
              <w:tab/>
              <w:t>Χαρακτηρίζεται από επαγγελματισμό και αποφασιστικότητα.</w:t>
            </w:r>
          </w:p>
        </w:tc>
      </w:tr>
      <w:tr w:rsidR="00C33F63" w:rsidRPr="009176AB" w14:paraId="3F5925E9"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68C76CC0" w14:textId="77777777" w:rsidR="00C33F63" w:rsidRPr="001123DD" w:rsidRDefault="00C33F63"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45A3FE22" w14:textId="77777777" w:rsidR="00C33F63" w:rsidRPr="001123DD" w:rsidRDefault="00C33F63" w:rsidP="00064ED5">
            <w:pPr>
              <w:spacing w:after="0" w:line="360" w:lineRule="auto"/>
              <w:ind w:left="142"/>
              <w:rPr>
                <w:rFonts w:ascii="Candara" w:hAnsi="Candara"/>
                <w:sz w:val="14"/>
                <w:szCs w:val="14"/>
                <w:lang w:val="el-GR"/>
              </w:rPr>
            </w:pPr>
          </w:p>
        </w:tc>
      </w:tr>
      <w:tr w:rsidR="00C33F63" w:rsidRPr="001123DD" w14:paraId="46DF2F58"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A102107" w14:textId="77777777" w:rsidR="00C33F63" w:rsidRPr="001123DD" w:rsidRDefault="00C33F63"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37CFEB07" w14:textId="77777777" w:rsidR="00C33F63" w:rsidRPr="001123DD" w:rsidRDefault="00C33F63"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E782B15" w14:textId="77777777" w:rsidR="00C33F63" w:rsidRPr="001123DD" w:rsidRDefault="00C33F63"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23199FAB" w14:textId="77777777" w:rsidR="00C33F63" w:rsidRPr="001123DD" w:rsidRDefault="00C33F63"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290F3133" w14:textId="77777777" w:rsidR="00C33F63" w:rsidRPr="001123DD" w:rsidRDefault="00C33F63"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C33F63" w:rsidRPr="001123DD" w14:paraId="2767F7ED"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7B28172F" w14:textId="77777777" w:rsidR="00C33F63" w:rsidRPr="001123DD" w:rsidRDefault="00C33F63" w:rsidP="00064ED5">
            <w:pPr>
              <w:spacing w:after="0" w:line="360" w:lineRule="auto"/>
              <w:jc w:val="left"/>
              <w:rPr>
                <w:rFonts w:ascii="Candara" w:eastAsia="Times New Roman" w:hAnsi="Candara" w:cstheme="minorHAnsi"/>
                <w:lang w:eastAsia="fr-FR"/>
              </w:rPr>
            </w:pPr>
          </w:p>
          <w:p w14:paraId="4C0E6C92" w14:textId="77777777" w:rsidR="00C33F63" w:rsidRPr="001123DD" w:rsidRDefault="00C33F63"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6067F8AD" w14:textId="77777777" w:rsidR="00C33F63" w:rsidRPr="001123DD" w:rsidRDefault="00C33F63"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BBE44F" w14:textId="77777777" w:rsidR="00C33F63" w:rsidRPr="001123DD" w:rsidRDefault="00C33F63" w:rsidP="00064ED5">
            <w:pPr>
              <w:spacing w:after="0" w:line="360" w:lineRule="auto"/>
              <w:jc w:val="left"/>
              <w:rPr>
                <w:rFonts w:ascii="Candara" w:eastAsia="Times New Roman" w:hAnsi="Candara" w:cstheme="minorHAnsi"/>
                <w:lang w:val="fr-FR" w:eastAsia="fr-FR"/>
              </w:rPr>
            </w:pPr>
          </w:p>
          <w:p w14:paraId="36326DE9" w14:textId="77777777" w:rsidR="00C33F63" w:rsidRPr="001123DD" w:rsidRDefault="00C33F63"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7AF5ADC" w14:textId="77777777" w:rsidR="00C33F63" w:rsidRPr="001123DD" w:rsidRDefault="00C33F63"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2D3D943F" w14:textId="77777777" w:rsidR="00C33F63" w:rsidRPr="001123DD" w:rsidRDefault="00C33F63" w:rsidP="00064ED5">
            <w:pPr>
              <w:spacing w:after="0" w:line="360" w:lineRule="auto"/>
              <w:ind w:left="142"/>
              <w:rPr>
                <w:rFonts w:ascii="Candara" w:hAnsi="Candara"/>
                <w:sz w:val="20"/>
                <w:szCs w:val="20"/>
              </w:rPr>
            </w:pPr>
          </w:p>
          <w:p w14:paraId="2E6D0510" w14:textId="77777777" w:rsidR="00C33F63" w:rsidRPr="001123DD" w:rsidRDefault="00C33F63" w:rsidP="00064ED5">
            <w:pPr>
              <w:spacing w:after="0" w:line="360" w:lineRule="auto"/>
              <w:ind w:left="142" w:right="442"/>
              <w:rPr>
                <w:rFonts w:ascii="Candara" w:hAnsi="Candara"/>
                <w:sz w:val="20"/>
                <w:szCs w:val="20"/>
              </w:rPr>
            </w:pPr>
          </w:p>
        </w:tc>
      </w:tr>
      <w:tr w:rsidR="00C33F63" w:rsidRPr="001123DD" w14:paraId="357DA3F3"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5A9F1304" w14:textId="77777777" w:rsidR="00C33F63" w:rsidRPr="001123DD" w:rsidRDefault="00C33F63"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23A96B14" w14:textId="77777777" w:rsidR="00C33F63" w:rsidRPr="001123DD" w:rsidRDefault="00C33F63" w:rsidP="00064ED5">
            <w:pPr>
              <w:spacing w:after="0" w:line="360" w:lineRule="auto"/>
              <w:ind w:left="142"/>
              <w:rPr>
                <w:rFonts w:ascii="Candara" w:hAnsi="Candara"/>
                <w:sz w:val="14"/>
                <w:szCs w:val="14"/>
              </w:rPr>
            </w:pPr>
          </w:p>
        </w:tc>
      </w:tr>
      <w:tr w:rsidR="00C33F63" w:rsidRPr="001123DD" w14:paraId="2487A596"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30077845" w14:textId="77777777" w:rsidR="00C33F63" w:rsidRPr="001123DD" w:rsidRDefault="00C33F63"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299DC47D" w14:textId="77777777" w:rsidR="00C33F63" w:rsidRPr="001123DD" w:rsidRDefault="00C33F63"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C33F63" w:rsidRPr="001123DD" w14:paraId="5FE90956" w14:textId="77777777" w:rsidTr="00064ED5">
        <w:trPr>
          <w:trHeight w:val="1283"/>
          <w:jc w:val="center"/>
        </w:trPr>
        <w:tc>
          <w:tcPr>
            <w:tcW w:w="4980" w:type="dxa"/>
            <w:gridSpan w:val="5"/>
            <w:shd w:val="clear" w:color="auto" w:fill="auto"/>
          </w:tcPr>
          <w:p w14:paraId="02E82B7C" w14:textId="77777777" w:rsidR="00C33F63" w:rsidRPr="001123DD" w:rsidRDefault="00C33F63"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1FD8EC2C" w14:textId="77777777" w:rsidR="00C33F63" w:rsidRPr="001123DD" w:rsidRDefault="00C33F63" w:rsidP="00064ED5">
            <w:pPr>
              <w:spacing w:after="0" w:line="360" w:lineRule="auto"/>
              <w:ind w:left="142"/>
              <w:rPr>
                <w:rFonts w:ascii="Candara" w:hAnsi="Candara"/>
                <w:sz w:val="20"/>
                <w:szCs w:val="20"/>
              </w:rPr>
            </w:pPr>
          </w:p>
        </w:tc>
      </w:tr>
    </w:tbl>
    <w:p w14:paraId="72205178" w14:textId="64B2D6AF" w:rsidR="00E150F1" w:rsidRDefault="00E150F1" w:rsidP="00E150F1">
      <w:pPr>
        <w:spacing w:before="120" w:after="120" w:line="360" w:lineRule="auto"/>
        <w:rPr>
          <w:rFonts w:ascii="Candara" w:hAnsi="Candara"/>
          <w:color w:val="000000"/>
          <w:lang w:val="el-GR" w:eastAsia="el-GR"/>
        </w:rPr>
      </w:pPr>
      <w:r w:rsidRPr="00E150F1">
        <w:rPr>
          <w:rFonts w:ascii="Candara" w:hAnsi="Candara"/>
          <w:color w:val="000000"/>
          <w:u w:val="single"/>
          <w:lang w:val="el-GR" w:eastAsia="el-GR"/>
        </w:rPr>
        <w:t>Σε περίπτωση έλλειψης διοικητικού υπαλλήλου, τα καθήκοντα αυτά θα καλύπτονται από τα υπόλοιπα στελέχη της Επιτελικής/Συντονιστικής Δομής</w:t>
      </w:r>
      <w:r w:rsidRPr="00E150F1">
        <w:rPr>
          <w:rFonts w:ascii="Candara" w:hAnsi="Candara"/>
          <w:color w:val="000000"/>
          <w:lang w:val="el-GR" w:eastAsia="el-GR"/>
        </w:rPr>
        <w:t>.</w:t>
      </w:r>
    </w:p>
    <w:p w14:paraId="3BE2EC9D" w14:textId="77777777" w:rsidR="006F25FB" w:rsidRPr="00E150F1" w:rsidRDefault="006F25FB" w:rsidP="00E150F1">
      <w:pPr>
        <w:spacing w:before="120" w:after="120" w:line="360" w:lineRule="auto"/>
        <w:rPr>
          <w:rFonts w:ascii="Candara" w:hAnsi="Candara"/>
          <w:color w:val="000000"/>
          <w:lang w:val="el-GR" w:eastAsia="el-GR"/>
        </w:rPr>
      </w:pPr>
    </w:p>
    <w:p w14:paraId="4CDF5550" w14:textId="295E8209" w:rsidR="00952343" w:rsidRDefault="00236D61" w:rsidP="00635313">
      <w:pPr>
        <w:pStyle w:val="1"/>
        <w:numPr>
          <w:ilvl w:val="2"/>
          <w:numId w:val="2"/>
        </w:numPr>
        <w:tabs>
          <w:tab w:val="left" w:pos="284"/>
        </w:tabs>
        <w:spacing w:before="120" w:after="120" w:line="276" w:lineRule="auto"/>
        <w:rPr>
          <w:rFonts w:ascii="Candara" w:hAnsi="Candara"/>
          <w:sz w:val="24"/>
          <w:szCs w:val="24"/>
          <w:lang w:val="el-GR"/>
        </w:rPr>
      </w:pPr>
      <w:bookmarkStart w:id="45" w:name="_Toc73035647"/>
      <w:r w:rsidRPr="00635313">
        <w:rPr>
          <w:rFonts w:ascii="Candara" w:hAnsi="Candara"/>
          <w:sz w:val="24"/>
          <w:szCs w:val="24"/>
          <w:lang w:val="el-GR"/>
        </w:rPr>
        <w:lastRenderedPageBreak/>
        <w:t>Διαμεσολαβητής ΑΜΕΑ</w:t>
      </w:r>
      <w:bookmarkEnd w:id="45"/>
    </w:p>
    <w:p w14:paraId="29AF50B6" w14:textId="77777777" w:rsidR="00B478B1" w:rsidRPr="00B478B1" w:rsidRDefault="00B478B1" w:rsidP="00B478B1">
      <w:pPr>
        <w:rPr>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625C82" w:rsidRPr="001123DD" w14:paraId="794B7313"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6CBF1311" w14:textId="77777777" w:rsidR="00625C82" w:rsidRPr="001123DD" w:rsidRDefault="00625C82"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625C82" w:rsidRPr="001123DD" w14:paraId="2CD54D72"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5E8AA280" w14:textId="77777777" w:rsidR="00625C82" w:rsidRPr="001123DD" w:rsidRDefault="00625C82"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0788F96C" w14:textId="77777777" w:rsidR="00625C82" w:rsidRPr="001123DD" w:rsidRDefault="00625C82" w:rsidP="00064ED5">
            <w:pPr>
              <w:spacing w:after="0" w:line="360" w:lineRule="auto"/>
              <w:rPr>
                <w:rFonts w:ascii="Candara" w:hAnsi="Candara"/>
                <w:sz w:val="14"/>
                <w:szCs w:val="14"/>
              </w:rPr>
            </w:pPr>
          </w:p>
        </w:tc>
      </w:tr>
      <w:tr w:rsidR="00625C82" w:rsidRPr="001123DD" w14:paraId="1F65639A"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0E08E483" w14:textId="77777777" w:rsidR="00625C82" w:rsidRPr="001123DD" w:rsidRDefault="00625C82"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06331DC1" w14:textId="77777777" w:rsidR="00625C82" w:rsidRPr="001123DD"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72093660" w14:textId="77777777" w:rsidR="00625C82" w:rsidRPr="001123DD" w:rsidRDefault="00625C82"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6677E2BB" w14:textId="77777777" w:rsidR="00625C82" w:rsidRPr="001123DD" w:rsidRDefault="00625C82"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20420277" w14:textId="77777777" w:rsidR="00625C82" w:rsidRPr="001123DD" w:rsidRDefault="00625C82"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625C82" w:rsidRPr="001123DD" w14:paraId="2E517A27"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0FAAD2A8" w14:textId="77777777" w:rsidR="00625C82" w:rsidRPr="001123DD" w:rsidRDefault="00625C82"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276023FD" w14:textId="77777777" w:rsidR="00625C82" w:rsidRPr="001123DD" w:rsidRDefault="00625C82" w:rsidP="00064ED5">
            <w:pPr>
              <w:spacing w:after="0" w:line="360" w:lineRule="auto"/>
              <w:rPr>
                <w:rFonts w:ascii="Candara" w:hAnsi="Candara"/>
                <w:sz w:val="14"/>
                <w:szCs w:val="14"/>
              </w:rPr>
            </w:pPr>
          </w:p>
        </w:tc>
      </w:tr>
      <w:tr w:rsidR="00625C82" w:rsidRPr="001123DD" w14:paraId="3C360A7F"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06C7EA76"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3E7A5E80"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77881FBA"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625C82" w:rsidRPr="001123DD" w14:paraId="7C002761" w14:textId="77777777" w:rsidTr="00064ED5">
        <w:trPr>
          <w:jc w:val="center"/>
        </w:trPr>
        <w:tc>
          <w:tcPr>
            <w:tcW w:w="4438" w:type="dxa"/>
            <w:gridSpan w:val="4"/>
            <w:tcBorders>
              <w:bottom w:val="single" w:sz="4" w:space="0" w:color="A6A6A6" w:themeColor="background1" w:themeShade="A6"/>
            </w:tcBorders>
          </w:tcPr>
          <w:p w14:paraId="003D8195" w14:textId="77777777" w:rsidR="00625C82" w:rsidRPr="00D3053B" w:rsidRDefault="00625C82"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ΓΕΝΙΚΕΣ ΥΠΟΘΕΣΕΙΣ-ΔΙΟΙΚΗΤΙΚΗ ΜΕΡΙΜΝΑ</w:t>
            </w:r>
          </w:p>
        </w:tc>
        <w:tc>
          <w:tcPr>
            <w:tcW w:w="1362" w:type="dxa"/>
            <w:gridSpan w:val="2"/>
            <w:tcBorders>
              <w:bottom w:val="single" w:sz="4" w:space="0" w:color="A6A6A6" w:themeColor="background1" w:themeShade="A6"/>
            </w:tcBorders>
          </w:tcPr>
          <w:p w14:paraId="52A0E3A1" w14:textId="77777777" w:rsidR="00625C82" w:rsidRPr="001123DD" w:rsidRDefault="00625C82"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2.9</w:t>
            </w:r>
          </w:p>
        </w:tc>
        <w:tc>
          <w:tcPr>
            <w:tcW w:w="4722" w:type="dxa"/>
            <w:gridSpan w:val="5"/>
            <w:tcBorders>
              <w:bottom w:val="single" w:sz="4" w:space="0" w:color="A6A6A6" w:themeColor="background1" w:themeShade="A6"/>
            </w:tcBorders>
          </w:tcPr>
          <w:p w14:paraId="014981AB" w14:textId="5CDBC6E9" w:rsidR="00625C82" w:rsidRPr="001123DD" w:rsidRDefault="00663783"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ΒΟΗΘΗΤΙΚΟ ΠΡΟΣΩΠΙΚΟ</w:t>
            </w:r>
          </w:p>
        </w:tc>
      </w:tr>
      <w:tr w:rsidR="00625C82" w:rsidRPr="001123DD" w14:paraId="0E53B99B"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2CF39F2A" w14:textId="77777777" w:rsidR="00625C82" w:rsidRPr="001123DD" w:rsidRDefault="00625C82"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192DD511" w14:textId="77777777" w:rsidR="00625C82" w:rsidRPr="001123DD" w:rsidRDefault="00625C82" w:rsidP="00064ED5">
            <w:pPr>
              <w:spacing w:after="0" w:line="360" w:lineRule="auto"/>
              <w:rPr>
                <w:rFonts w:ascii="Candara" w:hAnsi="Candara"/>
                <w:sz w:val="14"/>
                <w:szCs w:val="14"/>
                <w:lang w:val="el-GR"/>
              </w:rPr>
            </w:pPr>
          </w:p>
        </w:tc>
      </w:tr>
      <w:tr w:rsidR="00625C82" w:rsidRPr="001123DD" w14:paraId="7B3B2A61"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D042D46"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49B895"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ασίας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625C82" w:rsidRPr="001123DD" w14:paraId="29465BFD"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5CDEA" w14:textId="77777777" w:rsidR="00625C82" w:rsidRPr="001123DD" w:rsidRDefault="00625C82" w:rsidP="00064ED5">
            <w:pPr>
              <w:tabs>
                <w:tab w:val="left" w:pos="784"/>
              </w:tabs>
              <w:spacing w:after="0" w:line="360" w:lineRule="auto"/>
              <w:jc w:val="left"/>
              <w:rPr>
                <w:rFonts w:ascii="Candara" w:hAnsi="Candara" w:cstheme="minorHAnsi"/>
                <w:b/>
                <w:bCs/>
                <w:color w:val="0033CC"/>
                <w:lang w:val="el-GR"/>
              </w:rPr>
            </w:pPr>
            <w:r>
              <w:rPr>
                <w:rFonts w:ascii="Candara" w:hAnsi="Candara" w:cstheme="minorHAnsi"/>
                <w:b/>
                <w:bCs/>
                <w:color w:val="0033CC"/>
                <w:lang w:val="el-GR"/>
              </w:rPr>
              <w:t>ΕΠΙΤΕΛΙΚΗ ΔΟΜΗ</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95B74" w14:textId="77777777" w:rsidR="00625C82" w:rsidRPr="001123DD" w:rsidRDefault="00625C82"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625C82" w:rsidRPr="001123DD" w14:paraId="0CACE889"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0B43D381" w14:textId="77777777" w:rsidR="00625C82" w:rsidRPr="001123DD" w:rsidRDefault="00625C82"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415A021" w14:textId="77777777" w:rsidR="00625C82" w:rsidRPr="001123DD" w:rsidRDefault="00625C82" w:rsidP="00064ED5">
            <w:pPr>
              <w:tabs>
                <w:tab w:val="left" w:pos="784"/>
              </w:tabs>
              <w:spacing w:after="0" w:line="360" w:lineRule="auto"/>
              <w:jc w:val="left"/>
              <w:rPr>
                <w:rFonts w:ascii="Candara" w:hAnsi="Candara" w:cstheme="minorHAnsi"/>
                <w:sz w:val="14"/>
                <w:szCs w:val="14"/>
              </w:rPr>
            </w:pPr>
          </w:p>
        </w:tc>
      </w:tr>
      <w:tr w:rsidR="00625C82" w:rsidRPr="009176AB" w14:paraId="16C70724"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60617B60" w14:textId="77777777" w:rsidR="00625C82" w:rsidRPr="001123DD" w:rsidRDefault="00625C82"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625C82" w:rsidRPr="009176AB" w14:paraId="2D3E1E8B" w14:textId="77777777" w:rsidTr="00064ED5">
        <w:trPr>
          <w:jc w:val="center"/>
        </w:trPr>
        <w:tc>
          <w:tcPr>
            <w:tcW w:w="10522" w:type="dxa"/>
            <w:gridSpan w:val="11"/>
            <w:tcBorders>
              <w:bottom w:val="single" w:sz="4" w:space="0" w:color="A6A6A6" w:themeColor="background1" w:themeShade="A6"/>
            </w:tcBorders>
          </w:tcPr>
          <w:p w14:paraId="6C69ADD1" w14:textId="7ADD940D" w:rsidR="00625C82" w:rsidRPr="001123DD" w:rsidRDefault="00663783" w:rsidP="00064ED5">
            <w:pPr>
              <w:tabs>
                <w:tab w:val="left" w:pos="784"/>
              </w:tabs>
              <w:spacing w:after="0" w:line="360" w:lineRule="auto"/>
              <w:rPr>
                <w:rFonts w:ascii="Candara" w:hAnsi="Candara" w:cstheme="minorHAnsi"/>
                <w:lang w:val="el-GR"/>
              </w:rPr>
            </w:pPr>
            <w:r w:rsidRPr="00663783">
              <w:rPr>
                <w:rFonts w:ascii="Candara" w:hAnsi="Candara" w:cstheme="minorHAnsi"/>
                <w:lang w:val="el-GR"/>
              </w:rPr>
              <w:t>Συμβάλλει στην καθημερινή λειτουργία της υπηρεσίας εκτελώντας βοηθητικές υποστηρικτικές εργασίες</w:t>
            </w:r>
            <w:r w:rsidR="00625C82">
              <w:rPr>
                <w:rFonts w:ascii="Candara" w:hAnsi="Candara" w:cstheme="minorHAnsi"/>
                <w:lang w:val="el-GR"/>
              </w:rPr>
              <w:t>.</w:t>
            </w:r>
          </w:p>
        </w:tc>
      </w:tr>
      <w:tr w:rsidR="00625C82" w:rsidRPr="009176AB" w14:paraId="267AA313" w14:textId="77777777" w:rsidTr="00064ED5">
        <w:trPr>
          <w:jc w:val="center"/>
        </w:trPr>
        <w:tc>
          <w:tcPr>
            <w:tcW w:w="4980" w:type="dxa"/>
            <w:gridSpan w:val="5"/>
            <w:tcBorders>
              <w:top w:val="single" w:sz="4" w:space="0" w:color="A6A6A6" w:themeColor="background1" w:themeShade="A6"/>
              <w:left w:val="nil"/>
              <w:bottom w:val="nil"/>
              <w:right w:val="nil"/>
            </w:tcBorders>
          </w:tcPr>
          <w:p w14:paraId="43267876" w14:textId="77777777" w:rsidR="00625C82" w:rsidRPr="001123DD" w:rsidRDefault="00625C82"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35E82906" w14:textId="77777777" w:rsidR="00625C82" w:rsidRPr="001123DD" w:rsidRDefault="00625C82" w:rsidP="00064ED5">
            <w:pPr>
              <w:tabs>
                <w:tab w:val="left" w:pos="784"/>
              </w:tabs>
              <w:spacing w:after="0" w:line="360" w:lineRule="auto"/>
              <w:jc w:val="left"/>
              <w:rPr>
                <w:rFonts w:ascii="Candara" w:hAnsi="Candara" w:cstheme="minorHAnsi"/>
                <w:sz w:val="14"/>
                <w:szCs w:val="14"/>
                <w:lang w:val="el-GR"/>
              </w:rPr>
            </w:pPr>
          </w:p>
        </w:tc>
      </w:tr>
      <w:tr w:rsidR="00625C82" w:rsidRPr="001123DD" w14:paraId="50DD376D" w14:textId="77777777" w:rsidTr="00064ED5">
        <w:trPr>
          <w:jc w:val="center"/>
        </w:trPr>
        <w:tc>
          <w:tcPr>
            <w:tcW w:w="4980" w:type="dxa"/>
            <w:gridSpan w:val="5"/>
            <w:tcBorders>
              <w:top w:val="nil"/>
            </w:tcBorders>
            <w:shd w:val="clear" w:color="auto" w:fill="BFBFBF" w:themeFill="background1" w:themeFillShade="BF"/>
          </w:tcPr>
          <w:p w14:paraId="49CEC5DA" w14:textId="77777777" w:rsidR="00625C82" w:rsidRPr="001123DD" w:rsidRDefault="00625C82"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1C890DA5" w14:textId="77777777" w:rsidR="00625C82" w:rsidRPr="001123DD" w:rsidRDefault="00625C82" w:rsidP="00064ED5">
            <w:pPr>
              <w:tabs>
                <w:tab w:val="left" w:pos="784"/>
              </w:tabs>
              <w:spacing w:after="0" w:line="360" w:lineRule="auto"/>
              <w:jc w:val="left"/>
              <w:rPr>
                <w:rFonts w:ascii="Candara" w:hAnsi="Candara" w:cstheme="minorHAnsi"/>
              </w:rPr>
            </w:pPr>
          </w:p>
        </w:tc>
      </w:tr>
      <w:tr w:rsidR="00625C82" w:rsidRPr="001123DD" w14:paraId="0AD4B1D2" w14:textId="77777777" w:rsidTr="00064ED5">
        <w:trPr>
          <w:jc w:val="center"/>
        </w:trPr>
        <w:tc>
          <w:tcPr>
            <w:tcW w:w="3582" w:type="dxa"/>
            <w:gridSpan w:val="3"/>
            <w:vAlign w:val="center"/>
          </w:tcPr>
          <w:p w14:paraId="51A42B2F"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22199B11"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4B5EB1B8" w14:textId="77777777" w:rsidR="00625C82" w:rsidRPr="001123DD" w:rsidRDefault="00625C82"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625C82" w:rsidRPr="001123DD" w14:paraId="4C1CF9D3" w14:textId="77777777" w:rsidTr="00064ED5">
        <w:trPr>
          <w:trHeight w:val="537"/>
          <w:jc w:val="center"/>
        </w:trPr>
        <w:tc>
          <w:tcPr>
            <w:tcW w:w="3582" w:type="dxa"/>
            <w:gridSpan w:val="3"/>
            <w:vAlign w:val="center"/>
          </w:tcPr>
          <w:p w14:paraId="1CB66DD4" w14:textId="77777777" w:rsidR="00625C82" w:rsidRPr="00AB712F"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1DA01BC2" w14:textId="77777777" w:rsidR="00625C82" w:rsidRPr="001123DD"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2255AEBB" w14:textId="77777777" w:rsidR="00625C82" w:rsidRPr="001123DD" w:rsidRDefault="00625C82"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625C82" w:rsidRPr="001123DD" w14:paraId="7B3BF2B6" w14:textId="77777777" w:rsidTr="00064ED5">
        <w:trPr>
          <w:trHeight w:val="537"/>
          <w:jc w:val="center"/>
        </w:trPr>
        <w:tc>
          <w:tcPr>
            <w:tcW w:w="3582" w:type="dxa"/>
            <w:gridSpan w:val="3"/>
            <w:vAlign w:val="center"/>
          </w:tcPr>
          <w:p w14:paraId="0EA8EED8" w14:textId="77777777" w:rsidR="00625C82" w:rsidRPr="001123DD"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01DF8A1F" w14:textId="77777777" w:rsidR="00625C82" w:rsidRPr="001123DD"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77C27CD5" w14:textId="77777777" w:rsidR="00625C82" w:rsidRPr="001123DD"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625C82" w:rsidRPr="001123DD" w14:paraId="49469BB4" w14:textId="77777777" w:rsidTr="00064ED5">
        <w:trPr>
          <w:trHeight w:val="537"/>
          <w:jc w:val="center"/>
        </w:trPr>
        <w:tc>
          <w:tcPr>
            <w:tcW w:w="3582" w:type="dxa"/>
            <w:gridSpan w:val="3"/>
            <w:vAlign w:val="center"/>
          </w:tcPr>
          <w:p w14:paraId="45DB2049" w14:textId="77777777" w:rsidR="00625C82" w:rsidRPr="001123DD"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02726737" w14:textId="77777777" w:rsidR="00625C82" w:rsidRPr="00AB712F"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Ορισμένου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79EE6286" w14:textId="77777777" w:rsidR="00625C82" w:rsidRPr="001123DD" w:rsidRDefault="00625C82"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625C82" w:rsidRPr="001123DD" w14:paraId="3452D2FE" w14:textId="77777777" w:rsidTr="00064ED5">
        <w:trPr>
          <w:trHeight w:val="537"/>
          <w:jc w:val="center"/>
        </w:trPr>
        <w:tc>
          <w:tcPr>
            <w:tcW w:w="3582" w:type="dxa"/>
            <w:gridSpan w:val="3"/>
            <w:vMerge w:val="restart"/>
            <w:vAlign w:val="center"/>
          </w:tcPr>
          <w:p w14:paraId="34D01DE3" w14:textId="77777777" w:rsidR="00625C82" w:rsidRPr="001123DD" w:rsidRDefault="00625C82"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2F174A9C" w14:textId="77777777" w:rsidR="00625C82" w:rsidRPr="00D3053B" w:rsidRDefault="00625C82" w:rsidP="00064ED5">
            <w:pPr>
              <w:tabs>
                <w:tab w:val="left" w:pos="784"/>
              </w:tabs>
              <w:spacing w:after="0" w:line="240" w:lineRule="auto"/>
              <w:jc w:val="left"/>
              <w:rPr>
                <w:rFonts w:ascii="Candara" w:hAnsi="Candara" w:cstheme="minorHAnsi"/>
                <w:lang w:val="el-G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lang w:val="el-GR"/>
              </w:rPr>
              <w:t xml:space="preserve">  Έμμισθη εντολή ή άλλη σχέση εργασίας. </w:t>
            </w:r>
            <w:r w:rsidRPr="00D3053B">
              <w:rPr>
                <w:rFonts w:ascii="Candara" w:hAnsi="Candara" w:cstheme="minorHAnsi"/>
                <w:lang w:val="el-GR"/>
              </w:rPr>
              <w:t>Αναφέρατε…………………………….</w:t>
            </w:r>
          </w:p>
        </w:tc>
        <w:tc>
          <w:tcPr>
            <w:tcW w:w="3087" w:type="dxa"/>
            <w:gridSpan w:val="4"/>
            <w:tcBorders>
              <w:bottom w:val="single" w:sz="4" w:space="0" w:color="A6A6A6" w:themeColor="background1" w:themeShade="A6"/>
            </w:tcBorders>
            <w:vAlign w:val="center"/>
          </w:tcPr>
          <w:p w14:paraId="2B95FE8B" w14:textId="77777777" w:rsidR="00625C82" w:rsidRPr="001123DD" w:rsidRDefault="00625C82"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625C82" w:rsidRPr="001123DD" w14:paraId="788603C7" w14:textId="77777777" w:rsidTr="00064ED5">
        <w:trPr>
          <w:trHeight w:val="537"/>
          <w:jc w:val="center"/>
        </w:trPr>
        <w:tc>
          <w:tcPr>
            <w:tcW w:w="3582" w:type="dxa"/>
            <w:gridSpan w:val="3"/>
            <w:vMerge/>
            <w:tcBorders>
              <w:bottom w:val="single" w:sz="4" w:space="0" w:color="A6A6A6" w:themeColor="background1" w:themeShade="A6"/>
            </w:tcBorders>
            <w:vAlign w:val="center"/>
          </w:tcPr>
          <w:p w14:paraId="68753276" w14:textId="77777777" w:rsidR="00625C82" w:rsidRPr="001123DD" w:rsidRDefault="00625C82"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731DD10D" w14:textId="77777777" w:rsidR="00625C82" w:rsidRPr="001123DD" w:rsidRDefault="00625C82"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59E9C70C" w14:textId="77777777" w:rsidR="00625C82" w:rsidRPr="001123DD" w:rsidRDefault="00625C82"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625C82" w:rsidRPr="001123DD" w14:paraId="225529F4" w14:textId="77777777" w:rsidTr="00064ED5">
        <w:trPr>
          <w:jc w:val="center"/>
        </w:trPr>
        <w:tc>
          <w:tcPr>
            <w:tcW w:w="10522" w:type="dxa"/>
            <w:gridSpan w:val="11"/>
            <w:shd w:val="clear" w:color="auto" w:fill="BFBFBF" w:themeFill="background1" w:themeFillShade="BF"/>
            <w:vAlign w:val="center"/>
          </w:tcPr>
          <w:p w14:paraId="484BE320" w14:textId="77777777" w:rsidR="00625C82" w:rsidRPr="001123DD" w:rsidRDefault="00625C82"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625C82" w:rsidRPr="001123DD" w14:paraId="01BBDB46" w14:textId="77777777" w:rsidTr="00064ED5">
        <w:trPr>
          <w:jc w:val="center"/>
        </w:trPr>
        <w:tc>
          <w:tcPr>
            <w:tcW w:w="3582" w:type="dxa"/>
            <w:gridSpan w:val="3"/>
            <w:shd w:val="clear" w:color="auto" w:fill="F2F2F2" w:themeFill="background1" w:themeFillShade="F2"/>
            <w:vAlign w:val="center"/>
          </w:tcPr>
          <w:p w14:paraId="38373BA0" w14:textId="77777777" w:rsidR="00625C82" w:rsidRPr="001123DD" w:rsidRDefault="00625C82"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39F735A1" w14:textId="77777777" w:rsidR="00625C82" w:rsidRPr="001123DD" w:rsidRDefault="00625C82"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5BD1266C" w14:textId="77777777" w:rsidR="00625C82" w:rsidRPr="001123DD" w:rsidRDefault="00625C82"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625C82" w:rsidRPr="007538F3" w14:paraId="48B91F2C" w14:textId="77777777" w:rsidTr="00064ED5">
        <w:trPr>
          <w:jc w:val="center"/>
        </w:trPr>
        <w:tc>
          <w:tcPr>
            <w:tcW w:w="3582" w:type="dxa"/>
            <w:gridSpan w:val="3"/>
          </w:tcPr>
          <w:p w14:paraId="1ED7BE56" w14:textId="77777777" w:rsidR="00625C82" w:rsidRPr="007538F3" w:rsidRDefault="00625C82" w:rsidP="00064ED5">
            <w:pPr>
              <w:spacing w:after="0" w:line="360" w:lineRule="auto"/>
              <w:jc w:val="left"/>
              <w:rPr>
                <w:rFonts w:ascii="Candara" w:eastAsia="Times New Roman" w:hAnsi="Candara" w:cstheme="minorHAnsi"/>
                <w:bCs/>
                <w:lang w:val="el-GR" w:eastAsia="fr-FR"/>
              </w:rPr>
            </w:pPr>
            <w:r>
              <w:rPr>
                <w:rFonts w:ascii="Candara" w:eastAsia="Times New Roman" w:hAnsi="Candara" w:cstheme="minorHAnsi"/>
                <w:bCs/>
                <w:lang w:val="el-GR" w:eastAsia="fr-FR"/>
              </w:rPr>
              <w:t>Περιφερειακό Παρατηρητήριο Κοινωνικής Ένταξης</w:t>
            </w:r>
          </w:p>
        </w:tc>
        <w:tc>
          <w:tcPr>
            <w:tcW w:w="3853" w:type="dxa"/>
            <w:gridSpan w:val="4"/>
          </w:tcPr>
          <w:p w14:paraId="55AD9BAC"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c>
          <w:tcPr>
            <w:tcW w:w="3087" w:type="dxa"/>
            <w:gridSpan w:val="4"/>
          </w:tcPr>
          <w:p w14:paraId="0039E955" w14:textId="77777777" w:rsidR="00625C82" w:rsidRPr="007538F3" w:rsidRDefault="00625C82"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w:t>
            </w:r>
          </w:p>
        </w:tc>
      </w:tr>
      <w:tr w:rsidR="00625C82" w:rsidRPr="009176AB" w14:paraId="710406CC" w14:textId="77777777" w:rsidTr="00064ED5">
        <w:trPr>
          <w:jc w:val="center"/>
        </w:trPr>
        <w:tc>
          <w:tcPr>
            <w:tcW w:w="3582" w:type="dxa"/>
            <w:gridSpan w:val="3"/>
            <w:tcBorders>
              <w:bottom w:val="single" w:sz="4" w:space="0" w:color="A6A6A6" w:themeColor="background1" w:themeShade="A6"/>
            </w:tcBorders>
          </w:tcPr>
          <w:p w14:paraId="00EDA4CB" w14:textId="77777777" w:rsidR="00625C82" w:rsidRPr="007538F3" w:rsidRDefault="00625C82"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Borders>
              <w:bottom w:val="single" w:sz="4" w:space="0" w:color="A6A6A6" w:themeColor="background1" w:themeShade="A6"/>
            </w:tcBorders>
          </w:tcPr>
          <w:p w14:paraId="37D7BE63"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6AAFB01C"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r>
      <w:tr w:rsidR="00625C82" w:rsidRPr="007538F3" w14:paraId="5FE03B10" w14:textId="77777777" w:rsidTr="00064ED5">
        <w:trPr>
          <w:jc w:val="center"/>
        </w:trPr>
        <w:tc>
          <w:tcPr>
            <w:tcW w:w="3582" w:type="dxa"/>
            <w:gridSpan w:val="3"/>
            <w:tcBorders>
              <w:bottom w:val="single" w:sz="4" w:space="0" w:color="A6A6A6" w:themeColor="background1" w:themeShade="A6"/>
            </w:tcBorders>
          </w:tcPr>
          <w:p w14:paraId="4285BE24" w14:textId="77777777" w:rsidR="00625C82" w:rsidRPr="007538F3" w:rsidRDefault="00625C82"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1FDC32A3"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D8F5C99"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r>
      <w:tr w:rsidR="00625C82" w:rsidRPr="007538F3" w14:paraId="02A48D83" w14:textId="77777777" w:rsidTr="00064ED5">
        <w:trPr>
          <w:jc w:val="center"/>
        </w:trPr>
        <w:tc>
          <w:tcPr>
            <w:tcW w:w="3582" w:type="dxa"/>
            <w:gridSpan w:val="3"/>
            <w:tcBorders>
              <w:bottom w:val="single" w:sz="4" w:space="0" w:color="A6A6A6" w:themeColor="background1" w:themeShade="A6"/>
            </w:tcBorders>
          </w:tcPr>
          <w:p w14:paraId="3846BAB7" w14:textId="77777777" w:rsidR="00625C82" w:rsidRPr="007538F3" w:rsidRDefault="00625C82"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0C75D986"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20269165"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r>
      <w:tr w:rsidR="00625C82" w:rsidRPr="007538F3" w14:paraId="12704306" w14:textId="77777777" w:rsidTr="00064ED5">
        <w:trPr>
          <w:jc w:val="center"/>
        </w:trPr>
        <w:tc>
          <w:tcPr>
            <w:tcW w:w="3582" w:type="dxa"/>
            <w:gridSpan w:val="3"/>
            <w:tcBorders>
              <w:bottom w:val="single" w:sz="4" w:space="0" w:color="A6A6A6" w:themeColor="background1" w:themeShade="A6"/>
            </w:tcBorders>
          </w:tcPr>
          <w:p w14:paraId="7DD58871" w14:textId="77777777" w:rsidR="00625C82" w:rsidRPr="007538F3" w:rsidRDefault="00625C82"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03E05D8E"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171B66D"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r>
      <w:tr w:rsidR="00625C82" w:rsidRPr="009176AB" w14:paraId="29DC6697" w14:textId="77777777" w:rsidTr="00064ED5">
        <w:trPr>
          <w:jc w:val="center"/>
        </w:trPr>
        <w:tc>
          <w:tcPr>
            <w:tcW w:w="3582" w:type="dxa"/>
            <w:gridSpan w:val="3"/>
            <w:tcBorders>
              <w:bottom w:val="single" w:sz="4" w:space="0" w:color="A6A6A6" w:themeColor="background1" w:themeShade="A6"/>
            </w:tcBorders>
          </w:tcPr>
          <w:p w14:paraId="77C80555" w14:textId="77777777" w:rsidR="00625C82" w:rsidRPr="007538F3" w:rsidRDefault="00625C82"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lastRenderedPageBreak/>
              <w:t>Φορείς εκπροσώπησης εργαζομένων και εργοδοτών</w:t>
            </w:r>
          </w:p>
        </w:tc>
        <w:tc>
          <w:tcPr>
            <w:tcW w:w="3853" w:type="dxa"/>
            <w:gridSpan w:val="4"/>
            <w:tcBorders>
              <w:bottom w:val="single" w:sz="4" w:space="0" w:color="A6A6A6" w:themeColor="background1" w:themeShade="A6"/>
            </w:tcBorders>
          </w:tcPr>
          <w:p w14:paraId="4F818B02"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37BEB2C1" w14:textId="77777777" w:rsidR="00625C82" w:rsidRPr="007538F3" w:rsidRDefault="00625C82" w:rsidP="00064ED5">
            <w:pPr>
              <w:spacing w:after="0" w:line="360" w:lineRule="auto"/>
              <w:jc w:val="left"/>
              <w:rPr>
                <w:rFonts w:ascii="Candara" w:eastAsia="Times New Roman" w:hAnsi="Candara" w:cstheme="minorHAnsi"/>
                <w:bCs/>
                <w:lang w:val="el-GR" w:eastAsia="fr-FR"/>
              </w:rPr>
            </w:pPr>
          </w:p>
        </w:tc>
      </w:tr>
      <w:tr w:rsidR="00625C82" w:rsidRPr="001123DD" w14:paraId="1A4DB7C7" w14:textId="77777777" w:rsidTr="00064ED5">
        <w:trPr>
          <w:jc w:val="center"/>
        </w:trPr>
        <w:tc>
          <w:tcPr>
            <w:tcW w:w="3582" w:type="dxa"/>
            <w:gridSpan w:val="3"/>
          </w:tcPr>
          <w:p w14:paraId="0758657B" w14:textId="77777777" w:rsidR="00625C82" w:rsidRPr="001123DD" w:rsidRDefault="00625C82" w:rsidP="00064ED5">
            <w:pPr>
              <w:spacing w:after="0" w:line="360" w:lineRule="auto"/>
              <w:jc w:val="left"/>
              <w:rPr>
                <w:rFonts w:ascii="Candara" w:eastAsia="Times New Roman" w:hAnsi="Candara" w:cstheme="minorHAnsi"/>
                <w:b/>
                <w:lang w:eastAsia="fr-FR"/>
              </w:rPr>
            </w:pPr>
            <w:r w:rsidRPr="007538F3">
              <w:rPr>
                <w:rFonts w:ascii="Candara" w:eastAsia="Times New Roman" w:hAnsi="Candara" w:cstheme="minorHAnsi"/>
                <w:bCs/>
                <w:lang w:val="el-GR" w:eastAsia="fr-FR"/>
              </w:rPr>
              <w:t>Ανεξάρτητες Αρχές</w:t>
            </w:r>
          </w:p>
        </w:tc>
        <w:tc>
          <w:tcPr>
            <w:tcW w:w="3853" w:type="dxa"/>
            <w:gridSpan w:val="4"/>
          </w:tcPr>
          <w:p w14:paraId="6539E31E" w14:textId="77777777" w:rsidR="00625C82" w:rsidRPr="001123DD" w:rsidRDefault="00625C82" w:rsidP="00064ED5">
            <w:pPr>
              <w:spacing w:after="0" w:line="360" w:lineRule="auto"/>
              <w:jc w:val="left"/>
              <w:rPr>
                <w:rFonts w:ascii="Candara" w:eastAsia="Times New Roman" w:hAnsi="Candara" w:cstheme="minorHAnsi"/>
                <w:b/>
                <w:lang w:eastAsia="fr-FR"/>
              </w:rPr>
            </w:pPr>
          </w:p>
        </w:tc>
        <w:tc>
          <w:tcPr>
            <w:tcW w:w="3087" w:type="dxa"/>
            <w:gridSpan w:val="4"/>
          </w:tcPr>
          <w:p w14:paraId="78CAE204" w14:textId="77777777" w:rsidR="00625C82" w:rsidRPr="001123DD" w:rsidRDefault="00625C82" w:rsidP="00064ED5">
            <w:pPr>
              <w:spacing w:after="0" w:line="360" w:lineRule="auto"/>
              <w:jc w:val="left"/>
              <w:rPr>
                <w:rFonts w:ascii="Candara" w:eastAsia="Times New Roman" w:hAnsi="Candara" w:cstheme="minorHAnsi"/>
                <w:b/>
                <w:lang w:eastAsia="fr-FR"/>
              </w:rPr>
            </w:pPr>
          </w:p>
        </w:tc>
      </w:tr>
      <w:tr w:rsidR="00625C82" w:rsidRPr="001123DD" w14:paraId="5933788E"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32901EBE" w14:textId="77777777" w:rsidR="00625C82" w:rsidRPr="001123DD" w:rsidRDefault="00625C82" w:rsidP="00064ED5">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5DF82382" w14:textId="77777777" w:rsidR="00625C82" w:rsidRPr="001123DD" w:rsidRDefault="00625C82" w:rsidP="00064ED5">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13770CD1" w14:textId="77777777" w:rsidR="00625C82" w:rsidRPr="001123DD" w:rsidRDefault="00625C82" w:rsidP="00064ED5">
            <w:pPr>
              <w:spacing w:after="0" w:line="360" w:lineRule="auto"/>
              <w:jc w:val="left"/>
              <w:rPr>
                <w:rFonts w:ascii="Candara" w:eastAsia="Times New Roman" w:hAnsi="Candara" w:cstheme="minorHAnsi"/>
                <w:b/>
                <w:sz w:val="14"/>
                <w:szCs w:val="14"/>
                <w:lang w:eastAsia="fr-FR"/>
              </w:rPr>
            </w:pPr>
          </w:p>
        </w:tc>
      </w:tr>
      <w:tr w:rsidR="00625C82" w:rsidRPr="001123DD" w14:paraId="17EBE1F6"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26A4B621" w14:textId="77777777" w:rsidR="00625C82" w:rsidRPr="001123DD" w:rsidRDefault="00625C82"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625C82" w:rsidRPr="009176AB" w14:paraId="52A1AD3E" w14:textId="77777777" w:rsidTr="00064ED5">
        <w:trPr>
          <w:jc w:val="center"/>
        </w:trPr>
        <w:tc>
          <w:tcPr>
            <w:tcW w:w="10522" w:type="dxa"/>
            <w:gridSpan w:val="11"/>
          </w:tcPr>
          <w:p w14:paraId="58D403D5" w14:textId="03A1E7C6" w:rsidR="00663783" w:rsidRPr="00AC4BCD" w:rsidRDefault="00663783" w:rsidP="00BE7731">
            <w:pPr>
              <w:pStyle w:val="a8"/>
              <w:numPr>
                <w:ilvl w:val="0"/>
                <w:numId w:val="26"/>
              </w:numPr>
              <w:spacing w:after="0" w:line="360" w:lineRule="auto"/>
              <w:rPr>
                <w:rFonts w:ascii="Candara" w:hAnsi="Candara"/>
                <w:lang w:val="el-GR"/>
              </w:rPr>
            </w:pPr>
            <w:r w:rsidRPr="00AC4BCD">
              <w:rPr>
                <w:rFonts w:ascii="Candara" w:hAnsi="Candara"/>
                <w:lang w:val="el-GR"/>
              </w:rPr>
              <w:t>Διακινεί έγγραφα και αλληλογραφία εντός κι εκτός υπηρεσίας.</w:t>
            </w:r>
          </w:p>
          <w:p w14:paraId="58A3E9BE" w14:textId="7F1EBF9F" w:rsidR="00663783" w:rsidRPr="00AC4BCD" w:rsidRDefault="00663783" w:rsidP="00BE7731">
            <w:pPr>
              <w:pStyle w:val="a8"/>
              <w:numPr>
                <w:ilvl w:val="0"/>
                <w:numId w:val="26"/>
              </w:numPr>
              <w:spacing w:after="0" w:line="360" w:lineRule="auto"/>
              <w:rPr>
                <w:rFonts w:ascii="Candara" w:hAnsi="Candara"/>
                <w:lang w:val="el-GR"/>
              </w:rPr>
            </w:pPr>
            <w:r w:rsidRPr="00AC4BCD">
              <w:rPr>
                <w:rFonts w:ascii="Candara" w:hAnsi="Candara"/>
                <w:lang w:val="el-GR"/>
              </w:rPr>
              <w:t>Επιμελείται μικρών επισκευών στην υπηρεσία που δεν απαιτούν εξειδικευμένη γνώση</w:t>
            </w:r>
          </w:p>
          <w:p w14:paraId="234AFAA3" w14:textId="710E7EDB" w:rsidR="00663783" w:rsidRPr="00AC4BCD" w:rsidRDefault="00663783" w:rsidP="00BE7731">
            <w:pPr>
              <w:pStyle w:val="a8"/>
              <w:numPr>
                <w:ilvl w:val="0"/>
                <w:numId w:val="26"/>
              </w:numPr>
              <w:spacing w:after="0" w:line="360" w:lineRule="auto"/>
              <w:rPr>
                <w:rFonts w:ascii="Candara" w:hAnsi="Candara"/>
                <w:lang w:val="el-GR"/>
              </w:rPr>
            </w:pPr>
            <w:r w:rsidRPr="00AC4BCD">
              <w:rPr>
                <w:rFonts w:ascii="Candara" w:hAnsi="Candara"/>
                <w:lang w:val="el-GR"/>
              </w:rPr>
              <w:t>Ενημερώνει για πιθανές βλάβες.</w:t>
            </w:r>
          </w:p>
          <w:p w14:paraId="071335E7" w14:textId="3F111E9F" w:rsidR="00625C82" w:rsidRPr="00AC4BCD" w:rsidRDefault="00663783" w:rsidP="00BE7731">
            <w:pPr>
              <w:pStyle w:val="a8"/>
              <w:numPr>
                <w:ilvl w:val="0"/>
                <w:numId w:val="26"/>
              </w:numPr>
              <w:spacing w:after="0" w:line="360" w:lineRule="auto"/>
              <w:rPr>
                <w:rFonts w:ascii="Candara" w:hAnsi="Candara"/>
                <w:lang w:val="el-GR"/>
              </w:rPr>
            </w:pPr>
            <w:r w:rsidRPr="00AC4BCD">
              <w:rPr>
                <w:rFonts w:ascii="Candara" w:hAnsi="Candara"/>
                <w:lang w:val="el-GR"/>
              </w:rPr>
              <w:t>Μεταφέρει στην υπηρεσία υλικοτεχνικό εξοπλισμό</w:t>
            </w:r>
            <w:r w:rsidR="00625C82" w:rsidRPr="00AC4BCD">
              <w:rPr>
                <w:rFonts w:ascii="Candara" w:hAnsi="Candara"/>
                <w:lang w:val="el-GR"/>
              </w:rPr>
              <w:t>.</w:t>
            </w:r>
          </w:p>
          <w:p w14:paraId="07079F5C" w14:textId="10383ADB" w:rsidR="00AC4BCD" w:rsidRPr="00AC4BCD" w:rsidRDefault="00AC4BCD" w:rsidP="00BE7731">
            <w:pPr>
              <w:pStyle w:val="a8"/>
              <w:numPr>
                <w:ilvl w:val="0"/>
                <w:numId w:val="26"/>
              </w:numPr>
              <w:spacing w:before="120" w:after="120" w:line="360" w:lineRule="auto"/>
              <w:rPr>
                <w:rFonts w:ascii="Candara" w:hAnsi="Candara"/>
                <w:color w:val="000000"/>
                <w:lang w:val="el-GR" w:eastAsia="el-GR"/>
              </w:rPr>
            </w:pPr>
            <w:r>
              <w:rPr>
                <w:rFonts w:ascii="Candara" w:hAnsi="Candara"/>
                <w:color w:val="000000"/>
                <w:lang w:val="el-GR" w:eastAsia="el-GR"/>
              </w:rPr>
              <w:t>Υ</w:t>
            </w:r>
            <w:r w:rsidRPr="00AC4BCD">
              <w:rPr>
                <w:rFonts w:ascii="Candara" w:hAnsi="Candara"/>
                <w:color w:val="000000"/>
                <w:lang w:val="el-GR" w:eastAsia="el-GR"/>
              </w:rPr>
              <w:t>ποστηρίζει και καθοδηγεί το προσωπικό των Κέντρων Κοινότητας στις επαφές του με τους ωφελούμενους ΑΜΕΑ και να συμμετέχει ισότιμα στο σχεδιασμό και την υλοποίηση των Δράσεων.</w:t>
            </w:r>
          </w:p>
          <w:p w14:paraId="4A7947FD" w14:textId="77777777" w:rsidR="00AC4BCD" w:rsidRPr="00AC4BCD" w:rsidRDefault="00AC4BCD" w:rsidP="00BE7731">
            <w:pPr>
              <w:pStyle w:val="a8"/>
              <w:numPr>
                <w:ilvl w:val="0"/>
                <w:numId w:val="26"/>
              </w:numPr>
              <w:spacing w:before="120" w:after="120" w:line="360" w:lineRule="auto"/>
              <w:rPr>
                <w:rFonts w:ascii="Candara" w:hAnsi="Candara"/>
                <w:color w:val="000000"/>
                <w:lang w:val="el-GR" w:eastAsia="el-GR"/>
              </w:rPr>
            </w:pPr>
            <w:r w:rsidRPr="00AC4BCD">
              <w:rPr>
                <w:rFonts w:ascii="Candara" w:hAnsi="Candara"/>
                <w:color w:val="000000"/>
                <w:lang w:val="el-GR" w:eastAsia="el-GR"/>
              </w:rPr>
              <w:t>Σε συνεργασία με τις λοιπές ειδικότητες των Κέντρων Κοινότητας συμβάλει:</w:t>
            </w:r>
          </w:p>
          <w:p w14:paraId="29CB9E43" w14:textId="77777777" w:rsidR="00AC4BCD" w:rsidRPr="00AC4BCD" w:rsidRDefault="00AC4BCD" w:rsidP="00BE7731">
            <w:pPr>
              <w:pStyle w:val="a8"/>
              <w:numPr>
                <w:ilvl w:val="0"/>
                <w:numId w:val="25"/>
              </w:numPr>
              <w:spacing w:before="120" w:after="120" w:line="360" w:lineRule="auto"/>
              <w:rPr>
                <w:rFonts w:ascii="Candara" w:hAnsi="Candara"/>
                <w:color w:val="000000"/>
                <w:lang w:val="el-GR" w:eastAsia="el-GR"/>
              </w:rPr>
            </w:pPr>
            <w:r w:rsidRPr="00AC4BCD">
              <w:rPr>
                <w:rFonts w:ascii="Candara" w:hAnsi="Candara"/>
                <w:color w:val="000000"/>
                <w:lang w:val="el-GR" w:eastAsia="el-GR"/>
              </w:rPr>
              <w:t>Στην καταγραφή και αξιολόγηση των αναγκών των ωφελούμενων δίνοντας έμφαση σε ειδικά προβλήματα /ανάγκες των ατόμων.</w:t>
            </w:r>
          </w:p>
          <w:p w14:paraId="038332A8" w14:textId="77777777" w:rsidR="00AC4BCD" w:rsidRPr="00AC4BCD" w:rsidRDefault="00AC4BCD" w:rsidP="00BE7731">
            <w:pPr>
              <w:pStyle w:val="a8"/>
              <w:numPr>
                <w:ilvl w:val="0"/>
                <w:numId w:val="25"/>
              </w:numPr>
              <w:spacing w:before="120" w:after="120" w:line="360" w:lineRule="auto"/>
              <w:rPr>
                <w:rFonts w:ascii="Candara" w:hAnsi="Candara"/>
                <w:color w:val="000000"/>
                <w:lang w:val="el-GR" w:eastAsia="el-GR"/>
              </w:rPr>
            </w:pPr>
            <w:r w:rsidRPr="00AC4BCD">
              <w:rPr>
                <w:rFonts w:ascii="Candara" w:hAnsi="Candara"/>
                <w:color w:val="000000"/>
                <w:lang w:val="el-GR" w:eastAsia="el-GR"/>
              </w:rPr>
              <w:t>Στην διαχείριση περιστατικών (εξυπηρέτηση κα), καταγραφή αιτημάτων ωφελουμένων.</w:t>
            </w:r>
          </w:p>
          <w:p w14:paraId="5B3B00FD" w14:textId="77777777" w:rsidR="00AC4BCD" w:rsidRPr="00AC4BCD" w:rsidRDefault="00AC4BCD" w:rsidP="00BE7731">
            <w:pPr>
              <w:pStyle w:val="a8"/>
              <w:numPr>
                <w:ilvl w:val="0"/>
                <w:numId w:val="25"/>
              </w:numPr>
              <w:spacing w:before="120" w:after="120" w:line="360" w:lineRule="auto"/>
              <w:rPr>
                <w:rFonts w:ascii="Candara" w:hAnsi="Candara"/>
                <w:color w:val="000000"/>
                <w:lang w:val="el-GR" w:eastAsia="el-GR"/>
              </w:rPr>
            </w:pPr>
            <w:r w:rsidRPr="00AC4BCD">
              <w:rPr>
                <w:rFonts w:ascii="Candara" w:hAnsi="Candara"/>
                <w:color w:val="000000"/>
                <w:lang w:val="el-GR" w:eastAsia="el-GR"/>
              </w:rPr>
              <w:t>Στην ενημέρωση για σεμινάρια, θέσεις εργασίας, επιδοτούμενα προγράμματα του ΟΑΕΔ, ΕΣΠΑ, επιδόματα κα.</w:t>
            </w:r>
          </w:p>
          <w:p w14:paraId="01A1DF54" w14:textId="77777777" w:rsidR="00AC4BCD" w:rsidRPr="00AC4BCD" w:rsidRDefault="00AC4BCD" w:rsidP="00BE7731">
            <w:pPr>
              <w:pStyle w:val="a8"/>
              <w:numPr>
                <w:ilvl w:val="0"/>
                <w:numId w:val="25"/>
              </w:numPr>
              <w:spacing w:before="120" w:after="120" w:line="360" w:lineRule="auto"/>
              <w:rPr>
                <w:rFonts w:ascii="Candara" w:hAnsi="Candara"/>
                <w:color w:val="000000"/>
                <w:lang w:val="el-GR" w:eastAsia="el-GR"/>
              </w:rPr>
            </w:pPr>
            <w:r w:rsidRPr="00AC4BCD">
              <w:rPr>
                <w:rFonts w:ascii="Candara" w:hAnsi="Candara"/>
                <w:color w:val="000000"/>
                <w:lang w:val="el-GR" w:eastAsia="el-GR"/>
              </w:rPr>
              <w:t xml:space="preserve">Στην συνεργασία με προγράμματα όπως το «Βοήθεια στο Σπίτι», Συλλόγους ΑΜΕΑ </w:t>
            </w:r>
            <w:proofErr w:type="spellStart"/>
            <w:r w:rsidRPr="00AC4BCD">
              <w:rPr>
                <w:rFonts w:ascii="Candara" w:hAnsi="Candara"/>
                <w:color w:val="000000"/>
                <w:lang w:val="el-GR" w:eastAsia="el-GR"/>
              </w:rPr>
              <w:t>κλπ</w:t>
            </w:r>
            <w:proofErr w:type="spellEnd"/>
            <w:r w:rsidRPr="00AC4BCD">
              <w:rPr>
                <w:rFonts w:ascii="Candara" w:hAnsi="Candara"/>
                <w:color w:val="000000"/>
                <w:lang w:val="el-GR" w:eastAsia="el-GR"/>
              </w:rPr>
              <w:t xml:space="preserve"> για την επίλυση των προβλημάτων τους.</w:t>
            </w:r>
          </w:p>
          <w:p w14:paraId="3A013ED5" w14:textId="77777777" w:rsidR="00AC4BCD" w:rsidRPr="00AC4BCD" w:rsidRDefault="00AC4BCD" w:rsidP="00BE7731">
            <w:pPr>
              <w:pStyle w:val="a8"/>
              <w:numPr>
                <w:ilvl w:val="0"/>
                <w:numId w:val="25"/>
              </w:numPr>
              <w:spacing w:before="120" w:after="120" w:line="360" w:lineRule="auto"/>
              <w:rPr>
                <w:rFonts w:ascii="Candara" w:hAnsi="Candara"/>
                <w:color w:val="000000"/>
                <w:lang w:val="el-GR" w:eastAsia="el-GR"/>
              </w:rPr>
            </w:pPr>
            <w:r w:rsidRPr="00AC4BCD">
              <w:rPr>
                <w:rFonts w:ascii="Candara" w:hAnsi="Candara"/>
                <w:color w:val="000000"/>
                <w:lang w:val="el-GR" w:eastAsia="el-GR"/>
              </w:rPr>
              <w:t>Στην πληροφόρηση, διαμεσολάβηση, σύνδεση με αρμόδιες υπηρεσίες.</w:t>
            </w:r>
          </w:p>
          <w:p w14:paraId="5CD43663" w14:textId="77777777" w:rsidR="00AC4BCD" w:rsidRPr="00AC4BCD" w:rsidRDefault="00AC4BCD" w:rsidP="00BE7731">
            <w:pPr>
              <w:pStyle w:val="a8"/>
              <w:numPr>
                <w:ilvl w:val="0"/>
                <w:numId w:val="25"/>
              </w:numPr>
              <w:spacing w:before="120" w:after="120" w:line="360" w:lineRule="auto"/>
              <w:rPr>
                <w:rFonts w:ascii="Candara" w:hAnsi="Candara"/>
                <w:color w:val="000000"/>
                <w:lang w:val="el-GR" w:eastAsia="el-GR"/>
              </w:rPr>
            </w:pPr>
            <w:r w:rsidRPr="00AC4BCD">
              <w:rPr>
                <w:rFonts w:ascii="Candara" w:hAnsi="Candara"/>
                <w:color w:val="000000"/>
                <w:lang w:val="el-GR" w:eastAsia="el-GR"/>
              </w:rPr>
              <w:t>Στην δυνατότητα συνοδείας (όπου είναι αναγκαίο).</w:t>
            </w:r>
          </w:p>
          <w:p w14:paraId="5437646E" w14:textId="77777777" w:rsidR="00AC4BCD" w:rsidRPr="00AC4BCD" w:rsidRDefault="00AC4BCD" w:rsidP="00BE7731">
            <w:pPr>
              <w:pStyle w:val="a8"/>
              <w:numPr>
                <w:ilvl w:val="0"/>
                <w:numId w:val="25"/>
              </w:numPr>
              <w:spacing w:before="120" w:after="120" w:line="360" w:lineRule="auto"/>
              <w:rPr>
                <w:rFonts w:ascii="Candara" w:hAnsi="Candara"/>
                <w:color w:val="000000"/>
                <w:lang w:val="el-GR" w:eastAsia="el-GR"/>
              </w:rPr>
            </w:pPr>
            <w:r w:rsidRPr="00AC4BCD">
              <w:rPr>
                <w:rFonts w:ascii="Candara" w:hAnsi="Candara"/>
                <w:color w:val="000000"/>
                <w:lang w:val="el-GR" w:eastAsia="el-GR"/>
              </w:rPr>
              <w:t>Στην τήρηση στοιχείων ατομικού φακέλου ιστορικού.</w:t>
            </w:r>
          </w:p>
          <w:p w14:paraId="6C14C273" w14:textId="77777777" w:rsidR="00AC4BCD" w:rsidRPr="00AC4BCD" w:rsidRDefault="00AC4BCD" w:rsidP="00BE7731">
            <w:pPr>
              <w:pStyle w:val="a8"/>
              <w:numPr>
                <w:ilvl w:val="0"/>
                <w:numId w:val="25"/>
              </w:numPr>
              <w:spacing w:before="120" w:after="120" w:line="360" w:lineRule="auto"/>
              <w:rPr>
                <w:rFonts w:ascii="Candara" w:hAnsi="Candara"/>
                <w:lang w:val="el-GR"/>
              </w:rPr>
            </w:pPr>
            <w:r w:rsidRPr="00AC4BCD">
              <w:rPr>
                <w:rFonts w:ascii="Candara" w:hAnsi="Candara"/>
                <w:color w:val="000000"/>
                <w:lang w:val="el-GR" w:eastAsia="el-GR"/>
              </w:rPr>
              <w:t xml:space="preserve">Στην διευκόλυνση και την ενδυνάμωση της επικοινωνίας και των επαφών μεταξύ των ομάδων ΑΜΕΑ, και των δημοσίων οργανισμών και υπηρεσιών (σχετικά με την υγεία, την απασχόληση </w:t>
            </w:r>
            <w:proofErr w:type="spellStart"/>
            <w:r w:rsidRPr="00AC4BCD">
              <w:rPr>
                <w:rFonts w:ascii="Candara" w:hAnsi="Candara"/>
                <w:color w:val="000000"/>
                <w:lang w:val="el-GR" w:eastAsia="el-GR"/>
              </w:rPr>
              <w:t>κλπ</w:t>
            </w:r>
            <w:proofErr w:type="spellEnd"/>
            <w:r w:rsidRPr="00AC4BCD">
              <w:rPr>
                <w:rFonts w:ascii="Candara" w:hAnsi="Candara"/>
                <w:color w:val="000000"/>
                <w:lang w:val="el-GR" w:eastAsia="el-GR"/>
              </w:rPr>
              <w:t>).</w:t>
            </w:r>
          </w:p>
          <w:p w14:paraId="5F8A2B08" w14:textId="7374A498" w:rsidR="00AC4BCD" w:rsidRPr="00AC4BCD" w:rsidRDefault="00AC4BCD" w:rsidP="00BE7731">
            <w:pPr>
              <w:pStyle w:val="a8"/>
              <w:numPr>
                <w:ilvl w:val="0"/>
                <w:numId w:val="25"/>
              </w:numPr>
              <w:spacing w:after="0" w:line="360" w:lineRule="auto"/>
              <w:rPr>
                <w:rFonts w:ascii="Candara" w:hAnsi="Candara"/>
                <w:lang w:val="el-GR"/>
              </w:rPr>
            </w:pPr>
            <w:r w:rsidRPr="00AC4BCD">
              <w:rPr>
                <w:rFonts w:ascii="Candara" w:hAnsi="Candara"/>
                <w:color w:val="000000"/>
                <w:lang w:val="el-GR" w:eastAsia="el-GR"/>
              </w:rPr>
              <w:t>Έχει την ευθύνη της δικτύωσης της δομής, βάσει εξειδικευμένου πλάνου, καθώς και της δημοσιότητας και προβολής σε συνεργασία με το υπόλοιπο προσωπικό</w:t>
            </w:r>
          </w:p>
        </w:tc>
      </w:tr>
      <w:tr w:rsidR="00625C82" w:rsidRPr="001123DD" w14:paraId="0E91AEA8"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1F800D79" w14:textId="77777777" w:rsidR="00625C82" w:rsidRPr="001123DD" w:rsidRDefault="00625C82"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625C82" w:rsidRPr="001123DD" w14:paraId="79F772F4" w14:textId="77777777" w:rsidTr="00064ED5">
        <w:trPr>
          <w:jc w:val="center"/>
        </w:trPr>
        <w:tc>
          <w:tcPr>
            <w:tcW w:w="10522" w:type="dxa"/>
            <w:gridSpan w:val="11"/>
            <w:tcBorders>
              <w:bottom w:val="single" w:sz="4" w:space="0" w:color="A6A6A6" w:themeColor="background1" w:themeShade="A6"/>
            </w:tcBorders>
          </w:tcPr>
          <w:p w14:paraId="05E61264" w14:textId="77777777" w:rsidR="00625C82" w:rsidRPr="001123DD" w:rsidRDefault="00625C82"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665C3202" w14:textId="77777777" w:rsidR="00625C82" w:rsidRPr="001123DD" w:rsidRDefault="00625C82"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625C82" w:rsidRPr="001123DD" w14:paraId="58ECB79C"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250200FD" w14:textId="77777777" w:rsidR="00625C82" w:rsidRPr="001123DD" w:rsidRDefault="00625C82"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625C82" w:rsidRPr="001123DD" w14:paraId="77EFFC55"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0C4CC360" w14:textId="77777777" w:rsidR="00625C82" w:rsidRPr="004E2991" w:rsidRDefault="00625C82"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625C82" w:rsidRPr="009176AB" w14:paraId="0C1D96A8" w14:textId="77777777" w:rsidTr="00064ED5">
        <w:trPr>
          <w:jc w:val="center"/>
        </w:trPr>
        <w:tc>
          <w:tcPr>
            <w:tcW w:w="2530" w:type="dxa"/>
            <w:gridSpan w:val="2"/>
            <w:shd w:val="clear" w:color="auto" w:fill="F2F2F2" w:themeFill="background1" w:themeFillShade="F2"/>
          </w:tcPr>
          <w:p w14:paraId="4CB04D80" w14:textId="77777777" w:rsidR="00625C82" w:rsidRPr="004E2991" w:rsidRDefault="00625C82"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229A14D3" w14:textId="77777777" w:rsidR="00625C82" w:rsidRPr="00B552C9" w:rsidRDefault="00625C82" w:rsidP="00064ED5">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r>
              <w:rPr>
                <w:rFonts w:ascii="Candara" w:hAnsi="Candara" w:cstheme="minorHAnsi"/>
                <w:bCs/>
                <w:lang w:val="el-GR"/>
              </w:rPr>
              <w:t xml:space="preserve"> [</w:t>
            </w:r>
            <w:r w:rsidRPr="00FC332E">
              <w:rPr>
                <w:rFonts w:ascii="Candara" w:hAnsi="Candara" w:cstheme="minorHAnsi"/>
                <w:bCs/>
                <w:lang w:val="el-GR"/>
              </w:rPr>
              <w:t>τουλάχιστον ΥΕ (εκτός αν δεν υπάρχουν υποψήφιοι με το τυπικό αυτό προσόν)</w:t>
            </w:r>
            <w:r>
              <w:rPr>
                <w:rFonts w:ascii="Candara" w:hAnsi="Candara" w:cstheme="minorHAnsi"/>
                <w:bCs/>
                <w:lang w:val="el-GR"/>
              </w:rPr>
              <w:t>]</w:t>
            </w:r>
          </w:p>
        </w:tc>
      </w:tr>
      <w:tr w:rsidR="00625C82" w:rsidRPr="009176AB" w14:paraId="609F6793" w14:textId="77777777" w:rsidTr="00064ED5">
        <w:trPr>
          <w:jc w:val="center"/>
        </w:trPr>
        <w:tc>
          <w:tcPr>
            <w:tcW w:w="2530" w:type="dxa"/>
            <w:gridSpan w:val="2"/>
            <w:shd w:val="clear" w:color="auto" w:fill="F2F2F2" w:themeFill="background1" w:themeFillShade="F2"/>
          </w:tcPr>
          <w:p w14:paraId="662960C1" w14:textId="77777777" w:rsidR="00625C82" w:rsidRPr="001123DD" w:rsidRDefault="00625C82" w:rsidP="00064ED5">
            <w:pPr>
              <w:spacing w:after="0" w:line="360" w:lineRule="auto"/>
              <w:jc w:val="left"/>
              <w:rPr>
                <w:rFonts w:ascii="Candara" w:hAnsi="Candara" w:cstheme="minorHAnsi"/>
                <w:b/>
              </w:rPr>
            </w:pPr>
            <w:r w:rsidRPr="001123DD">
              <w:rPr>
                <w:rFonts w:ascii="Candara" w:hAnsi="Candara" w:cstheme="minorHAnsi"/>
                <w:b/>
              </w:rPr>
              <w:lastRenderedPageBreak/>
              <w:t>ΓΝΩΣΕΙΣ</w:t>
            </w:r>
          </w:p>
          <w:p w14:paraId="5C71AF04" w14:textId="77777777" w:rsidR="00625C82" w:rsidRPr="001123DD" w:rsidRDefault="00625C82" w:rsidP="00064ED5">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105423AB" w14:textId="4E53C9C6" w:rsidR="00625C82" w:rsidRDefault="00625C82" w:rsidP="00064ED5">
            <w:pPr>
              <w:spacing w:after="0" w:line="360" w:lineRule="auto"/>
              <w:ind w:left="357" w:hanging="357"/>
              <w:rPr>
                <w:rFonts w:ascii="Candara" w:hAnsi="Candara"/>
                <w:lang w:val="el-GR"/>
              </w:rPr>
            </w:pPr>
            <w:r w:rsidRPr="00625C82">
              <w:rPr>
                <w:rFonts w:ascii="Candara" w:hAnsi="Candara"/>
                <w:lang w:val="el-GR"/>
              </w:rPr>
              <w:t>•</w:t>
            </w:r>
            <w:r w:rsidRPr="00625C82">
              <w:rPr>
                <w:rFonts w:ascii="Candara" w:hAnsi="Candara"/>
                <w:lang w:val="el-GR"/>
              </w:rPr>
              <w:tab/>
            </w:r>
            <w:r>
              <w:rPr>
                <w:rFonts w:ascii="Candara" w:hAnsi="Candara"/>
                <w:lang w:val="el-GR"/>
              </w:rPr>
              <w:t>Γ</w:t>
            </w:r>
            <w:r w:rsidRPr="00625C82">
              <w:rPr>
                <w:rFonts w:ascii="Candara" w:hAnsi="Candara"/>
                <w:lang w:val="el-GR"/>
              </w:rPr>
              <w:t>νώση των κοινωνικών χαρακτηριστικών τ</w:t>
            </w:r>
            <w:r>
              <w:rPr>
                <w:rFonts w:ascii="Candara" w:hAnsi="Candara"/>
                <w:lang w:val="el-GR"/>
              </w:rPr>
              <w:t xml:space="preserve">ων </w:t>
            </w:r>
            <w:proofErr w:type="spellStart"/>
            <w:r>
              <w:rPr>
                <w:rFonts w:ascii="Candara" w:hAnsi="Candara"/>
                <w:lang w:val="el-GR"/>
              </w:rPr>
              <w:t>ΑμεΑ</w:t>
            </w:r>
            <w:proofErr w:type="spellEnd"/>
          </w:p>
          <w:p w14:paraId="327773D3"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δομής και στελέχωσης της υπηρεσίας.</w:t>
            </w:r>
          </w:p>
          <w:p w14:paraId="2BA33501"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κανόνων διακίνησης αλληλογραφίας.</w:t>
            </w:r>
          </w:p>
          <w:p w14:paraId="2F35288D"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χειρισμού εργαλείων και μικροσυσκευών.</w:t>
            </w:r>
          </w:p>
          <w:p w14:paraId="2561841D"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βασικών κανόνων συντήρησης υλικοτεχνικής υποδομής.</w:t>
            </w:r>
          </w:p>
          <w:p w14:paraId="0D67C28E" w14:textId="29160CAD" w:rsidR="00625C82" w:rsidRPr="00B552C9"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βασικών κανόνων ασφαλείας και υγιεινής της εργασίας</w:t>
            </w:r>
          </w:p>
        </w:tc>
      </w:tr>
      <w:tr w:rsidR="00625C82" w:rsidRPr="001123DD" w14:paraId="23EC09A9" w14:textId="77777777" w:rsidTr="00064ED5">
        <w:trPr>
          <w:jc w:val="center"/>
        </w:trPr>
        <w:tc>
          <w:tcPr>
            <w:tcW w:w="2530" w:type="dxa"/>
            <w:gridSpan w:val="2"/>
            <w:shd w:val="clear" w:color="auto" w:fill="F2F2F2" w:themeFill="background1" w:themeFillShade="F2"/>
          </w:tcPr>
          <w:p w14:paraId="5E554FC3" w14:textId="77777777" w:rsidR="00625C82" w:rsidRPr="001123DD" w:rsidRDefault="00625C82" w:rsidP="00064ED5">
            <w:pPr>
              <w:spacing w:after="0" w:line="360" w:lineRule="auto"/>
              <w:jc w:val="left"/>
              <w:rPr>
                <w:rFonts w:ascii="Candara" w:hAnsi="Candara" w:cstheme="minorHAnsi"/>
                <w:b/>
              </w:rPr>
            </w:pPr>
            <w:proofErr w:type="spellStart"/>
            <w:r w:rsidRPr="001123DD">
              <w:rPr>
                <w:rFonts w:ascii="Candara" w:hAnsi="Candara" w:cstheme="minorHAnsi"/>
                <w:b/>
              </w:rPr>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09E1D21F" w14:textId="77777777" w:rsidR="00625C82" w:rsidRPr="00B552C9" w:rsidRDefault="00625C82" w:rsidP="00064ED5">
            <w:pPr>
              <w:spacing w:after="0" w:line="360" w:lineRule="auto"/>
              <w:ind w:left="720"/>
              <w:jc w:val="left"/>
              <w:rPr>
                <w:rFonts w:ascii="Candara" w:hAnsi="Candara" w:cstheme="minorHAnsi"/>
              </w:rPr>
            </w:pPr>
          </w:p>
          <w:p w14:paraId="3746A06A" w14:textId="77777777" w:rsidR="00625C82" w:rsidRPr="00B552C9" w:rsidRDefault="00625C82" w:rsidP="00064ED5">
            <w:pPr>
              <w:spacing w:after="0" w:line="360" w:lineRule="auto"/>
              <w:ind w:left="720"/>
              <w:jc w:val="left"/>
              <w:rPr>
                <w:rFonts w:ascii="Candara" w:hAnsi="Candara" w:cstheme="minorHAnsi"/>
              </w:rPr>
            </w:pPr>
          </w:p>
          <w:p w14:paraId="2B84E258" w14:textId="77777777" w:rsidR="00625C82" w:rsidRPr="00B552C9" w:rsidRDefault="00625C82" w:rsidP="00064ED5">
            <w:pPr>
              <w:spacing w:after="0" w:line="360" w:lineRule="auto"/>
              <w:ind w:left="720"/>
              <w:jc w:val="left"/>
              <w:rPr>
                <w:rFonts w:ascii="Candara" w:hAnsi="Candara" w:cstheme="minorHAnsi"/>
              </w:rPr>
            </w:pPr>
          </w:p>
        </w:tc>
      </w:tr>
      <w:tr w:rsidR="00625C82" w:rsidRPr="001123DD" w14:paraId="4E3BC18E"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313B5B02" w14:textId="77777777" w:rsidR="00625C82" w:rsidRPr="001123DD" w:rsidRDefault="00625C82"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4D1F218F" w14:textId="77777777" w:rsidR="00625C82" w:rsidRPr="001123DD" w:rsidRDefault="00625C82"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3E574FE1" w14:textId="77777777" w:rsidR="00625C82" w:rsidRPr="00B552C9" w:rsidRDefault="00625C82" w:rsidP="00064ED5">
            <w:pPr>
              <w:spacing w:after="0" w:line="360" w:lineRule="auto"/>
              <w:ind w:left="720"/>
              <w:jc w:val="left"/>
              <w:rPr>
                <w:rFonts w:ascii="Candara" w:hAnsi="Candara" w:cstheme="minorHAnsi"/>
                <w:b/>
                <w:u w:val="single"/>
              </w:rPr>
            </w:pPr>
          </w:p>
          <w:p w14:paraId="36A037EA" w14:textId="77777777" w:rsidR="00625C82" w:rsidRPr="00B552C9" w:rsidRDefault="00625C82" w:rsidP="00064ED5">
            <w:pPr>
              <w:spacing w:after="0" w:line="360" w:lineRule="auto"/>
              <w:ind w:left="720"/>
              <w:jc w:val="left"/>
              <w:rPr>
                <w:rFonts w:ascii="Candara" w:hAnsi="Candara" w:cstheme="minorHAnsi"/>
                <w:b/>
                <w:u w:val="single"/>
              </w:rPr>
            </w:pPr>
          </w:p>
          <w:p w14:paraId="3B8DE94B" w14:textId="77777777" w:rsidR="00625C82" w:rsidRPr="00B552C9" w:rsidRDefault="00625C82" w:rsidP="00064ED5">
            <w:pPr>
              <w:spacing w:after="0" w:line="360" w:lineRule="auto"/>
              <w:ind w:left="720"/>
              <w:jc w:val="left"/>
              <w:rPr>
                <w:rFonts w:ascii="Candara" w:hAnsi="Candara" w:cstheme="minorHAnsi"/>
                <w:b/>
                <w:u w:val="single"/>
              </w:rPr>
            </w:pPr>
          </w:p>
        </w:tc>
      </w:tr>
      <w:tr w:rsidR="00625C82" w:rsidRPr="009176AB" w14:paraId="2C59B499"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657D4039" w14:textId="77777777" w:rsidR="00625C82" w:rsidRPr="001123DD" w:rsidRDefault="00625C82" w:rsidP="00064ED5">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7CFBBB3B"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Επιδεικνύει Συνεργατικό /Ομαδικό πνεύμα</w:t>
            </w:r>
          </w:p>
          <w:p w14:paraId="604ABDA5"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Διεκπεραιώνει με εχεμύθεια.</w:t>
            </w:r>
          </w:p>
          <w:p w14:paraId="3AE6518B" w14:textId="2E5A3C7B" w:rsidR="00625C82" w:rsidRPr="0012563A"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Διαθέτει ικανότητα επίλυσης προβλημάτων και αντιμετώπισης απρόοπτων περιστατικών</w:t>
            </w:r>
          </w:p>
          <w:p w14:paraId="30D311AC" w14:textId="77777777" w:rsidR="00625C82" w:rsidRPr="00B552C9" w:rsidRDefault="00625C82" w:rsidP="00064ED5">
            <w:pPr>
              <w:spacing w:after="0" w:line="360" w:lineRule="auto"/>
              <w:ind w:left="357" w:hanging="357"/>
              <w:rPr>
                <w:rFonts w:ascii="Candara" w:hAnsi="Candara"/>
                <w:lang w:val="el-GR"/>
              </w:rPr>
            </w:pPr>
            <w:r w:rsidRPr="0012563A">
              <w:rPr>
                <w:rFonts w:ascii="Candara" w:hAnsi="Candara"/>
                <w:lang w:val="el-GR"/>
              </w:rPr>
              <w:t>•</w:t>
            </w:r>
            <w:r w:rsidRPr="0012563A">
              <w:rPr>
                <w:rFonts w:ascii="Candara" w:hAnsi="Candara"/>
                <w:lang w:val="el-GR"/>
              </w:rPr>
              <w:tab/>
              <w:t>Διαθέτει ικανότητα αντίληψης των αναγκών των διαφόρων κοινωνικών ομάδων και ιδίως των ευπαθών</w:t>
            </w:r>
          </w:p>
        </w:tc>
      </w:tr>
      <w:tr w:rsidR="00625C82" w:rsidRPr="009176AB" w14:paraId="3B60B34F"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08722581" w14:textId="77777777" w:rsidR="00625C82" w:rsidRPr="001123DD" w:rsidRDefault="00625C82"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1E158A20" w14:textId="77777777" w:rsidR="00625C82" w:rsidRPr="001123DD" w:rsidRDefault="00625C82" w:rsidP="00064ED5">
            <w:pPr>
              <w:spacing w:after="0" w:line="360" w:lineRule="auto"/>
              <w:ind w:left="142"/>
              <w:rPr>
                <w:rFonts w:ascii="Candara" w:hAnsi="Candara"/>
                <w:sz w:val="14"/>
                <w:szCs w:val="14"/>
                <w:lang w:val="el-GR"/>
              </w:rPr>
            </w:pPr>
          </w:p>
        </w:tc>
      </w:tr>
      <w:tr w:rsidR="00625C82" w:rsidRPr="001123DD" w14:paraId="3A5C4952"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7CBB4B2" w14:textId="77777777" w:rsidR="00625C82" w:rsidRPr="001123DD" w:rsidRDefault="00625C82"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2CDFBFB8" w14:textId="77777777" w:rsidR="00625C82" w:rsidRPr="001123DD" w:rsidRDefault="00625C82"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ECAD262" w14:textId="77777777" w:rsidR="00625C82" w:rsidRPr="001123DD" w:rsidRDefault="00625C82"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5F5B997" w14:textId="77777777" w:rsidR="00625C82" w:rsidRPr="001123DD" w:rsidRDefault="00625C82"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1EDDB458" w14:textId="77777777" w:rsidR="00625C82" w:rsidRPr="001123DD" w:rsidRDefault="00625C82"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625C82" w:rsidRPr="001123DD" w14:paraId="2C700556"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01758EDB" w14:textId="77777777" w:rsidR="00625C82" w:rsidRPr="001123DD" w:rsidRDefault="00625C82" w:rsidP="00064ED5">
            <w:pPr>
              <w:spacing w:after="0" w:line="360" w:lineRule="auto"/>
              <w:jc w:val="left"/>
              <w:rPr>
                <w:rFonts w:ascii="Candara" w:eastAsia="Times New Roman" w:hAnsi="Candara" w:cstheme="minorHAnsi"/>
                <w:lang w:eastAsia="fr-FR"/>
              </w:rPr>
            </w:pPr>
          </w:p>
          <w:p w14:paraId="15F626A7" w14:textId="77777777" w:rsidR="00625C82" w:rsidRPr="001123DD" w:rsidRDefault="00625C82"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1F3585E6" w14:textId="77777777" w:rsidR="00625C82" w:rsidRPr="001123DD" w:rsidRDefault="00625C82"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E947E" w14:textId="77777777" w:rsidR="00625C82" w:rsidRPr="001123DD" w:rsidRDefault="00625C82" w:rsidP="00064ED5">
            <w:pPr>
              <w:spacing w:after="0" w:line="360" w:lineRule="auto"/>
              <w:jc w:val="left"/>
              <w:rPr>
                <w:rFonts w:ascii="Candara" w:eastAsia="Times New Roman" w:hAnsi="Candara" w:cstheme="minorHAnsi"/>
                <w:lang w:val="fr-FR" w:eastAsia="fr-FR"/>
              </w:rPr>
            </w:pPr>
          </w:p>
          <w:p w14:paraId="3E73965B" w14:textId="77777777" w:rsidR="00625C82" w:rsidRPr="001123DD" w:rsidRDefault="00625C82"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735BE47E" w14:textId="77777777" w:rsidR="00625C82" w:rsidRPr="001123DD" w:rsidRDefault="00625C82"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2759A1E6" w14:textId="77777777" w:rsidR="00625C82" w:rsidRPr="001123DD" w:rsidRDefault="00625C82" w:rsidP="00064ED5">
            <w:pPr>
              <w:spacing w:after="0" w:line="360" w:lineRule="auto"/>
              <w:ind w:left="142"/>
              <w:rPr>
                <w:rFonts w:ascii="Candara" w:hAnsi="Candara"/>
                <w:sz w:val="20"/>
                <w:szCs w:val="20"/>
              </w:rPr>
            </w:pPr>
          </w:p>
          <w:p w14:paraId="34A4AC3A" w14:textId="77777777" w:rsidR="00625C82" w:rsidRPr="001123DD" w:rsidRDefault="00625C82" w:rsidP="00064ED5">
            <w:pPr>
              <w:spacing w:after="0" w:line="360" w:lineRule="auto"/>
              <w:ind w:left="142" w:right="442"/>
              <w:rPr>
                <w:rFonts w:ascii="Candara" w:hAnsi="Candara"/>
                <w:sz w:val="20"/>
                <w:szCs w:val="20"/>
              </w:rPr>
            </w:pPr>
          </w:p>
        </w:tc>
      </w:tr>
      <w:tr w:rsidR="00625C82" w:rsidRPr="001123DD" w14:paraId="128BD1E5"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60898D08" w14:textId="77777777" w:rsidR="00625C82" w:rsidRPr="001123DD" w:rsidRDefault="00625C82"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17F44F1D" w14:textId="77777777" w:rsidR="00625C82" w:rsidRPr="001123DD" w:rsidRDefault="00625C82" w:rsidP="00064ED5">
            <w:pPr>
              <w:spacing w:after="0" w:line="360" w:lineRule="auto"/>
              <w:ind w:left="142"/>
              <w:rPr>
                <w:rFonts w:ascii="Candara" w:hAnsi="Candara"/>
                <w:sz w:val="14"/>
                <w:szCs w:val="14"/>
              </w:rPr>
            </w:pPr>
          </w:p>
        </w:tc>
      </w:tr>
      <w:tr w:rsidR="00625C82" w:rsidRPr="001123DD" w14:paraId="32BA41C2"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1900072D" w14:textId="77777777" w:rsidR="00625C82" w:rsidRPr="001123DD" w:rsidRDefault="00625C82"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α</w:t>
            </w:r>
            <w:proofErr w:type="spellStart"/>
            <w:r w:rsidRPr="001123DD">
              <w:rPr>
                <w:rFonts w:ascii="Candara" w:eastAsia="Times New Roman" w:hAnsi="Candara" w:cstheme="minorHAnsi"/>
                <w:b/>
                <w:lang w:eastAsia="fr-FR"/>
              </w:rPr>
              <w:t>φή</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311FF9AD" w14:textId="77777777" w:rsidR="00625C82" w:rsidRPr="001123DD" w:rsidRDefault="00625C82"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625C82" w:rsidRPr="001123DD" w14:paraId="4FA74676" w14:textId="77777777" w:rsidTr="00064ED5">
        <w:trPr>
          <w:trHeight w:val="1283"/>
          <w:jc w:val="center"/>
        </w:trPr>
        <w:tc>
          <w:tcPr>
            <w:tcW w:w="4980" w:type="dxa"/>
            <w:gridSpan w:val="5"/>
            <w:shd w:val="clear" w:color="auto" w:fill="auto"/>
          </w:tcPr>
          <w:p w14:paraId="2E797623" w14:textId="77777777" w:rsidR="00625C82" w:rsidRPr="001123DD" w:rsidRDefault="00625C82"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04B5DB36" w14:textId="77777777" w:rsidR="00625C82" w:rsidRPr="001123DD" w:rsidRDefault="00625C82" w:rsidP="00064ED5">
            <w:pPr>
              <w:spacing w:after="0" w:line="360" w:lineRule="auto"/>
              <w:ind w:left="142"/>
              <w:rPr>
                <w:rFonts w:ascii="Candara" w:hAnsi="Candara"/>
                <w:sz w:val="20"/>
                <w:szCs w:val="20"/>
              </w:rPr>
            </w:pPr>
          </w:p>
        </w:tc>
      </w:tr>
    </w:tbl>
    <w:p w14:paraId="56576039" w14:textId="77777777" w:rsidR="006F25FB" w:rsidRPr="006F25FB" w:rsidRDefault="006F25FB" w:rsidP="006F25FB">
      <w:pPr>
        <w:spacing w:before="120" w:after="120" w:line="360" w:lineRule="auto"/>
        <w:rPr>
          <w:rFonts w:ascii="Candara" w:hAnsi="Candara"/>
          <w:lang w:val="el-GR"/>
        </w:rPr>
      </w:pPr>
    </w:p>
    <w:p w14:paraId="264C715B" w14:textId="56A8DBE3" w:rsidR="00236D61" w:rsidRDefault="00236D61" w:rsidP="00635313">
      <w:pPr>
        <w:pStyle w:val="1"/>
        <w:numPr>
          <w:ilvl w:val="2"/>
          <w:numId w:val="2"/>
        </w:numPr>
        <w:tabs>
          <w:tab w:val="left" w:pos="284"/>
        </w:tabs>
        <w:spacing w:before="120" w:after="120" w:line="276" w:lineRule="auto"/>
        <w:rPr>
          <w:rFonts w:ascii="Candara" w:hAnsi="Candara"/>
          <w:sz w:val="24"/>
          <w:szCs w:val="24"/>
          <w:lang w:val="el-GR"/>
        </w:rPr>
      </w:pPr>
      <w:bookmarkStart w:id="46" w:name="_Toc73035648"/>
      <w:r w:rsidRPr="00635313">
        <w:rPr>
          <w:rFonts w:ascii="Candara" w:hAnsi="Candara"/>
          <w:sz w:val="24"/>
          <w:szCs w:val="24"/>
          <w:lang w:val="el-GR"/>
        </w:rPr>
        <w:t>Διαμεσολαβητής ΡΟΜΑ</w:t>
      </w:r>
      <w:bookmarkEnd w:id="46"/>
    </w:p>
    <w:p w14:paraId="270867E9" w14:textId="77777777" w:rsidR="00B478B1" w:rsidRPr="00B478B1" w:rsidRDefault="00B478B1" w:rsidP="00B478B1">
      <w:pPr>
        <w:rPr>
          <w:lang w:val="el-GR"/>
        </w:rPr>
      </w:pPr>
    </w:p>
    <w:tbl>
      <w:tblPr>
        <w:tblStyle w:val="a4"/>
        <w:tblW w:w="105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411"/>
        <w:gridCol w:w="1052"/>
        <w:gridCol w:w="856"/>
        <w:gridCol w:w="542"/>
        <w:gridCol w:w="820"/>
        <w:gridCol w:w="1635"/>
        <w:gridCol w:w="124"/>
        <w:gridCol w:w="164"/>
        <w:gridCol w:w="120"/>
        <w:gridCol w:w="2679"/>
      </w:tblGrid>
      <w:tr w:rsidR="00B478B1" w:rsidRPr="001123DD" w14:paraId="45C41F4C" w14:textId="77777777" w:rsidTr="00064ED5">
        <w:trPr>
          <w:jc w:val="center"/>
        </w:trPr>
        <w:tc>
          <w:tcPr>
            <w:tcW w:w="10522" w:type="dxa"/>
            <w:gridSpan w:val="11"/>
            <w:tcBorders>
              <w:bottom w:val="single" w:sz="4" w:space="0" w:color="A6A6A6" w:themeColor="background1" w:themeShade="A6"/>
            </w:tcBorders>
            <w:shd w:val="clear" w:color="auto" w:fill="7F7F7F" w:themeFill="text1" w:themeFillTint="80"/>
          </w:tcPr>
          <w:p w14:paraId="45B82DDC" w14:textId="77777777" w:rsidR="00B478B1" w:rsidRPr="001123DD" w:rsidRDefault="00B478B1" w:rsidP="00064ED5">
            <w:pPr>
              <w:spacing w:after="0" w:line="360" w:lineRule="auto"/>
              <w:rPr>
                <w:rFonts w:ascii="Candara" w:hAnsi="Candara"/>
                <w:b/>
              </w:rPr>
            </w:pPr>
            <w:r w:rsidRPr="001123DD">
              <w:rPr>
                <w:rFonts w:ascii="Candara" w:hAnsi="Candara"/>
                <w:b/>
                <w:color w:val="FFFFFF" w:themeColor="background1"/>
              </w:rPr>
              <w:t xml:space="preserve">ΕΙΔΙΚΟ ΠΕΡΙΓΡΑΜΜΑ ΘΕΣΗΣ ΕΡΓΑΣΙΑΣ </w:t>
            </w:r>
          </w:p>
        </w:tc>
      </w:tr>
      <w:tr w:rsidR="00B478B1" w:rsidRPr="001123DD" w14:paraId="5E877A62"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0FF1804D" w14:textId="77777777" w:rsidR="00B478B1" w:rsidRPr="001123DD" w:rsidRDefault="00B478B1"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3ED3CDB5" w14:textId="77777777" w:rsidR="00B478B1" w:rsidRPr="001123DD" w:rsidRDefault="00B478B1" w:rsidP="00064ED5">
            <w:pPr>
              <w:spacing w:after="0" w:line="360" w:lineRule="auto"/>
              <w:rPr>
                <w:rFonts w:ascii="Candara" w:hAnsi="Candara"/>
                <w:sz w:val="14"/>
                <w:szCs w:val="14"/>
              </w:rPr>
            </w:pPr>
          </w:p>
        </w:tc>
      </w:tr>
      <w:tr w:rsidR="00B478B1" w:rsidRPr="001123DD" w14:paraId="1D8EC928" w14:textId="77777777" w:rsidTr="00064ED5">
        <w:trPr>
          <w:jc w:val="center"/>
        </w:trPr>
        <w:tc>
          <w:tcPr>
            <w:tcW w:w="2119" w:type="dxa"/>
            <w:tcBorders>
              <w:top w:val="single" w:sz="4" w:space="0" w:color="A6A6A6" w:themeColor="background1" w:themeShade="A6"/>
              <w:bottom w:val="single" w:sz="4" w:space="0" w:color="A6A6A6" w:themeColor="background1" w:themeShade="A6"/>
            </w:tcBorders>
            <w:vAlign w:val="center"/>
          </w:tcPr>
          <w:p w14:paraId="0E6EF572" w14:textId="77777777" w:rsidR="00B478B1" w:rsidRPr="001123DD" w:rsidRDefault="00B478B1" w:rsidP="00064ED5">
            <w:pPr>
              <w:tabs>
                <w:tab w:val="left" w:pos="784"/>
              </w:tabs>
              <w:spacing w:after="0" w:line="240" w:lineRule="auto"/>
              <w:jc w:val="left"/>
              <w:rPr>
                <w:rFonts w:ascii="Candara" w:hAnsi="Candara" w:cstheme="minorHAnsi"/>
                <w:b/>
              </w:rPr>
            </w:pPr>
            <w:r w:rsidRPr="001123DD">
              <w:rPr>
                <w:rFonts w:ascii="Candara" w:hAnsi="Candara" w:cstheme="minorHAnsi"/>
                <w:b/>
              </w:rPr>
              <w:t>ΕΚΔΟΣΗ:</w:t>
            </w:r>
          </w:p>
          <w:p w14:paraId="51CAC2D9" w14:textId="77777777" w:rsidR="00B478B1" w:rsidRPr="001123DD"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b/>
              </w:rPr>
              <w:t>ΗΜΕΡΟΜΗΝΙΑ ΤΡΟΠΟΠΟΙΗΣΗΣ:</w:t>
            </w:r>
          </w:p>
        </w:tc>
        <w:tc>
          <w:tcPr>
            <w:tcW w:w="3681" w:type="dxa"/>
            <w:gridSpan w:val="5"/>
            <w:tcBorders>
              <w:top w:val="single" w:sz="4" w:space="0" w:color="A6A6A6" w:themeColor="background1" w:themeShade="A6"/>
              <w:bottom w:val="single" w:sz="4" w:space="0" w:color="A6A6A6" w:themeColor="background1" w:themeShade="A6"/>
            </w:tcBorders>
            <w:vAlign w:val="center"/>
          </w:tcPr>
          <w:p w14:paraId="6AA1CDA8" w14:textId="77777777" w:rsidR="00B478B1" w:rsidRPr="001123DD" w:rsidRDefault="00B478B1" w:rsidP="00064ED5">
            <w:pPr>
              <w:tabs>
                <w:tab w:val="left" w:pos="784"/>
              </w:tabs>
              <w:spacing w:after="0" w:line="360" w:lineRule="auto"/>
              <w:jc w:val="left"/>
              <w:rPr>
                <w:rFonts w:ascii="Candara" w:hAnsi="Candara" w:cstheme="minorHAnsi"/>
                <w:b/>
                <w:bCs/>
                <w:lang w:val="fr-FR"/>
              </w:rPr>
            </w:pPr>
          </w:p>
        </w:tc>
        <w:tc>
          <w:tcPr>
            <w:tcW w:w="1923" w:type="dxa"/>
            <w:gridSpan w:val="3"/>
            <w:tcBorders>
              <w:top w:val="single" w:sz="4" w:space="0" w:color="A6A6A6" w:themeColor="background1" w:themeShade="A6"/>
              <w:bottom w:val="single" w:sz="4" w:space="0" w:color="A6A6A6" w:themeColor="background1" w:themeShade="A6"/>
            </w:tcBorders>
            <w:vAlign w:val="center"/>
          </w:tcPr>
          <w:p w14:paraId="5C5B832A" w14:textId="77777777" w:rsidR="00B478B1" w:rsidRPr="001123DD" w:rsidRDefault="00B478B1" w:rsidP="00064ED5">
            <w:pPr>
              <w:tabs>
                <w:tab w:val="left" w:pos="784"/>
              </w:tabs>
              <w:spacing w:after="0" w:line="240" w:lineRule="auto"/>
              <w:jc w:val="left"/>
              <w:rPr>
                <w:rFonts w:ascii="Candara" w:hAnsi="Candara" w:cstheme="minorHAnsi"/>
                <w:lang w:val="fr-FR"/>
              </w:rPr>
            </w:pPr>
            <w:proofErr w:type="spellStart"/>
            <w:r w:rsidRPr="001123DD">
              <w:rPr>
                <w:rFonts w:ascii="Candara" w:hAnsi="Candara" w:cstheme="minorHAnsi"/>
                <w:b/>
              </w:rPr>
              <w:t>Κωδικός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w:t>
            </w:r>
          </w:p>
        </w:tc>
        <w:tc>
          <w:tcPr>
            <w:tcW w:w="2799" w:type="dxa"/>
            <w:gridSpan w:val="2"/>
            <w:tcBorders>
              <w:top w:val="single" w:sz="4" w:space="0" w:color="A6A6A6" w:themeColor="background1" w:themeShade="A6"/>
              <w:bottom w:val="single" w:sz="4" w:space="0" w:color="A6A6A6" w:themeColor="background1" w:themeShade="A6"/>
            </w:tcBorders>
            <w:vAlign w:val="center"/>
          </w:tcPr>
          <w:p w14:paraId="3DC3D9FE" w14:textId="77777777" w:rsidR="00B478B1" w:rsidRPr="001123DD" w:rsidRDefault="00B478B1" w:rsidP="00064ED5">
            <w:pPr>
              <w:tabs>
                <w:tab w:val="left" w:pos="784"/>
              </w:tabs>
              <w:spacing w:after="0" w:line="360" w:lineRule="auto"/>
              <w:jc w:val="left"/>
              <w:rPr>
                <w:rFonts w:ascii="Candara" w:hAnsi="Candara" w:cstheme="minorHAnsi"/>
                <w:b/>
                <w:bCs/>
                <w:lang w:val="el-GR"/>
              </w:rPr>
            </w:pPr>
            <w:r w:rsidRPr="001123DD">
              <w:rPr>
                <w:rFonts w:ascii="Candara" w:hAnsi="Candara" w:cstheme="minorHAnsi"/>
                <w:b/>
                <w:bCs/>
                <w:color w:val="0033CC"/>
                <w:lang w:val="el-GR"/>
              </w:rPr>
              <w:t>ΧΧΧΧΧΧΧΧΧΧΧ</w:t>
            </w:r>
          </w:p>
        </w:tc>
      </w:tr>
      <w:tr w:rsidR="00B478B1" w:rsidRPr="001123DD" w14:paraId="0A1E9A57"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09C7BBE2" w14:textId="77777777" w:rsidR="00B478B1" w:rsidRPr="001123DD" w:rsidRDefault="00B478B1" w:rsidP="00064ED5">
            <w:pPr>
              <w:spacing w:after="0" w:line="360" w:lineRule="auto"/>
              <w:rPr>
                <w:rFonts w:ascii="Candara" w:hAnsi="Candara"/>
                <w:sz w:val="14"/>
                <w:szCs w:val="14"/>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E7F70FE" w14:textId="77777777" w:rsidR="00B478B1" w:rsidRPr="001123DD" w:rsidRDefault="00B478B1" w:rsidP="00064ED5">
            <w:pPr>
              <w:spacing w:after="0" w:line="360" w:lineRule="auto"/>
              <w:rPr>
                <w:rFonts w:ascii="Candara" w:hAnsi="Candara"/>
                <w:sz w:val="14"/>
                <w:szCs w:val="14"/>
              </w:rPr>
            </w:pPr>
          </w:p>
        </w:tc>
      </w:tr>
      <w:tr w:rsidR="00B478B1" w:rsidRPr="001123DD" w14:paraId="5154517B" w14:textId="77777777" w:rsidTr="00064ED5">
        <w:trPr>
          <w:trHeight w:val="591"/>
          <w:jc w:val="center"/>
        </w:trPr>
        <w:tc>
          <w:tcPr>
            <w:tcW w:w="4438" w:type="dxa"/>
            <w:gridSpan w:val="4"/>
            <w:tcBorders>
              <w:top w:val="single" w:sz="4" w:space="0" w:color="A6A6A6" w:themeColor="background1" w:themeShade="A6"/>
            </w:tcBorders>
            <w:shd w:val="clear" w:color="auto" w:fill="D9D9D9" w:themeFill="background1" w:themeFillShade="D9"/>
          </w:tcPr>
          <w:p w14:paraId="5313BBD1"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Τομέ</w:t>
            </w:r>
            <w:proofErr w:type="spellEnd"/>
            <w:r w:rsidRPr="001123DD">
              <w:rPr>
                <w:rFonts w:ascii="Candara" w:hAnsi="Candara" w:cstheme="minorHAnsi"/>
                <w:b/>
              </w:rPr>
              <w:t xml:space="preserve">ας </w:t>
            </w:r>
            <w:proofErr w:type="spellStart"/>
            <w:r w:rsidRPr="001123DD">
              <w:rPr>
                <w:rFonts w:ascii="Candara" w:hAnsi="Candara" w:cstheme="minorHAnsi"/>
                <w:b/>
              </w:rPr>
              <w:t>Πολιτικής</w:t>
            </w:r>
            <w:proofErr w:type="spellEnd"/>
          </w:p>
        </w:tc>
        <w:tc>
          <w:tcPr>
            <w:tcW w:w="1362" w:type="dxa"/>
            <w:gridSpan w:val="2"/>
            <w:tcBorders>
              <w:top w:val="single" w:sz="4" w:space="0" w:color="A6A6A6" w:themeColor="background1" w:themeShade="A6"/>
            </w:tcBorders>
            <w:shd w:val="clear" w:color="auto" w:fill="D9D9D9" w:themeFill="background1" w:themeFillShade="D9"/>
          </w:tcPr>
          <w:p w14:paraId="37193451"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Κωδικός</w:t>
            </w:r>
            <w:proofErr w:type="spellEnd"/>
            <w:r w:rsidRPr="001123DD">
              <w:rPr>
                <w:rFonts w:ascii="Candara" w:hAnsi="Candara" w:cstheme="minorHAnsi"/>
                <w:b/>
              </w:rPr>
              <w:t xml:space="preserve"> ΓΠ</w:t>
            </w:r>
          </w:p>
        </w:tc>
        <w:tc>
          <w:tcPr>
            <w:tcW w:w="4722" w:type="dxa"/>
            <w:gridSpan w:val="5"/>
            <w:tcBorders>
              <w:top w:val="single" w:sz="4" w:space="0" w:color="A6A6A6" w:themeColor="background1" w:themeShade="A6"/>
            </w:tcBorders>
            <w:shd w:val="clear" w:color="auto" w:fill="D9D9D9" w:themeFill="background1" w:themeFillShade="D9"/>
          </w:tcPr>
          <w:p w14:paraId="5CF8D6C6"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Τίτλος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r>
      <w:tr w:rsidR="00B478B1" w:rsidRPr="001123DD" w14:paraId="7D7DDA0D" w14:textId="77777777" w:rsidTr="00064ED5">
        <w:trPr>
          <w:jc w:val="center"/>
        </w:trPr>
        <w:tc>
          <w:tcPr>
            <w:tcW w:w="4438" w:type="dxa"/>
            <w:gridSpan w:val="4"/>
            <w:tcBorders>
              <w:bottom w:val="single" w:sz="4" w:space="0" w:color="A6A6A6" w:themeColor="background1" w:themeShade="A6"/>
            </w:tcBorders>
          </w:tcPr>
          <w:p w14:paraId="2AC6B693" w14:textId="6812BABD" w:rsidR="00B478B1" w:rsidRPr="00D3053B" w:rsidRDefault="00D3053B" w:rsidP="00064ED5">
            <w:pPr>
              <w:tabs>
                <w:tab w:val="left" w:pos="784"/>
              </w:tabs>
              <w:spacing w:after="0" w:line="360" w:lineRule="auto"/>
              <w:jc w:val="left"/>
              <w:rPr>
                <w:rFonts w:ascii="Candara" w:hAnsi="Candara" w:cstheme="minorHAnsi"/>
                <w:b/>
                <w:color w:val="0033CC"/>
                <w:lang w:val="el-GR"/>
              </w:rPr>
            </w:pPr>
            <w:r>
              <w:rPr>
                <w:rFonts w:ascii="Candara" w:hAnsi="Candara" w:cstheme="minorHAnsi"/>
                <w:b/>
                <w:color w:val="0033CC"/>
                <w:lang w:val="el-GR"/>
              </w:rPr>
              <w:t>ΓΕΝΙΚΕΣ ΥΠΟΘΕΣΕΙΣ-ΔΙΟΙΚΗΤΙΚΗ ΜΕΡΙΜΝΑ</w:t>
            </w:r>
          </w:p>
        </w:tc>
        <w:tc>
          <w:tcPr>
            <w:tcW w:w="1362" w:type="dxa"/>
            <w:gridSpan w:val="2"/>
            <w:tcBorders>
              <w:bottom w:val="single" w:sz="4" w:space="0" w:color="A6A6A6" w:themeColor="background1" w:themeShade="A6"/>
            </w:tcBorders>
          </w:tcPr>
          <w:p w14:paraId="2456E58B" w14:textId="113674F8" w:rsidR="00B478B1" w:rsidRPr="001123DD" w:rsidRDefault="00D3053B" w:rsidP="00064ED5">
            <w:pPr>
              <w:tabs>
                <w:tab w:val="left" w:pos="784"/>
              </w:tabs>
              <w:spacing w:after="0" w:line="360" w:lineRule="auto"/>
              <w:jc w:val="center"/>
              <w:rPr>
                <w:rFonts w:ascii="Candara" w:hAnsi="Candara" w:cstheme="minorHAnsi"/>
                <w:b/>
                <w:color w:val="0033CC"/>
                <w:lang w:val="el-GR"/>
              </w:rPr>
            </w:pPr>
            <w:r>
              <w:rPr>
                <w:rFonts w:ascii="Candara" w:hAnsi="Candara" w:cstheme="minorHAnsi"/>
                <w:b/>
                <w:color w:val="0033CC"/>
                <w:lang w:val="el-GR"/>
              </w:rPr>
              <w:t>2.9</w:t>
            </w:r>
          </w:p>
        </w:tc>
        <w:tc>
          <w:tcPr>
            <w:tcW w:w="4722" w:type="dxa"/>
            <w:gridSpan w:val="5"/>
            <w:tcBorders>
              <w:bottom w:val="single" w:sz="4" w:space="0" w:color="A6A6A6" w:themeColor="background1" w:themeShade="A6"/>
            </w:tcBorders>
          </w:tcPr>
          <w:p w14:paraId="34B0CB8E" w14:textId="7FD26B8B" w:rsidR="00B478B1" w:rsidRPr="001123DD" w:rsidRDefault="00A123C7" w:rsidP="00064ED5">
            <w:pPr>
              <w:spacing w:after="0" w:line="360" w:lineRule="auto"/>
              <w:jc w:val="left"/>
              <w:rPr>
                <w:rFonts w:ascii="Candara" w:hAnsi="Candara" w:cstheme="minorHAnsi"/>
                <w:b/>
                <w:color w:val="0033CC"/>
                <w:lang w:val="el-GR"/>
              </w:rPr>
            </w:pPr>
            <w:r>
              <w:rPr>
                <w:rFonts w:ascii="Candara" w:hAnsi="Candara" w:cstheme="minorHAnsi"/>
                <w:b/>
                <w:color w:val="0033CC"/>
                <w:lang w:val="el-GR"/>
              </w:rPr>
              <w:t>ΒΟΗΘΗΤΙΚΟ ΠΡΟΣΩΠΙΚΟ</w:t>
            </w:r>
          </w:p>
        </w:tc>
      </w:tr>
      <w:tr w:rsidR="00B478B1" w:rsidRPr="001123DD" w14:paraId="1E7B045E" w14:textId="77777777" w:rsidTr="00064ED5">
        <w:trPr>
          <w:trHeight w:val="325"/>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60233243" w14:textId="77777777" w:rsidR="00B478B1" w:rsidRPr="001123DD" w:rsidRDefault="00B478B1" w:rsidP="00064ED5">
            <w:pPr>
              <w:spacing w:after="0" w:line="360" w:lineRule="auto"/>
              <w:rPr>
                <w:rFonts w:ascii="Candara" w:hAnsi="Candara"/>
                <w:sz w:val="14"/>
                <w:szCs w:val="14"/>
                <w:lang w:val="el-GR"/>
              </w:rPr>
            </w:pP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414C12D3" w14:textId="77777777" w:rsidR="00B478B1" w:rsidRPr="001123DD" w:rsidRDefault="00B478B1" w:rsidP="00064ED5">
            <w:pPr>
              <w:spacing w:after="0" w:line="360" w:lineRule="auto"/>
              <w:rPr>
                <w:rFonts w:ascii="Candara" w:hAnsi="Candara"/>
                <w:sz w:val="14"/>
                <w:szCs w:val="14"/>
                <w:lang w:val="el-GR"/>
              </w:rPr>
            </w:pPr>
          </w:p>
        </w:tc>
      </w:tr>
      <w:tr w:rsidR="00B478B1" w:rsidRPr="001123DD" w14:paraId="50D48D48"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0634A36"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Οργ</w:t>
            </w:r>
            <w:proofErr w:type="spellEnd"/>
            <w:r w:rsidRPr="001123DD">
              <w:rPr>
                <w:rFonts w:ascii="Candara" w:hAnsi="Candara" w:cstheme="minorHAnsi"/>
                <w:b/>
              </w:rPr>
              <w:t>ανισμός</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C22DF12"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Τό</w:t>
            </w:r>
            <w:proofErr w:type="spellEnd"/>
            <w:r w:rsidRPr="001123DD">
              <w:rPr>
                <w:rFonts w:ascii="Candara" w:hAnsi="Candara" w:cstheme="minorHAnsi"/>
                <w:b/>
              </w:rPr>
              <w:t xml:space="preserve">πος </w:t>
            </w:r>
            <w:proofErr w:type="spellStart"/>
            <w:proofErr w:type="gramStart"/>
            <w:r w:rsidRPr="001123DD">
              <w:rPr>
                <w:rFonts w:ascii="Candara" w:hAnsi="Candara" w:cstheme="minorHAnsi"/>
                <w:b/>
              </w:rPr>
              <w:t>Εργ</w:t>
            </w:r>
            <w:proofErr w:type="spellEnd"/>
            <w:r w:rsidRPr="001123DD">
              <w:rPr>
                <w:rFonts w:ascii="Candara" w:hAnsi="Candara" w:cstheme="minorHAnsi"/>
                <w:b/>
              </w:rPr>
              <w:t>α</w:t>
            </w:r>
            <w:proofErr w:type="spellStart"/>
            <w:r w:rsidRPr="001123DD">
              <w:rPr>
                <w:rFonts w:ascii="Candara" w:hAnsi="Candara" w:cstheme="minorHAnsi"/>
                <w:b/>
              </w:rPr>
              <w:t>σί</w:t>
            </w:r>
            <w:proofErr w:type="spellEnd"/>
            <w:r w:rsidRPr="001123DD">
              <w:rPr>
                <w:rFonts w:ascii="Candara" w:hAnsi="Candara" w:cstheme="minorHAnsi"/>
                <w:b/>
              </w:rPr>
              <w:t>ας  (</w:t>
            </w:r>
            <w:proofErr w:type="gramEnd"/>
            <w:r w:rsidRPr="001123DD">
              <w:rPr>
                <w:rFonts w:ascii="Candara" w:hAnsi="Candara" w:cstheme="minorHAnsi"/>
                <w:b/>
              </w:rPr>
              <w:t>Τα</w:t>
            </w:r>
            <w:proofErr w:type="spellStart"/>
            <w:r w:rsidRPr="001123DD">
              <w:rPr>
                <w:rFonts w:ascii="Candara" w:hAnsi="Candara" w:cstheme="minorHAnsi"/>
                <w:b/>
              </w:rPr>
              <w:t>χυδρομική</w:t>
            </w:r>
            <w:proofErr w:type="spellEnd"/>
            <w:r w:rsidRPr="001123DD">
              <w:rPr>
                <w:rFonts w:ascii="Candara" w:hAnsi="Candara" w:cstheme="minorHAnsi"/>
                <w:b/>
              </w:rPr>
              <w:t xml:space="preserve"> </w:t>
            </w:r>
            <w:proofErr w:type="spellStart"/>
            <w:r w:rsidRPr="001123DD">
              <w:rPr>
                <w:rFonts w:ascii="Candara" w:hAnsi="Candara" w:cstheme="minorHAnsi"/>
                <w:b/>
              </w:rPr>
              <w:t>Διεύθυνση</w:t>
            </w:r>
            <w:proofErr w:type="spellEnd"/>
            <w:r w:rsidRPr="001123DD">
              <w:rPr>
                <w:rFonts w:ascii="Candara" w:hAnsi="Candara" w:cstheme="minorHAnsi"/>
                <w:b/>
              </w:rPr>
              <w:t>)</w:t>
            </w:r>
          </w:p>
        </w:tc>
      </w:tr>
      <w:tr w:rsidR="00B478B1" w:rsidRPr="001123DD" w14:paraId="56F20AD1" w14:textId="77777777" w:rsidTr="00064ED5">
        <w:trPr>
          <w:jc w:val="center"/>
        </w:trPr>
        <w:tc>
          <w:tcPr>
            <w:tcW w:w="58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CD189" w14:textId="77777777" w:rsidR="00B478B1" w:rsidRPr="001123DD" w:rsidRDefault="00B478B1" w:rsidP="00064ED5">
            <w:pPr>
              <w:tabs>
                <w:tab w:val="left" w:pos="784"/>
              </w:tabs>
              <w:spacing w:after="0" w:line="360" w:lineRule="auto"/>
              <w:jc w:val="left"/>
              <w:rPr>
                <w:rFonts w:ascii="Candara" w:hAnsi="Candara" w:cstheme="minorHAnsi"/>
                <w:b/>
                <w:bCs/>
                <w:color w:val="0033CC"/>
                <w:lang w:val="el-GR"/>
              </w:rPr>
            </w:pPr>
            <w:r>
              <w:rPr>
                <w:rFonts w:ascii="Candara" w:hAnsi="Candara" w:cstheme="minorHAnsi"/>
                <w:b/>
                <w:bCs/>
                <w:color w:val="0033CC"/>
                <w:lang w:val="el-GR"/>
              </w:rPr>
              <w:t>ΕΠΙΤΕΛΙΚΗ ΔΟΜΗ</w:t>
            </w:r>
          </w:p>
        </w:tc>
        <w:tc>
          <w:tcPr>
            <w:tcW w:w="472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F2819" w14:textId="77777777" w:rsidR="00B478B1" w:rsidRPr="001123DD" w:rsidRDefault="00B478B1" w:rsidP="00064ED5">
            <w:pPr>
              <w:tabs>
                <w:tab w:val="left" w:pos="784"/>
              </w:tabs>
              <w:spacing w:after="0" w:line="360" w:lineRule="auto"/>
              <w:jc w:val="left"/>
              <w:rPr>
                <w:rFonts w:ascii="Candara" w:hAnsi="Candara" w:cstheme="minorHAnsi"/>
                <w:b/>
                <w:bCs/>
                <w:color w:val="0033CC"/>
                <w:lang w:val="el-GR"/>
              </w:rPr>
            </w:pPr>
            <w:r w:rsidRPr="001123DD">
              <w:rPr>
                <w:rFonts w:ascii="Candara" w:hAnsi="Candara" w:cstheme="minorHAnsi"/>
                <w:b/>
                <w:bCs/>
                <w:color w:val="0033CC"/>
                <w:lang w:val="el-GR"/>
              </w:rPr>
              <w:t>ΧΧΧΧΧΧΧΧΧΧΧΧΧΧΧΧ</w:t>
            </w:r>
          </w:p>
        </w:tc>
      </w:tr>
      <w:tr w:rsidR="00B478B1" w:rsidRPr="001123DD" w14:paraId="1833D465" w14:textId="77777777" w:rsidTr="00064ED5">
        <w:trPr>
          <w:jc w:val="center"/>
        </w:trPr>
        <w:tc>
          <w:tcPr>
            <w:tcW w:w="5800" w:type="dxa"/>
            <w:gridSpan w:val="6"/>
            <w:tcBorders>
              <w:top w:val="single" w:sz="4" w:space="0" w:color="A6A6A6" w:themeColor="background1" w:themeShade="A6"/>
              <w:left w:val="nil"/>
              <w:bottom w:val="single" w:sz="4" w:space="0" w:color="A6A6A6" w:themeColor="background1" w:themeShade="A6"/>
              <w:right w:val="nil"/>
            </w:tcBorders>
          </w:tcPr>
          <w:p w14:paraId="1E95D58F" w14:textId="77777777" w:rsidR="00B478B1" w:rsidRPr="001123DD" w:rsidRDefault="00B478B1" w:rsidP="00064ED5">
            <w:pPr>
              <w:tabs>
                <w:tab w:val="left" w:pos="784"/>
              </w:tabs>
              <w:spacing w:after="0" w:line="360" w:lineRule="auto"/>
              <w:jc w:val="left"/>
              <w:rPr>
                <w:rFonts w:ascii="Candara" w:hAnsi="Candara" w:cstheme="minorHAnsi"/>
                <w:b/>
                <w:sz w:val="14"/>
                <w:szCs w:val="14"/>
              </w:rPr>
            </w:pPr>
            <w:r w:rsidRPr="001123DD">
              <w:rPr>
                <w:rFonts w:ascii="Candara" w:hAnsi="Candara" w:cstheme="minorHAnsi"/>
                <w:b/>
                <w:sz w:val="14"/>
                <w:szCs w:val="14"/>
              </w:rPr>
              <w:t xml:space="preserve"> </w:t>
            </w:r>
          </w:p>
        </w:tc>
        <w:tc>
          <w:tcPr>
            <w:tcW w:w="4722" w:type="dxa"/>
            <w:gridSpan w:val="5"/>
            <w:tcBorders>
              <w:top w:val="single" w:sz="4" w:space="0" w:color="A6A6A6" w:themeColor="background1" w:themeShade="A6"/>
              <w:left w:val="nil"/>
              <w:bottom w:val="single" w:sz="4" w:space="0" w:color="A6A6A6" w:themeColor="background1" w:themeShade="A6"/>
              <w:right w:val="nil"/>
            </w:tcBorders>
          </w:tcPr>
          <w:p w14:paraId="752E9C6C" w14:textId="77777777" w:rsidR="00B478B1" w:rsidRPr="001123DD" w:rsidRDefault="00B478B1" w:rsidP="00064ED5">
            <w:pPr>
              <w:tabs>
                <w:tab w:val="left" w:pos="784"/>
              </w:tabs>
              <w:spacing w:after="0" w:line="360" w:lineRule="auto"/>
              <w:jc w:val="left"/>
              <w:rPr>
                <w:rFonts w:ascii="Candara" w:hAnsi="Candara" w:cstheme="minorHAnsi"/>
                <w:sz w:val="14"/>
                <w:szCs w:val="14"/>
              </w:rPr>
            </w:pPr>
          </w:p>
        </w:tc>
      </w:tr>
      <w:tr w:rsidR="00B478B1" w:rsidRPr="009176AB" w14:paraId="0A4585F7" w14:textId="77777777" w:rsidTr="00064ED5">
        <w:trPr>
          <w:trHeight w:val="325"/>
          <w:jc w:val="center"/>
        </w:trPr>
        <w:tc>
          <w:tcPr>
            <w:tcW w:w="10522" w:type="dxa"/>
            <w:gridSpan w:val="11"/>
            <w:tcBorders>
              <w:top w:val="single" w:sz="4" w:space="0" w:color="A6A6A6" w:themeColor="background1" w:themeShade="A6"/>
            </w:tcBorders>
            <w:shd w:val="clear" w:color="auto" w:fill="D9D9D9" w:themeFill="background1" w:themeFillShade="D9"/>
          </w:tcPr>
          <w:p w14:paraId="1767F598" w14:textId="77777777" w:rsidR="00B478B1" w:rsidRPr="001123DD" w:rsidRDefault="00B478B1" w:rsidP="00064ED5">
            <w:pPr>
              <w:tabs>
                <w:tab w:val="left" w:pos="784"/>
              </w:tabs>
              <w:spacing w:after="0" w:line="360" w:lineRule="auto"/>
              <w:jc w:val="left"/>
              <w:rPr>
                <w:rFonts w:ascii="Candara" w:hAnsi="Candara" w:cstheme="minorHAnsi"/>
                <w:lang w:val="el-GR"/>
              </w:rPr>
            </w:pPr>
            <w:r w:rsidRPr="001123DD">
              <w:rPr>
                <w:rFonts w:ascii="Candara" w:hAnsi="Candara" w:cstheme="minorHAnsi"/>
                <w:b/>
                <w:lang w:val="el-GR"/>
              </w:rPr>
              <w:t>Σύντομη Περιγραφή της θέσης εργασίας</w:t>
            </w:r>
          </w:p>
        </w:tc>
      </w:tr>
      <w:tr w:rsidR="00B478B1" w:rsidRPr="009176AB" w14:paraId="7A31C0A6" w14:textId="77777777" w:rsidTr="00064ED5">
        <w:trPr>
          <w:jc w:val="center"/>
        </w:trPr>
        <w:tc>
          <w:tcPr>
            <w:tcW w:w="10522" w:type="dxa"/>
            <w:gridSpan w:val="11"/>
            <w:tcBorders>
              <w:bottom w:val="single" w:sz="4" w:space="0" w:color="A6A6A6" w:themeColor="background1" w:themeShade="A6"/>
            </w:tcBorders>
          </w:tcPr>
          <w:p w14:paraId="2830FB9F" w14:textId="49303762" w:rsidR="00B478B1" w:rsidRPr="001123DD" w:rsidRDefault="00A123C7" w:rsidP="00064ED5">
            <w:pPr>
              <w:tabs>
                <w:tab w:val="left" w:pos="784"/>
              </w:tabs>
              <w:spacing w:after="0" w:line="360" w:lineRule="auto"/>
              <w:rPr>
                <w:rFonts w:ascii="Candara" w:hAnsi="Candara" w:cstheme="minorHAnsi"/>
                <w:lang w:val="el-GR"/>
              </w:rPr>
            </w:pPr>
            <w:r w:rsidRPr="00A123C7">
              <w:rPr>
                <w:rFonts w:ascii="Candara" w:hAnsi="Candara" w:cstheme="minorHAnsi"/>
                <w:lang w:val="el-GR"/>
              </w:rPr>
              <w:t>Συμβάλλει στην καθημερινή λειτουργία της υπηρεσίας εκτελώντας βοηθητικές υποστηρικτικές εργασίες</w:t>
            </w:r>
            <w:r w:rsidR="00FC332E">
              <w:rPr>
                <w:rFonts w:ascii="Candara" w:hAnsi="Candara" w:cstheme="minorHAnsi"/>
                <w:lang w:val="el-GR"/>
              </w:rPr>
              <w:t>.</w:t>
            </w:r>
          </w:p>
        </w:tc>
      </w:tr>
      <w:tr w:rsidR="00B478B1" w:rsidRPr="009176AB" w14:paraId="6A3EDED8" w14:textId="77777777" w:rsidTr="00064ED5">
        <w:trPr>
          <w:jc w:val="center"/>
        </w:trPr>
        <w:tc>
          <w:tcPr>
            <w:tcW w:w="4980" w:type="dxa"/>
            <w:gridSpan w:val="5"/>
            <w:tcBorders>
              <w:top w:val="single" w:sz="4" w:space="0" w:color="A6A6A6" w:themeColor="background1" w:themeShade="A6"/>
              <w:left w:val="nil"/>
              <w:bottom w:val="nil"/>
              <w:right w:val="nil"/>
            </w:tcBorders>
          </w:tcPr>
          <w:p w14:paraId="61B8A1DB" w14:textId="77777777" w:rsidR="00B478B1" w:rsidRPr="001123DD" w:rsidRDefault="00B478B1" w:rsidP="00064ED5">
            <w:pPr>
              <w:tabs>
                <w:tab w:val="left" w:pos="784"/>
              </w:tabs>
              <w:spacing w:after="0" w:line="360" w:lineRule="auto"/>
              <w:jc w:val="left"/>
              <w:rPr>
                <w:rFonts w:ascii="Candara" w:hAnsi="Candara" w:cstheme="minorHAnsi"/>
                <w:b/>
                <w:sz w:val="14"/>
                <w:szCs w:val="14"/>
                <w:lang w:val="el-GR"/>
              </w:rPr>
            </w:pPr>
          </w:p>
        </w:tc>
        <w:tc>
          <w:tcPr>
            <w:tcW w:w="5542" w:type="dxa"/>
            <w:gridSpan w:val="6"/>
            <w:tcBorders>
              <w:top w:val="single" w:sz="4" w:space="0" w:color="A6A6A6" w:themeColor="background1" w:themeShade="A6"/>
              <w:left w:val="nil"/>
              <w:bottom w:val="nil"/>
              <w:right w:val="nil"/>
            </w:tcBorders>
          </w:tcPr>
          <w:p w14:paraId="03262AA6" w14:textId="77777777" w:rsidR="00B478B1" w:rsidRPr="001123DD" w:rsidRDefault="00B478B1" w:rsidP="00064ED5">
            <w:pPr>
              <w:tabs>
                <w:tab w:val="left" w:pos="784"/>
              </w:tabs>
              <w:spacing w:after="0" w:line="360" w:lineRule="auto"/>
              <w:jc w:val="left"/>
              <w:rPr>
                <w:rFonts w:ascii="Candara" w:hAnsi="Candara" w:cstheme="minorHAnsi"/>
                <w:sz w:val="14"/>
                <w:szCs w:val="14"/>
                <w:lang w:val="el-GR"/>
              </w:rPr>
            </w:pPr>
          </w:p>
        </w:tc>
      </w:tr>
      <w:tr w:rsidR="00B478B1" w:rsidRPr="001123DD" w14:paraId="26C80957" w14:textId="77777777" w:rsidTr="00064ED5">
        <w:trPr>
          <w:jc w:val="center"/>
        </w:trPr>
        <w:tc>
          <w:tcPr>
            <w:tcW w:w="4980" w:type="dxa"/>
            <w:gridSpan w:val="5"/>
            <w:tcBorders>
              <w:top w:val="nil"/>
            </w:tcBorders>
            <w:shd w:val="clear" w:color="auto" w:fill="BFBFBF" w:themeFill="background1" w:themeFillShade="BF"/>
          </w:tcPr>
          <w:p w14:paraId="08F7FBB0" w14:textId="77777777" w:rsidR="00B478B1" w:rsidRPr="001123DD" w:rsidRDefault="00B478B1" w:rsidP="00064ED5">
            <w:pPr>
              <w:tabs>
                <w:tab w:val="left" w:pos="784"/>
              </w:tabs>
              <w:spacing w:after="0" w:line="360" w:lineRule="auto"/>
              <w:jc w:val="left"/>
              <w:rPr>
                <w:rFonts w:ascii="Candara" w:hAnsi="Candara" w:cstheme="minorHAnsi"/>
                <w:b/>
              </w:rPr>
            </w:pPr>
            <w:proofErr w:type="spellStart"/>
            <w:r w:rsidRPr="001123DD">
              <w:rPr>
                <w:rFonts w:ascii="Candara" w:hAnsi="Candara" w:cstheme="minorHAnsi"/>
                <w:b/>
              </w:rPr>
              <w:t>Γενικό</w:t>
            </w:r>
            <w:proofErr w:type="spellEnd"/>
            <w:r w:rsidRPr="001123DD">
              <w:rPr>
                <w:rFonts w:ascii="Candara" w:hAnsi="Candara" w:cstheme="minorHAnsi"/>
                <w:b/>
              </w:rPr>
              <w:t xml:space="preserve"> </w:t>
            </w:r>
            <w:proofErr w:type="spellStart"/>
            <w:r w:rsidRPr="001123DD">
              <w:rPr>
                <w:rFonts w:ascii="Candara" w:hAnsi="Candara" w:cstheme="minorHAnsi"/>
                <w:b/>
              </w:rPr>
              <w:t>Προφίλ</w:t>
            </w:r>
            <w:proofErr w:type="spellEnd"/>
          </w:p>
        </w:tc>
        <w:tc>
          <w:tcPr>
            <w:tcW w:w="5542" w:type="dxa"/>
            <w:gridSpan w:val="6"/>
            <w:tcBorders>
              <w:top w:val="nil"/>
            </w:tcBorders>
            <w:shd w:val="clear" w:color="auto" w:fill="BFBFBF" w:themeFill="background1" w:themeFillShade="BF"/>
          </w:tcPr>
          <w:p w14:paraId="2C7F32AE" w14:textId="77777777" w:rsidR="00B478B1" w:rsidRPr="001123DD" w:rsidRDefault="00B478B1" w:rsidP="00064ED5">
            <w:pPr>
              <w:tabs>
                <w:tab w:val="left" w:pos="784"/>
              </w:tabs>
              <w:spacing w:after="0" w:line="360" w:lineRule="auto"/>
              <w:jc w:val="left"/>
              <w:rPr>
                <w:rFonts w:ascii="Candara" w:hAnsi="Candara" w:cstheme="minorHAnsi"/>
              </w:rPr>
            </w:pPr>
          </w:p>
        </w:tc>
      </w:tr>
      <w:tr w:rsidR="00B478B1" w:rsidRPr="001123DD" w14:paraId="2E1B66C9" w14:textId="77777777" w:rsidTr="00064ED5">
        <w:trPr>
          <w:jc w:val="center"/>
        </w:trPr>
        <w:tc>
          <w:tcPr>
            <w:tcW w:w="3582" w:type="dxa"/>
            <w:gridSpan w:val="3"/>
            <w:vAlign w:val="center"/>
          </w:tcPr>
          <w:p w14:paraId="631B170F"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Μισθολογικές</w:t>
            </w:r>
            <w:proofErr w:type="spellEnd"/>
            <w:r w:rsidRPr="001123DD">
              <w:rPr>
                <w:rFonts w:ascii="Candara" w:hAnsi="Candara" w:cstheme="minorHAnsi"/>
                <w:b/>
              </w:rPr>
              <w:t xml:space="preserve"> </w:t>
            </w:r>
            <w:proofErr w:type="spellStart"/>
            <w:r w:rsidRPr="001123DD">
              <w:rPr>
                <w:rFonts w:ascii="Candara" w:hAnsi="Candara" w:cstheme="minorHAnsi"/>
                <w:b/>
              </w:rPr>
              <w:t>Προ</w:t>
            </w:r>
            <w:proofErr w:type="spellEnd"/>
            <w:r w:rsidRPr="001123DD">
              <w:rPr>
                <w:rFonts w:ascii="Candara" w:hAnsi="Candara" w:cstheme="minorHAnsi"/>
                <w:b/>
              </w:rPr>
              <w:t>βλέψεις</w:t>
            </w:r>
          </w:p>
        </w:tc>
        <w:tc>
          <w:tcPr>
            <w:tcW w:w="3853" w:type="dxa"/>
            <w:gridSpan w:val="4"/>
            <w:vAlign w:val="center"/>
          </w:tcPr>
          <w:p w14:paraId="21508D17"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Τύ</w:t>
            </w:r>
            <w:proofErr w:type="spellEnd"/>
            <w:r w:rsidRPr="001123DD">
              <w:rPr>
                <w:rFonts w:ascii="Candara" w:hAnsi="Candara" w:cstheme="minorHAnsi"/>
                <w:b/>
              </w:rPr>
              <w:t xml:space="preserve">πος </w:t>
            </w:r>
            <w:proofErr w:type="spellStart"/>
            <w:r w:rsidRPr="001123DD">
              <w:rPr>
                <w:rFonts w:ascii="Candara" w:hAnsi="Candara" w:cstheme="minorHAnsi"/>
                <w:b/>
              </w:rPr>
              <w:t>εργ</w:t>
            </w:r>
            <w:proofErr w:type="spellEnd"/>
            <w:r w:rsidRPr="001123DD">
              <w:rPr>
                <w:rFonts w:ascii="Candara" w:hAnsi="Candara" w:cstheme="minorHAnsi"/>
                <w:b/>
              </w:rPr>
              <w:t xml:space="preserve">ασιακής </w:t>
            </w:r>
            <w:proofErr w:type="spellStart"/>
            <w:r w:rsidRPr="001123DD">
              <w:rPr>
                <w:rFonts w:ascii="Candara" w:hAnsi="Candara" w:cstheme="minorHAnsi"/>
                <w:b/>
              </w:rPr>
              <w:t>σχέσης</w:t>
            </w:r>
            <w:proofErr w:type="spellEnd"/>
          </w:p>
        </w:tc>
        <w:tc>
          <w:tcPr>
            <w:tcW w:w="3087" w:type="dxa"/>
            <w:gridSpan w:val="4"/>
            <w:vAlign w:val="center"/>
          </w:tcPr>
          <w:p w14:paraId="2A4181C0" w14:textId="77777777" w:rsidR="00B478B1" w:rsidRPr="001123DD" w:rsidRDefault="00B478B1" w:rsidP="00064ED5">
            <w:pPr>
              <w:tabs>
                <w:tab w:val="left" w:pos="784"/>
              </w:tabs>
              <w:spacing w:after="0" w:line="240" w:lineRule="auto"/>
              <w:jc w:val="left"/>
              <w:rPr>
                <w:rFonts w:ascii="Candara" w:hAnsi="Candara" w:cstheme="minorHAnsi"/>
                <w:b/>
              </w:rPr>
            </w:pPr>
            <w:r w:rsidRPr="001123DD">
              <w:rPr>
                <w:rFonts w:ascii="Candara" w:hAnsi="Candara" w:cstheme="minorHAnsi"/>
                <w:b/>
              </w:rPr>
              <w:t>Βα</w:t>
            </w:r>
            <w:proofErr w:type="spellStart"/>
            <w:r w:rsidRPr="001123DD">
              <w:rPr>
                <w:rFonts w:ascii="Candara" w:hAnsi="Candara" w:cstheme="minorHAnsi"/>
                <w:b/>
              </w:rPr>
              <w:t>θμός</w:t>
            </w:r>
            <w:proofErr w:type="spellEnd"/>
          </w:p>
        </w:tc>
      </w:tr>
      <w:tr w:rsidR="00B478B1" w:rsidRPr="001123DD" w14:paraId="5176B657" w14:textId="77777777" w:rsidTr="00064ED5">
        <w:trPr>
          <w:trHeight w:val="537"/>
          <w:jc w:val="center"/>
        </w:trPr>
        <w:tc>
          <w:tcPr>
            <w:tcW w:w="3582" w:type="dxa"/>
            <w:gridSpan w:val="3"/>
            <w:vAlign w:val="center"/>
          </w:tcPr>
          <w:p w14:paraId="6C430429" w14:textId="77777777" w:rsidR="00B478B1" w:rsidRPr="00AB712F"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Υπα</w:t>
            </w:r>
            <w:proofErr w:type="spellStart"/>
            <w:r w:rsidRPr="001123DD">
              <w:rPr>
                <w:rFonts w:ascii="Candara" w:hAnsi="Candara" w:cstheme="minorHAnsi"/>
              </w:rPr>
              <w:t>γωγή</w:t>
            </w:r>
            <w:proofErr w:type="spellEnd"/>
            <w:r w:rsidRPr="001123DD">
              <w:rPr>
                <w:rFonts w:ascii="Candara" w:hAnsi="Candara" w:cstheme="minorHAnsi"/>
              </w:rPr>
              <w:t xml:space="preserve"> </w:t>
            </w:r>
            <w:proofErr w:type="spellStart"/>
            <w:r w:rsidRPr="001123DD">
              <w:rPr>
                <w:rFonts w:ascii="Candara" w:hAnsi="Candara" w:cstheme="minorHAnsi"/>
              </w:rPr>
              <w:t>στο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62037C3F" w14:textId="77777777" w:rsidR="00B478B1" w:rsidRPr="001123DD"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Μόνιμο</w:t>
            </w:r>
            <w:proofErr w:type="spellEnd"/>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πικό</w:t>
            </w:r>
          </w:p>
        </w:tc>
        <w:tc>
          <w:tcPr>
            <w:tcW w:w="3087" w:type="dxa"/>
            <w:gridSpan w:val="4"/>
            <w:vAlign w:val="center"/>
          </w:tcPr>
          <w:p w14:paraId="3AC277B2" w14:textId="77777777" w:rsidR="00B478B1" w:rsidRPr="001123DD" w:rsidRDefault="00B478B1" w:rsidP="00064ED5">
            <w:pPr>
              <w:tabs>
                <w:tab w:val="left" w:pos="784"/>
              </w:tabs>
              <w:spacing w:after="0" w:line="240" w:lineRule="auto"/>
              <w:jc w:val="left"/>
              <w:rPr>
                <w:rFonts w:ascii="Candara" w:hAnsi="Candara" w:cstheme="minorHAnsi"/>
                <w:b/>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Α</w:t>
            </w:r>
          </w:p>
        </w:tc>
      </w:tr>
      <w:tr w:rsidR="00B478B1" w:rsidRPr="001123DD" w14:paraId="1725D609" w14:textId="77777777" w:rsidTr="00064ED5">
        <w:trPr>
          <w:trHeight w:val="537"/>
          <w:jc w:val="center"/>
        </w:trPr>
        <w:tc>
          <w:tcPr>
            <w:tcW w:w="3582" w:type="dxa"/>
            <w:gridSpan w:val="3"/>
            <w:vAlign w:val="center"/>
          </w:tcPr>
          <w:p w14:paraId="523DF6CE" w14:textId="77777777" w:rsidR="00B478B1" w:rsidRPr="001123DD"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Εξ</w:t>
            </w:r>
            <w:proofErr w:type="spellEnd"/>
            <w:r w:rsidRPr="001123DD">
              <w:rPr>
                <w:rFonts w:ascii="Candara" w:hAnsi="Candara" w:cstheme="minorHAnsi"/>
              </w:rPr>
              <w:t xml:space="preserve">αίρεση από </w:t>
            </w:r>
            <w:proofErr w:type="spellStart"/>
            <w:r w:rsidRPr="001123DD">
              <w:rPr>
                <w:rFonts w:ascii="Candara" w:hAnsi="Candara" w:cstheme="minorHAnsi"/>
              </w:rPr>
              <w:t>το</w:t>
            </w:r>
            <w:proofErr w:type="spellEnd"/>
            <w:r w:rsidRPr="001123DD">
              <w:rPr>
                <w:rFonts w:ascii="Candara" w:hAnsi="Candara" w:cstheme="minorHAnsi"/>
              </w:rPr>
              <w:t xml:space="preserve"> </w:t>
            </w:r>
            <w:proofErr w:type="spellStart"/>
            <w:r w:rsidRPr="001123DD">
              <w:rPr>
                <w:rFonts w:ascii="Candara" w:hAnsi="Candara" w:cstheme="minorHAnsi"/>
              </w:rPr>
              <w:t>μισθολόγιο</w:t>
            </w:r>
            <w:proofErr w:type="spellEnd"/>
          </w:p>
        </w:tc>
        <w:tc>
          <w:tcPr>
            <w:tcW w:w="3853" w:type="dxa"/>
            <w:gridSpan w:val="4"/>
            <w:vAlign w:val="center"/>
          </w:tcPr>
          <w:p w14:paraId="2E321674" w14:textId="77777777" w:rsidR="00B478B1" w:rsidRPr="001123DD"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w:t>
            </w:r>
            <w:proofErr w:type="spellStart"/>
            <w:r w:rsidRPr="001123DD">
              <w:rPr>
                <w:rFonts w:ascii="Candara" w:hAnsi="Candara" w:cstheme="minorHAnsi"/>
              </w:rPr>
              <w:t>Προσω</w:t>
            </w:r>
            <w:proofErr w:type="spellEnd"/>
            <w:r w:rsidRPr="001123DD">
              <w:rPr>
                <w:rFonts w:ascii="Candara" w:hAnsi="Candara" w:cstheme="minorHAnsi"/>
              </w:rPr>
              <w:t xml:space="preserve">πικό </w:t>
            </w:r>
            <w:proofErr w:type="spellStart"/>
            <w:r w:rsidRPr="001123DD">
              <w:rPr>
                <w:rFonts w:ascii="Candara" w:hAnsi="Candara" w:cstheme="minorHAnsi"/>
              </w:rPr>
              <w:t>Αορίστου</w:t>
            </w:r>
            <w:proofErr w:type="spellEnd"/>
            <w:r w:rsidRPr="001123DD">
              <w:rPr>
                <w:rFonts w:ascii="Candara" w:hAnsi="Candara" w:cstheme="minorHAnsi"/>
              </w:rPr>
              <w:t xml:space="preserve"> </w:t>
            </w:r>
            <w:proofErr w:type="spellStart"/>
            <w:r w:rsidRPr="001123DD">
              <w:rPr>
                <w:rFonts w:ascii="Candara" w:hAnsi="Candara" w:cstheme="minorHAnsi"/>
              </w:rPr>
              <w:t>Χρόνου</w:t>
            </w:r>
            <w:proofErr w:type="spellEnd"/>
          </w:p>
        </w:tc>
        <w:tc>
          <w:tcPr>
            <w:tcW w:w="3087" w:type="dxa"/>
            <w:gridSpan w:val="4"/>
            <w:vAlign w:val="center"/>
          </w:tcPr>
          <w:p w14:paraId="52941CE8" w14:textId="77777777" w:rsidR="00B478B1" w:rsidRPr="001123DD"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Β</w:t>
            </w:r>
          </w:p>
        </w:tc>
      </w:tr>
      <w:tr w:rsidR="00B478B1" w:rsidRPr="001123DD" w14:paraId="13C68EAE" w14:textId="77777777" w:rsidTr="00064ED5">
        <w:trPr>
          <w:trHeight w:val="537"/>
          <w:jc w:val="center"/>
        </w:trPr>
        <w:tc>
          <w:tcPr>
            <w:tcW w:w="3582" w:type="dxa"/>
            <w:gridSpan w:val="3"/>
            <w:vAlign w:val="center"/>
          </w:tcPr>
          <w:p w14:paraId="2190E45F" w14:textId="77777777" w:rsidR="00B478B1" w:rsidRPr="001123DD"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rPr>
              <w:t xml:space="preserve">  Επιπ</w:t>
            </w:r>
            <w:proofErr w:type="spellStart"/>
            <w:r w:rsidRPr="001123DD">
              <w:rPr>
                <w:rFonts w:ascii="Candara" w:hAnsi="Candara" w:cstheme="minorHAnsi"/>
              </w:rPr>
              <w:t>λέον</w:t>
            </w:r>
            <w:proofErr w:type="spellEnd"/>
            <w:r w:rsidRPr="001123DD">
              <w:rPr>
                <w:rFonts w:ascii="Candara" w:hAnsi="Candara" w:cstheme="minorHAnsi"/>
              </w:rPr>
              <w:t xml:space="preserve"> α</w:t>
            </w:r>
            <w:proofErr w:type="spellStart"/>
            <w:r w:rsidRPr="001123DD">
              <w:rPr>
                <w:rFonts w:ascii="Candara" w:hAnsi="Candara" w:cstheme="minorHAnsi"/>
              </w:rPr>
              <w:t>μοι</w:t>
            </w:r>
            <w:proofErr w:type="spellEnd"/>
            <w:r w:rsidRPr="001123DD">
              <w:rPr>
                <w:rFonts w:ascii="Candara" w:hAnsi="Candara" w:cstheme="minorHAnsi"/>
              </w:rPr>
              <w:t>βές ………………</w:t>
            </w:r>
          </w:p>
        </w:tc>
        <w:tc>
          <w:tcPr>
            <w:tcW w:w="3853" w:type="dxa"/>
            <w:gridSpan w:val="4"/>
            <w:vAlign w:val="center"/>
          </w:tcPr>
          <w:p w14:paraId="4E95E6D4" w14:textId="46741573" w:rsidR="00B478B1" w:rsidRPr="00AB712F" w:rsidRDefault="00D3053B"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00B478B1" w:rsidRPr="001123DD">
              <w:rPr>
                <w:rFonts w:ascii="Candara" w:hAnsi="Candara" w:cstheme="minorHAnsi"/>
              </w:rPr>
              <w:t xml:space="preserve">  </w:t>
            </w:r>
            <w:proofErr w:type="spellStart"/>
            <w:r w:rsidR="00B478B1" w:rsidRPr="001123DD">
              <w:rPr>
                <w:rFonts w:ascii="Candara" w:hAnsi="Candara" w:cstheme="minorHAnsi"/>
              </w:rPr>
              <w:t>Προσω</w:t>
            </w:r>
            <w:proofErr w:type="spellEnd"/>
            <w:r w:rsidR="00B478B1" w:rsidRPr="001123DD">
              <w:rPr>
                <w:rFonts w:ascii="Candara" w:hAnsi="Candara" w:cstheme="minorHAnsi"/>
              </w:rPr>
              <w:t xml:space="preserve">πικό </w:t>
            </w:r>
            <w:proofErr w:type="spellStart"/>
            <w:r w:rsidR="00B478B1" w:rsidRPr="001123DD">
              <w:rPr>
                <w:rFonts w:ascii="Candara" w:hAnsi="Candara" w:cstheme="minorHAnsi"/>
              </w:rPr>
              <w:t>Ορισμένου</w:t>
            </w:r>
            <w:proofErr w:type="spellEnd"/>
            <w:r w:rsidR="00B478B1" w:rsidRPr="001123DD">
              <w:rPr>
                <w:rFonts w:ascii="Candara" w:hAnsi="Candara" w:cstheme="minorHAnsi"/>
              </w:rPr>
              <w:t xml:space="preserve"> </w:t>
            </w:r>
            <w:proofErr w:type="spellStart"/>
            <w:r w:rsidR="00B478B1" w:rsidRPr="001123DD">
              <w:rPr>
                <w:rFonts w:ascii="Candara" w:hAnsi="Candara" w:cstheme="minorHAnsi"/>
              </w:rPr>
              <w:t>Χρόνου</w:t>
            </w:r>
            <w:proofErr w:type="spellEnd"/>
          </w:p>
        </w:tc>
        <w:tc>
          <w:tcPr>
            <w:tcW w:w="3087" w:type="dxa"/>
            <w:gridSpan w:val="4"/>
            <w:vAlign w:val="center"/>
          </w:tcPr>
          <w:p w14:paraId="67C53672" w14:textId="77777777" w:rsidR="00B478B1" w:rsidRPr="001123DD" w:rsidRDefault="00B478B1"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Γ</w:t>
            </w:r>
          </w:p>
        </w:tc>
      </w:tr>
      <w:tr w:rsidR="00B478B1" w:rsidRPr="001123DD" w14:paraId="06D2C3C7" w14:textId="77777777" w:rsidTr="00064ED5">
        <w:trPr>
          <w:trHeight w:val="537"/>
          <w:jc w:val="center"/>
        </w:trPr>
        <w:tc>
          <w:tcPr>
            <w:tcW w:w="3582" w:type="dxa"/>
            <w:gridSpan w:val="3"/>
            <w:vMerge w:val="restart"/>
            <w:vAlign w:val="center"/>
          </w:tcPr>
          <w:p w14:paraId="435C65D4" w14:textId="77777777" w:rsidR="00B478B1" w:rsidRPr="001123DD" w:rsidRDefault="00B478B1" w:rsidP="00064ED5">
            <w:pPr>
              <w:tabs>
                <w:tab w:val="left" w:pos="784"/>
              </w:tabs>
              <w:spacing w:after="0" w:line="240" w:lineRule="auto"/>
              <w:jc w:val="left"/>
              <w:rPr>
                <w:rFonts w:ascii="Candara" w:hAnsi="Candara" w:cstheme="minorHAnsi"/>
                <w:lang w:val="fr-FR"/>
              </w:rPr>
            </w:pPr>
          </w:p>
        </w:tc>
        <w:tc>
          <w:tcPr>
            <w:tcW w:w="3853" w:type="dxa"/>
            <w:gridSpan w:val="4"/>
            <w:vMerge w:val="restart"/>
            <w:vAlign w:val="center"/>
          </w:tcPr>
          <w:p w14:paraId="4ABB4DD5" w14:textId="1CE6B0C9" w:rsidR="00B478B1" w:rsidRPr="00D3053B" w:rsidRDefault="00D3053B" w:rsidP="00064ED5">
            <w:pPr>
              <w:tabs>
                <w:tab w:val="left" w:pos="784"/>
              </w:tabs>
              <w:spacing w:after="0" w:line="240" w:lineRule="auto"/>
              <w:jc w:val="left"/>
              <w:rPr>
                <w:rFonts w:ascii="Candara" w:hAnsi="Candara" w:cstheme="minorHAnsi"/>
                <w:lang w:val="el-G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00B478B1" w:rsidRPr="001123DD">
              <w:rPr>
                <w:rFonts w:ascii="Candara" w:hAnsi="Candara" w:cstheme="minorHAnsi"/>
                <w:lang w:val="el-GR"/>
              </w:rPr>
              <w:t xml:space="preserve">  Έμμισθη εντολή ή άλλη σχέση εργασίας. </w:t>
            </w:r>
            <w:r w:rsidR="00B478B1" w:rsidRPr="00D3053B">
              <w:rPr>
                <w:rFonts w:ascii="Candara" w:hAnsi="Candara" w:cstheme="minorHAnsi"/>
                <w:lang w:val="el-GR"/>
              </w:rPr>
              <w:t>Αναφέρατε…………………………….</w:t>
            </w:r>
          </w:p>
        </w:tc>
        <w:tc>
          <w:tcPr>
            <w:tcW w:w="3087" w:type="dxa"/>
            <w:gridSpan w:val="4"/>
            <w:tcBorders>
              <w:bottom w:val="single" w:sz="4" w:space="0" w:color="A6A6A6" w:themeColor="background1" w:themeShade="A6"/>
            </w:tcBorders>
            <w:vAlign w:val="center"/>
          </w:tcPr>
          <w:p w14:paraId="0EA5B9BA" w14:textId="77777777" w:rsidR="00B478B1" w:rsidRPr="001123DD" w:rsidRDefault="00B478B1" w:rsidP="00064ED5">
            <w:pPr>
              <w:tabs>
                <w:tab w:val="left" w:pos="784"/>
              </w:tabs>
              <w:spacing w:after="0" w:line="240" w:lineRule="auto"/>
              <w:jc w:val="left"/>
              <w:rPr>
                <w:rFonts w:ascii="Candara" w:hAnsi="Candara" w:cstheme="minorHAnsi"/>
                <w:lang w:val="fr-FR"/>
              </w:rPr>
            </w:pPr>
            <w:r w:rsidRPr="001123DD">
              <w:rPr>
                <w:rFonts w:ascii="Candara" w:hAnsi="Candara" w:cstheme="minorHAnsi"/>
              </w:rPr>
              <w:fldChar w:fldCharType="begin">
                <w:ffData>
                  <w:name w:val=""/>
                  <w:enabled/>
                  <w:calcOnExit w:val="0"/>
                  <w:checkBox>
                    <w:sizeAuto/>
                    <w:default w:val="1"/>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 xml:space="preserve">  Δ</w:t>
            </w:r>
          </w:p>
        </w:tc>
      </w:tr>
      <w:tr w:rsidR="00B478B1" w:rsidRPr="001123DD" w14:paraId="2E968077" w14:textId="77777777" w:rsidTr="00064ED5">
        <w:trPr>
          <w:trHeight w:val="537"/>
          <w:jc w:val="center"/>
        </w:trPr>
        <w:tc>
          <w:tcPr>
            <w:tcW w:w="3582" w:type="dxa"/>
            <w:gridSpan w:val="3"/>
            <w:vMerge/>
            <w:tcBorders>
              <w:bottom w:val="single" w:sz="4" w:space="0" w:color="A6A6A6" w:themeColor="background1" w:themeShade="A6"/>
            </w:tcBorders>
            <w:vAlign w:val="center"/>
          </w:tcPr>
          <w:p w14:paraId="5EAD6D67" w14:textId="77777777" w:rsidR="00B478B1" w:rsidRPr="001123DD" w:rsidRDefault="00B478B1" w:rsidP="00064ED5">
            <w:pPr>
              <w:tabs>
                <w:tab w:val="left" w:pos="784"/>
              </w:tabs>
              <w:spacing w:after="0" w:line="240" w:lineRule="auto"/>
              <w:jc w:val="left"/>
              <w:rPr>
                <w:rFonts w:ascii="Candara" w:hAnsi="Candara" w:cstheme="minorHAnsi"/>
                <w:lang w:val="fr-FR"/>
              </w:rPr>
            </w:pPr>
          </w:p>
        </w:tc>
        <w:tc>
          <w:tcPr>
            <w:tcW w:w="3853" w:type="dxa"/>
            <w:gridSpan w:val="4"/>
            <w:vMerge/>
            <w:tcBorders>
              <w:bottom w:val="single" w:sz="4" w:space="0" w:color="A6A6A6" w:themeColor="background1" w:themeShade="A6"/>
            </w:tcBorders>
            <w:vAlign w:val="center"/>
          </w:tcPr>
          <w:p w14:paraId="3E4AE687" w14:textId="77777777" w:rsidR="00B478B1" w:rsidRPr="001123DD" w:rsidRDefault="00B478B1" w:rsidP="00064ED5">
            <w:pPr>
              <w:tabs>
                <w:tab w:val="left" w:pos="784"/>
              </w:tabs>
              <w:spacing w:after="0" w:line="240" w:lineRule="auto"/>
              <w:jc w:val="left"/>
              <w:rPr>
                <w:rFonts w:ascii="Candara" w:hAnsi="Candara" w:cstheme="minorHAnsi"/>
              </w:rPr>
            </w:pPr>
          </w:p>
        </w:tc>
        <w:tc>
          <w:tcPr>
            <w:tcW w:w="3087" w:type="dxa"/>
            <w:gridSpan w:val="4"/>
            <w:tcBorders>
              <w:bottom w:val="single" w:sz="4" w:space="0" w:color="A6A6A6" w:themeColor="background1" w:themeShade="A6"/>
            </w:tcBorders>
            <w:vAlign w:val="center"/>
          </w:tcPr>
          <w:p w14:paraId="5A7AA847" w14:textId="77777777" w:rsidR="00B478B1" w:rsidRPr="001123DD" w:rsidRDefault="00B478B1" w:rsidP="00064ED5">
            <w:pPr>
              <w:tabs>
                <w:tab w:val="left" w:pos="784"/>
              </w:tabs>
              <w:spacing w:after="0" w:line="240" w:lineRule="auto"/>
              <w:jc w:val="left"/>
              <w:rPr>
                <w:rFonts w:ascii="Candara" w:hAnsi="Candara" w:cstheme="minorHAnsi"/>
              </w:rPr>
            </w:pPr>
            <w:r w:rsidRPr="001123DD">
              <w:rPr>
                <w:rFonts w:ascii="Candara" w:hAnsi="Candara" w:cstheme="minorHAnsi"/>
              </w:rPr>
              <w:fldChar w:fldCharType="begin">
                <w:ffData>
                  <w:name w:val="Check3"/>
                  <w:enabled/>
                  <w:calcOnExit w:val="0"/>
                  <w:checkBox>
                    <w:sizeAuto/>
                    <w:default w:val="0"/>
                  </w:checkBox>
                </w:ffData>
              </w:fldChar>
            </w:r>
            <w:r w:rsidRPr="001123DD">
              <w:rPr>
                <w:rFonts w:ascii="Candara" w:hAnsi="Candara" w:cstheme="minorHAnsi"/>
              </w:rPr>
              <w:instrText>FORMCHECKBOX</w:instrText>
            </w:r>
            <w:r w:rsidR="009176AB">
              <w:rPr>
                <w:rFonts w:ascii="Candara" w:hAnsi="Candara" w:cstheme="minorHAnsi"/>
              </w:rPr>
            </w:r>
            <w:r w:rsidR="009176AB">
              <w:rPr>
                <w:rFonts w:ascii="Candara" w:hAnsi="Candara" w:cstheme="minorHAnsi"/>
              </w:rPr>
              <w:fldChar w:fldCharType="separate"/>
            </w:r>
            <w:r w:rsidRPr="001123DD">
              <w:rPr>
                <w:rFonts w:ascii="Candara" w:hAnsi="Candara" w:cstheme="minorHAnsi"/>
              </w:rPr>
              <w:fldChar w:fldCharType="end"/>
            </w:r>
            <w:r w:rsidRPr="001123DD">
              <w:rPr>
                <w:rFonts w:ascii="Candara" w:hAnsi="Candara" w:cstheme="minorHAnsi"/>
                <w:b/>
              </w:rPr>
              <w:t>Ε</w:t>
            </w:r>
          </w:p>
        </w:tc>
      </w:tr>
      <w:tr w:rsidR="00B478B1" w:rsidRPr="001123DD" w14:paraId="2F8F889D" w14:textId="77777777" w:rsidTr="00064ED5">
        <w:trPr>
          <w:jc w:val="center"/>
        </w:trPr>
        <w:tc>
          <w:tcPr>
            <w:tcW w:w="10522" w:type="dxa"/>
            <w:gridSpan w:val="11"/>
            <w:shd w:val="clear" w:color="auto" w:fill="BFBFBF" w:themeFill="background1" w:themeFillShade="BF"/>
            <w:vAlign w:val="center"/>
          </w:tcPr>
          <w:p w14:paraId="5ECB1272" w14:textId="77777777" w:rsidR="00B478B1" w:rsidRPr="001123DD" w:rsidRDefault="00B478B1" w:rsidP="00064ED5">
            <w:pPr>
              <w:tabs>
                <w:tab w:val="left" w:pos="784"/>
              </w:tabs>
              <w:spacing w:after="0" w:line="240" w:lineRule="auto"/>
              <w:jc w:val="left"/>
              <w:rPr>
                <w:rFonts w:ascii="Candara" w:hAnsi="Candara" w:cstheme="minorHAnsi"/>
                <w:b/>
              </w:rPr>
            </w:pPr>
            <w:proofErr w:type="spellStart"/>
            <w:r w:rsidRPr="001123DD">
              <w:rPr>
                <w:rFonts w:ascii="Candara" w:hAnsi="Candara" w:cstheme="minorHAnsi"/>
                <w:b/>
              </w:rPr>
              <w:t>Σχέσεις</w:t>
            </w:r>
            <w:proofErr w:type="spellEnd"/>
            <w:r w:rsidRPr="001123DD">
              <w:rPr>
                <w:rFonts w:ascii="Candara" w:hAnsi="Candara" w:cstheme="minorHAnsi"/>
                <w:b/>
              </w:rPr>
              <w:t xml:space="preserve"> ανα</w:t>
            </w:r>
            <w:proofErr w:type="spellStart"/>
            <w:r w:rsidRPr="001123DD">
              <w:rPr>
                <w:rFonts w:ascii="Candara" w:hAnsi="Candara" w:cstheme="minorHAnsi"/>
                <w:b/>
              </w:rPr>
              <w:t>φοράς</w:t>
            </w:r>
            <w:proofErr w:type="spellEnd"/>
            <w:r w:rsidRPr="001123DD">
              <w:rPr>
                <w:rFonts w:ascii="Candara" w:hAnsi="Candara" w:cstheme="minorHAnsi"/>
                <w:b/>
              </w:rPr>
              <w:t xml:space="preserve"> και </w:t>
            </w:r>
            <w:proofErr w:type="spellStart"/>
            <w:r w:rsidRPr="001123DD">
              <w:rPr>
                <w:rFonts w:ascii="Candara" w:hAnsi="Candara" w:cstheme="minorHAnsi"/>
                <w:b/>
              </w:rPr>
              <w:t>συνεργ</w:t>
            </w:r>
            <w:proofErr w:type="spellEnd"/>
            <w:r w:rsidRPr="001123DD">
              <w:rPr>
                <w:rFonts w:ascii="Candara" w:hAnsi="Candara" w:cstheme="minorHAnsi"/>
                <w:b/>
              </w:rPr>
              <w:t>ασίας</w:t>
            </w:r>
          </w:p>
        </w:tc>
      </w:tr>
      <w:tr w:rsidR="00B478B1" w:rsidRPr="001123DD" w14:paraId="5DABEA68" w14:textId="77777777" w:rsidTr="00064ED5">
        <w:trPr>
          <w:jc w:val="center"/>
        </w:trPr>
        <w:tc>
          <w:tcPr>
            <w:tcW w:w="3582" w:type="dxa"/>
            <w:gridSpan w:val="3"/>
            <w:shd w:val="clear" w:color="auto" w:fill="F2F2F2" w:themeFill="background1" w:themeFillShade="F2"/>
            <w:vAlign w:val="center"/>
          </w:tcPr>
          <w:p w14:paraId="3078C9C6" w14:textId="77777777" w:rsidR="00B478B1" w:rsidRPr="001123DD" w:rsidRDefault="00B478B1" w:rsidP="00064ED5">
            <w:pPr>
              <w:spacing w:after="0" w:line="24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Φορείς με τους οποίους συνεργάζεται </w:t>
            </w:r>
          </w:p>
        </w:tc>
        <w:tc>
          <w:tcPr>
            <w:tcW w:w="3853" w:type="dxa"/>
            <w:gridSpan w:val="4"/>
            <w:shd w:val="clear" w:color="auto" w:fill="F2F2F2" w:themeFill="background1" w:themeFillShade="F2"/>
            <w:vAlign w:val="center"/>
          </w:tcPr>
          <w:p w14:paraId="24E1897F" w14:textId="77777777" w:rsidR="00B478B1" w:rsidRPr="001123DD" w:rsidRDefault="00B478B1"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αφέρονται </w:t>
            </w:r>
            <w:proofErr w:type="spellStart"/>
            <w:r w:rsidRPr="001123DD">
              <w:rPr>
                <w:rFonts w:ascii="Candara" w:eastAsia="Times New Roman" w:hAnsi="Candara" w:cstheme="minorHAnsi"/>
                <w:b/>
                <w:lang w:eastAsia="fr-FR"/>
              </w:rPr>
              <w:t>στη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θέση</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εργ</w:t>
            </w:r>
            <w:proofErr w:type="spellEnd"/>
            <w:r w:rsidRPr="001123DD">
              <w:rPr>
                <w:rFonts w:ascii="Candara" w:eastAsia="Times New Roman" w:hAnsi="Candara" w:cstheme="minorHAnsi"/>
                <w:b/>
                <w:lang w:eastAsia="fr-FR"/>
              </w:rPr>
              <w:t>ασίας</w:t>
            </w:r>
          </w:p>
        </w:tc>
        <w:tc>
          <w:tcPr>
            <w:tcW w:w="3087" w:type="dxa"/>
            <w:gridSpan w:val="4"/>
            <w:shd w:val="clear" w:color="auto" w:fill="F2F2F2" w:themeFill="background1" w:themeFillShade="F2"/>
            <w:vAlign w:val="center"/>
          </w:tcPr>
          <w:p w14:paraId="7B649B6F" w14:textId="77777777" w:rsidR="00B478B1" w:rsidRPr="001123DD" w:rsidRDefault="00B478B1" w:rsidP="00064ED5">
            <w:pPr>
              <w:spacing w:after="0" w:line="240" w:lineRule="auto"/>
              <w:jc w:val="left"/>
              <w:rPr>
                <w:rFonts w:ascii="Candara" w:eastAsia="Times New Roman" w:hAnsi="Candara" w:cstheme="minorHAnsi"/>
                <w:b/>
                <w:lang w:eastAsia="fr-FR"/>
              </w:rPr>
            </w:pPr>
            <w:proofErr w:type="spellStart"/>
            <w:r w:rsidRPr="001123DD">
              <w:rPr>
                <w:rFonts w:ascii="Candara" w:eastAsia="Times New Roman" w:hAnsi="Candara" w:cstheme="minorHAnsi"/>
                <w:b/>
                <w:lang w:eastAsia="fr-FR"/>
              </w:rPr>
              <w:t>Αν</w:t>
            </w:r>
            <w:proofErr w:type="spellEnd"/>
            <w:r w:rsidRPr="001123DD">
              <w:rPr>
                <w:rFonts w:ascii="Candara" w:eastAsia="Times New Roman" w:hAnsi="Candara" w:cstheme="minorHAnsi"/>
                <w:b/>
                <w:lang w:eastAsia="fr-FR"/>
              </w:rPr>
              <w:t xml:space="preserve">αφέρεται </w:t>
            </w:r>
            <w:proofErr w:type="spellStart"/>
            <w:r w:rsidRPr="001123DD">
              <w:rPr>
                <w:rFonts w:ascii="Candara" w:eastAsia="Times New Roman" w:hAnsi="Candara" w:cstheme="minorHAnsi"/>
                <w:b/>
                <w:lang w:eastAsia="fr-FR"/>
              </w:rPr>
              <w:t>σε</w:t>
            </w:r>
            <w:proofErr w:type="spellEnd"/>
          </w:p>
        </w:tc>
      </w:tr>
      <w:tr w:rsidR="008526E4" w:rsidRPr="007538F3" w14:paraId="0994F3EB" w14:textId="77777777" w:rsidTr="00064ED5">
        <w:trPr>
          <w:jc w:val="center"/>
        </w:trPr>
        <w:tc>
          <w:tcPr>
            <w:tcW w:w="3582" w:type="dxa"/>
            <w:gridSpan w:val="3"/>
          </w:tcPr>
          <w:p w14:paraId="043F7A65"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Pr>
                <w:rFonts w:ascii="Candara" w:eastAsia="Times New Roman" w:hAnsi="Candara" w:cstheme="minorHAnsi"/>
                <w:bCs/>
                <w:lang w:val="el-GR" w:eastAsia="fr-FR"/>
              </w:rPr>
              <w:t>Περιφερειακό Παρατηρητήριο Κοινωνικής Ένταξης</w:t>
            </w:r>
          </w:p>
        </w:tc>
        <w:tc>
          <w:tcPr>
            <w:tcW w:w="3853" w:type="dxa"/>
            <w:gridSpan w:val="4"/>
          </w:tcPr>
          <w:p w14:paraId="12472121"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Pr>
          <w:p w14:paraId="4DCE9773"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Διεύθυνση Κοινωνικής Μέριμνας</w:t>
            </w:r>
          </w:p>
        </w:tc>
      </w:tr>
      <w:tr w:rsidR="008526E4" w:rsidRPr="009176AB" w14:paraId="362155ED" w14:textId="77777777" w:rsidTr="00064ED5">
        <w:trPr>
          <w:jc w:val="center"/>
        </w:trPr>
        <w:tc>
          <w:tcPr>
            <w:tcW w:w="3582" w:type="dxa"/>
            <w:gridSpan w:val="3"/>
            <w:tcBorders>
              <w:bottom w:val="single" w:sz="4" w:space="0" w:color="A6A6A6" w:themeColor="background1" w:themeShade="A6"/>
            </w:tcBorders>
          </w:tcPr>
          <w:p w14:paraId="325E2962"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 xml:space="preserve">Κοινωνικές Υπηρεσίες λοιπών φορέων (ΟΤΑ α’ και β’ βαθμού, ΕΟΠΥΥ ΜΚΟ </w:t>
            </w:r>
            <w:proofErr w:type="spellStart"/>
            <w:r w:rsidRPr="007538F3">
              <w:rPr>
                <w:rFonts w:ascii="Candara" w:eastAsia="Times New Roman" w:hAnsi="Candara" w:cstheme="minorHAnsi"/>
                <w:bCs/>
                <w:lang w:val="el-GR" w:eastAsia="fr-FR"/>
              </w:rPr>
              <w:t>κλπ</w:t>
            </w:r>
            <w:proofErr w:type="spellEnd"/>
            <w:r w:rsidRPr="007538F3">
              <w:rPr>
                <w:rFonts w:ascii="Candara" w:eastAsia="Times New Roman" w:hAnsi="Candara" w:cstheme="minorHAnsi"/>
                <w:bCs/>
                <w:lang w:val="el-GR" w:eastAsia="fr-FR"/>
              </w:rPr>
              <w:t>)</w:t>
            </w:r>
          </w:p>
        </w:tc>
        <w:tc>
          <w:tcPr>
            <w:tcW w:w="3853" w:type="dxa"/>
            <w:gridSpan w:val="4"/>
            <w:tcBorders>
              <w:bottom w:val="single" w:sz="4" w:space="0" w:color="A6A6A6" w:themeColor="background1" w:themeShade="A6"/>
            </w:tcBorders>
          </w:tcPr>
          <w:p w14:paraId="6166521E"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2D69279C"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18A0E6E6" w14:textId="77777777" w:rsidTr="00064ED5">
        <w:trPr>
          <w:jc w:val="center"/>
        </w:trPr>
        <w:tc>
          <w:tcPr>
            <w:tcW w:w="3582" w:type="dxa"/>
            <w:gridSpan w:val="3"/>
            <w:tcBorders>
              <w:bottom w:val="single" w:sz="4" w:space="0" w:color="A6A6A6" w:themeColor="background1" w:themeShade="A6"/>
            </w:tcBorders>
          </w:tcPr>
          <w:p w14:paraId="37EA3F2A"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Υπηρεσίες Απασχόλησης του ΟΑΕΔ</w:t>
            </w:r>
          </w:p>
        </w:tc>
        <w:tc>
          <w:tcPr>
            <w:tcW w:w="3853" w:type="dxa"/>
            <w:gridSpan w:val="4"/>
            <w:tcBorders>
              <w:bottom w:val="single" w:sz="4" w:space="0" w:color="A6A6A6" w:themeColor="background1" w:themeShade="A6"/>
            </w:tcBorders>
          </w:tcPr>
          <w:p w14:paraId="3085EE79"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1D1A64FC"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02C54DBD" w14:textId="77777777" w:rsidTr="00064ED5">
        <w:trPr>
          <w:jc w:val="center"/>
        </w:trPr>
        <w:tc>
          <w:tcPr>
            <w:tcW w:w="3582" w:type="dxa"/>
            <w:gridSpan w:val="3"/>
            <w:tcBorders>
              <w:bottom w:val="single" w:sz="4" w:space="0" w:color="A6A6A6" w:themeColor="background1" w:themeShade="A6"/>
            </w:tcBorders>
          </w:tcPr>
          <w:p w14:paraId="6FC6C6BD"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Επαγγελματικοί Φορείς</w:t>
            </w:r>
          </w:p>
        </w:tc>
        <w:tc>
          <w:tcPr>
            <w:tcW w:w="3853" w:type="dxa"/>
            <w:gridSpan w:val="4"/>
            <w:tcBorders>
              <w:bottom w:val="single" w:sz="4" w:space="0" w:color="A6A6A6" w:themeColor="background1" w:themeShade="A6"/>
            </w:tcBorders>
          </w:tcPr>
          <w:p w14:paraId="37C341EA"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58C46E38"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7538F3" w14:paraId="18642B32" w14:textId="77777777" w:rsidTr="00064ED5">
        <w:trPr>
          <w:jc w:val="center"/>
        </w:trPr>
        <w:tc>
          <w:tcPr>
            <w:tcW w:w="3582" w:type="dxa"/>
            <w:gridSpan w:val="3"/>
            <w:tcBorders>
              <w:bottom w:val="single" w:sz="4" w:space="0" w:color="A6A6A6" w:themeColor="background1" w:themeShade="A6"/>
            </w:tcBorders>
          </w:tcPr>
          <w:p w14:paraId="6643F4A5"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Τοπικοί Κοινωνικοί Φορείς</w:t>
            </w:r>
          </w:p>
        </w:tc>
        <w:tc>
          <w:tcPr>
            <w:tcW w:w="3853" w:type="dxa"/>
            <w:gridSpan w:val="4"/>
            <w:tcBorders>
              <w:bottom w:val="single" w:sz="4" w:space="0" w:color="A6A6A6" w:themeColor="background1" w:themeShade="A6"/>
            </w:tcBorders>
          </w:tcPr>
          <w:p w14:paraId="580D457E"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102FE4AB"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9176AB" w14:paraId="2BCF9352" w14:textId="77777777" w:rsidTr="00064ED5">
        <w:trPr>
          <w:jc w:val="center"/>
        </w:trPr>
        <w:tc>
          <w:tcPr>
            <w:tcW w:w="3582" w:type="dxa"/>
            <w:gridSpan w:val="3"/>
            <w:tcBorders>
              <w:bottom w:val="single" w:sz="4" w:space="0" w:color="A6A6A6" w:themeColor="background1" w:themeShade="A6"/>
            </w:tcBorders>
          </w:tcPr>
          <w:p w14:paraId="55D9E40C" w14:textId="77777777" w:rsidR="008526E4" w:rsidRPr="007538F3" w:rsidRDefault="008526E4" w:rsidP="00064ED5">
            <w:pPr>
              <w:spacing w:after="0" w:line="360" w:lineRule="auto"/>
              <w:jc w:val="left"/>
              <w:rPr>
                <w:rFonts w:ascii="Candara" w:eastAsia="Times New Roman" w:hAnsi="Candara" w:cstheme="minorHAnsi"/>
                <w:bCs/>
                <w:lang w:val="el-GR" w:eastAsia="fr-FR"/>
              </w:rPr>
            </w:pPr>
            <w:r w:rsidRPr="007538F3">
              <w:rPr>
                <w:rFonts w:ascii="Candara" w:eastAsia="Times New Roman" w:hAnsi="Candara" w:cstheme="minorHAnsi"/>
                <w:bCs/>
                <w:lang w:val="el-GR" w:eastAsia="fr-FR"/>
              </w:rPr>
              <w:t>Φορείς εκπροσώπησης εργαζομένων και εργοδοτών</w:t>
            </w:r>
          </w:p>
        </w:tc>
        <w:tc>
          <w:tcPr>
            <w:tcW w:w="3853" w:type="dxa"/>
            <w:gridSpan w:val="4"/>
            <w:tcBorders>
              <w:bottom w:val="single" w:sz="4" w:space="0" w:color="A6A6A6" w:themeColor="background1" w:themeShade="A6"/>
            </w:tcBorders>
          </w:tcPr>
          <w:p w14:paraId="230E73C2"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c>
          <w:tcPr>
            <w:tcW w:w="3087" w:type="dxa"/>
            <w:gridSpan w:val="4"/>
            <w:tcBorders>
              <w:bottom w:val="single" w:sz="4" w:space="0" w:color="A6A6A6" w:themeColor="background1" w:themeShade="A6"/>
            </w:tcBorders>
          </w:tcPr>
          <w:p w14:paraId="7C7B9351" w14:textId="77777777" w:rsidR="008526E4" w:rsidRPr="007538F3" w:rsidRDefault="008526E4" w:rsidP="00064ED5">
            <w:pPr>
              <w:spacing w:after="0" w:line="360" w:lineRule="auto"/>
              <w:jc w:val="left"/>
              <w:rPr>
                <w:rFonts w:ascii="Candara" w:eastAsia="Times New Roman" w:hAnsi="Candara" w:cstheme="minorHAnsi"/>
                <w:bCs/>
                <w:lang w:val="el-GR" w:eastAsia="fr-FR"/>
              </w:rPr>
            </w:pPr>
          </w:p>
        </w:tc>
      </w:tr>
      <w:tr w:rsidR="008526E4" w:rsidRPr="001123DD" w14:paraId="26592A26" w14:textId="77777777" w:rsidTr="00064ED5">
        <w:trPr>
          <w:jc w:val="center"/>
        </w:trPr>
        <w:tc>
          <w:tcPr>
            <w:tcW w:w="3582" w:type="dxa"/>
            <w:gridSpan w:val="3"/>
          </w:tcPr>
          <w:p w14:paraId="5553853B" w14:textId="77777777" w:rsidR="008526E4" w:rsidRPr="001123DD" w:rsidRDefault="008526E4" w:rsidP="00064ED5">
            <w:pPr>
              <w:spacing w:after="0" w:line="360" w:lineRule="auto"/>
              <w:jc w:val="left"/>
              <w:rPr>
                <w:rFonts w:ascii="Candara" w:eastAsia="Times New Roman" w:hAnsi="Candara" w:cstheme="minorHAnsi"/>
                <w:b/>
                <w:lang w:eastAsia="fr-FR"/>
              </w:rPr>
            </w:pPr>
            <w:r w:rsidRPr="007538F3">
              <w:rPr>
                <w:rFonts w:ascii="Candara" w:eastAsia="Times New Roman" w:hAnsi="Candara" w:cstheme="minorHAnsi"/>
                <w:bCs/>
                <w:lang w:val="el-GR" w:eastAsia="fr-FR"/>
              </w:rPr>
              <w:t>Ανεξάρτητες Αρχές</w:t>
            </w:r>
          </w:p>
        </w:tc>
        <w:tc>
          <w:tcPr>
            <w:tcW w:w="3853" w:type="dxa"/>
            <w:gridSpan w:val="4"/>
          </w:tcPr>
          <w:p w14:paraId="002B1D7A" w14:textId="77777777" w:rsidR="008526E4" w:rsidRPr="001123DD" w:rsidRDefault="008526E4" w:rsidP="00064ED5">
            <w:pPr>
              <w:spacing w:after="0" w:line="360" w:lineRule="auto"/>
              <w:jc w:val="left"/>
              <w:rPr>
                <w:rFonts w:ascii="Candara" w:eastAsia="Times New Roman" w:hAnsi="Candara" w:cstheme="minorHAnsi"/>
                <w:b/>
                <w:lang w:eastAsia="fr-FR"/>
              </w:rPr>
            </w:pPr>
          </w:p>
        </w:tc>
        <w:tc>
          <w:tcPr>
            <w:tcW w:w="3087" w:type="dxa"/>
            <w:gridSpan w:val="4"/>
          </w:tcPr>
          <w:p w14:paraId="11167A29" w14:textId="77777777" w:rsidR="008526E4" w:rsidRPr="001123DD" w:rsidRDefault="008526E4" w:rsidP="00064ED5">
            <w:pPr>
              <w:spacing w:after="0" w:line="360" w:lineRule="auto"/>
              <w:jc w:val="left"/>
              <w:rPr>
                <w:rFonts w:ascii="Candara" w:eastAsia="Times New Roman" w:hAnsi="Candara" w:cstheme="minorHAnsi"/>
                <w:b/>
                <w:lang w:eastAsia="fr-FR"/>
              </w:rPr>
            </w:pPr>
          </w:p>
        </w:tc>
      </w:tr>
      <w:tr w:rsidR="00B478B1" w:rsidRPr="001123DD" w14:paraId="0BBFB273" w14:textId="77777777" w:rsidTr="00064ED5">
        <w:trPr>
          <w:jc w:val="center"/>
        </w:trPr>
        <w:tc>
          <w:tcPr>
            <w:tcW w:w="3582" w:type="dxa"/>
            <w:gridSpan w:val="3"/>
            <w:tcBorders>
              <w:top w:val="single" w:sz="4" w:space="0" w:color="A6A6A6" w:themeColor="background1" w:themeShade="A6"/>
              <w:left w:val="nil"/>
              <w:bottom w:val="single" w:sz="4" w:space="0" w:color="A6A6A6" w:themeColor="background1" w:themeShade="A6"/>
              <w:right w:val="nil"/>
            </w:tcBorders>
          </w:tcPr>
          <w:p w14:paraId="71C899E9" w14:textId="77777777" w:rsidR="00B478B1" w:rsidRPr="001123DD" w:rsidRDefault="00B478B1" w:rsidP="00064ED5">
            <w:pPr>
              <w:spacing w:after="0" w:line="360" w:lineRule="auto"/>
              <w:jc w:val="left"/>
              <w:rPr>
                <w:rFonts w:ascii="Candara" w:eastAsia="Times New Roman" w:hAnsi="Candara" w:cstheme="minorHAnsi"/>
                <w:b/>
                <w:sz w:val="14"/>
                <w:szCs w:val="14"/>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37C56BD8" w14:textId="77777777" w:rsidR="00B478B1" w:rsidRPr="001123DD" w:rsidRDefault="00B478B1" w:rsidP="00064ED5">
            <w:pPr>
              <w:spacing w:after="0" w:line="360" w:lineRule="auto"/>
              <w:jc w:val="left"/>
              <w:rPr>
                <w:rFonts w:ascii="Candara" w:eastAsia="Times New Roman" w:hAnsi="Candara" w:cstheme="minorHAnsi"/>
                <w:b/>
                <w:sz w:val="14"/>
                <w:szCs w:val="14"/>
                <w:lang w:eastAsia="fr-FR"/>
              </w:rPr>
            </w:pPr>
          </w:p>
        </w:tc>
        <w:tc>
          <w:tcPr>
            <w:tcW w:w="3087" w:type="dxa"/>
            <w:gridSpan w:val="4"/>
            <w:tcBorders>
              <w:top w:val="single" w:sz="4" w:space="0" w:color="A6A6A6" w:themeColor="background1" w:themeShade="A6"/>
              <w:left w:val="nil"/>
              <w:bottom w:val="single" w:sz="4" w:space="0" w:color="A6A6A6" w:themeColor="background1" w:themeShade="A6"/>
              <w:right w:val="nil"/>
            </w:tcBorders>
          </w:tcPr>
          <w:p w14:paraId="2BC6FC09" w14:textId="77777777" w:rsidR="00B478B1" w:rsidRPr="001123DD" w:rsidRDefault="00B478B1" w:rsidP="00064ED5">
            <w:pPr>
              <w:spacing w:after="0" w:line="360" w:lineRule="auto"/>
              <w:jc w:val="left"/>
              <w:rPr>
                <w:rFonts w:ascii="Candara" w:eastAsia="Times New Roman" w:hAnsi="Candara" w:cstheme="minorHAnsi"/>
                <w:b/>
                <w:sz w:val="14"/>
                <w:szCs w:val="14"/>
                <w:lang w:eastAsia="fr-FR"/>
              </w:rPr>
            </w:pPr>
          </w:p>
        </w:tc>
      </w:tr>
      <w:tr w:rsidR="00B478B1" w:rsidRPr="001123DD" w14:paraId="74E15E55"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542D9CB3" w14:textId="77777777" w:rsidR="00B478B1" w:rsidRPr="001123DD" w:rsidRDefault="00B478B1" w:rsidP="00064ED5">
            <w:pPr>
              <w:tabs>
                <w:tab w:val="left" w:pos="784"/>
              </w:tabs>
              <w:spacing w:after="0" w:line="360" w:lineRule="auto"/>
              <w:jc w:val="left"/>
              <w:rPr>
                <w:rFonts w:ascii="Candara" w:hAnsi="Candara" w:cstheme="minorHAnsi"/>
              </w:rPr>
            </w:pPr>
            <w:proofErr w:type="spellStart"/>
            <w:r w:rsidRPr="001123DD">
              <w:rPr>
                <w:rFonts w:ascii="Candara" w:hAnsi="Candara" w:cstheme="minorHAnsi"/>
                <w:b/>
              </w:rPr>
              <w:t>Κύρι</w:t>
            </w:r>
            <w:proofErr w:type="spellEnd"/>
            <w:r w:rsidRPr="001123DD">
              <w:rPr>
                <w:rFonts w:ascii="Candara" w:hAnsi="Candara" w:cstheme="minorHAnsi"/>
                <w:b/>
              </w:rPr>
              <w:t>α κα</w:t>
            </w:r>
            <w:proofErr w:type="spellStart"/>
            <w:r w:rsidRPr="001123DD">
              <w:rPr>
                <w:rFonts w:ascii="Candara" w:hAnsi="Candara" w:cstheme="minorHAnsi"/>
                <w:b/>
              </w:rPr>
              <w:t>θήκοντ</w:t>
            </w:r>
            <w:proofErr w:type="spellEnd"/>
            <w:r w:rsidRPr="001123DD">
              <w:rPr>
                <w:rFonts w:ascii="Candara" w:hAnsi="Candara" w:cstheme="minorHAnsi"/>
                <w:b/>
              </w:rPr>
              <w:t>α</w:t>
            </w:r>
          </w:p>
        </w:tc>
      </w:tr>
      <w:tr w:rsidR="00B478B1" w:rsidRPr="009176AB" w14:paraId="60EAB891" w14:textId="77777777" w:rsidTr="00064ED5">
        <w:trPr>
          <w:jc w:val="center"/>
        </w:trPr>
        <w:tc>
          <w:tcPr>
            <w:tcW w:w="10522" w:type="dxa"/>
            <w:gridSpan w:val="11"/>
          </w:tcPr>
          <w:p w14:paraId="1E24750C" w14:textId="50443F91" w:rsidR="00A123C7" w:rsidRPr="00AC4BCD" w:rsidRDefault="00A123C7" w:rsidP="00BE7731">
            <w:pPr>
              <w:pStyle w:val="a8"/>
              <w:numPr>
                <w:ilvl w:val="0"/>
                <w:numId w:val="27"/>
              </w:numPr>
              <w:spacing w:after="0" w:line="360" w:lineRule="auto"/>
              <w:rPr>
                <w:rFonts w:ascii="Candara" w:hAnsi="Candara"/>
                <w:lang w:val="el-GR"/>
              </w:rPr>
            </w:pPr>
            <w:r w:rsidRPr="00AC4BCD">
              <w:rPr>
                <w:rFonts w:ascii="Candara" w:hAnsi="Candara"/>
                <w:lang w:val="el-GR"/>
              </w:rPr>
              <w:t>Διακινεί έγγραφα και αλληλογραφία εντός κι εκτός υπηρεσίας.</w:t>
            </w:r>
          </w:p>
          <w:p w14:paraId="77AB02C8" w14:textId="05196E17" w:rsidR="00A123C7" w:rsidRPr="00AC4BCD" w:rsidRDefault="00A123C7" w:rsidP="00BE7731">
            <w:pPr>
              <w:pStyle w:val="a8"/>
              <w:numPr>
                <w:ilvl w:val="0"/>
                <w:numId w:val="27"/>
              </w:numPr>
              <w:spacing w:after="0" w:line="360" w:lineRule="auto"/>
              <w:rPr>
                <w:rFonts w:ascii="Candara" w:hAnsi="Candara"/>
                <w:lang w:val="el-GR"/>
              </w:rPr>
            </w:pPr>
            <w:r w:rsidRPr="00AC4BCD">
              <w:rPr>
                <w:rFonts w:ascii="Candara" w:hAnsi="Candara"/>
                <w:lang w:val="el-GR"/>
              </w:rPr>
              <w:t>Επιμελείται μικρών επισκευών στην υπηρεσία που δεν απαιτούν εξειδικευμένη γνώση</w:t>
            </w:r>
          </w:p>
          <w:p w14:paraId="7696A00C" w14:textId="2E930D9B" w:rsidR="00A123C7" w:rsidRPr="00AC4BCD" w:rsidRDefault="00A123C7" w:rsidP="00BE7731">
            <w:pPr>
              <w:pStyle w:val="a8"/>
              <w:numPr>
                <w:ilvl w:val="0"/>
                <w:numId w:val="27"/>
              </w:numPr>
              <w:spacing w:after="0" w:line="360" w:lineRule="auto"/>
              <w:rPr>
                <w:rFonts w:ascii="Candara" w:hAnsi="Candara"/>
                <w:lang w:val="el-GR"/>
              </w:rPr>
            </w:pPr>
            <w:r w:rsidRPr="00AC4BCD">
              <w:rPr>
                <w:rFonts w:ascii="Candara" w:hAnsi="Candara"/>
                <w:lang w:val="el-GR"/>
              </w:rPr>
              <w:t>Ενημερώνει για πιθανές βλάβες.</w:t>
            </w:r>
          </w:p>
          <w:p w14:paraId="3A4F66B3" w14:textId="230C6C54" w:rsidR="00B478B1" w:rsidRPr="00AC4BCD" w:rsidRDefault="00A123C7" w:rsidP="00BE7731">
            <w:pPr>
              <w:pStyle w:val="a8"/>
              <w:numPr>
                <w:ilvl w:val="0"/>
                <w:numId w:val="27"/>
              </w:numPr>
              <w:spacing w:after="0" w:line="360" w:lineRule="auto"/>
              <w:rPr>
                <w:rFonts w:ascii="Candara" w:hAnsi="Candara"/>
                <w:lang w:val="el-GR"/>
              </w:rPr>
            </w:pPr>
            <w:r w:rsidRPr="00AC4BCD">
              <w:rPr>
                <w:rFonts w:ascii="Candara" w:hAnsi="Candara"/>
                <w:lang w:val="el-GR"/>
              </w:rPr>
              <w:t>Μεταφέρει στην υπηρεσία υλικοτεχνικό εξοπλισμό</w:t>
            </w:r>
            <w:r w:rsidR="00FC332E" w:rsidRPr="00AC4BCD">
              <w:rPr>
                <w:rFonts w:ascii="Candara" w:hAnsi="Candara"/>
                <w:lang w:val="el-GR"/>
              </w:rPr>
              <w:t>.</w:t>
            </w:r>
          </w:p>
          <w:p w14:paraId="1A1DBCBA" w14:textId="37525D05" w:rsidR="00AC4BCD" w:rsidRPr="00AC4BCD" w:rsidRDefault="00AC4BCD" w:rsidP="00BE7731">
            <w:pPr>
              <w:pStyle w:val="a8"/>
              <w:numPr>
                <w:ilvl w:val="0"/>
                <w:numId w:val="27"/>
              </w:numPr>
              <w:spacing w:after="0" w:line="360" w:lineRule="auto"/>
              <w:rPr>
                <w:rFonts w:ascii="Candara" w:hAnsi="Candara"/>
                <w:lang w:val="el-GR"/>
              </w:rPr>
            </w:pPr>
            <w:r>
              <w:rPr>
                <w:rFonts w:ascii="Candara" w:hAnsi="Candara"/>
                <w:lang w:val="el-GR"/>
              </w:rPr>
              <w:t>Σ</w:t>
            </w:r>
            <w:r w:rsidRPr="00AC4BCD">
              <w:rPr>
                <w:rFonts w:ascii="Candara" w:hAnsi="Candara"/>
                <w:lang w:val="el-GR"/>
              </w:rPr>
              <w:t>υμμετέχει ισότιμα στο σχεδιασμό, την υλοποίηση και την αξιολόγηση των δράσεων, δεδομένου ότι ως συνεργάτης των Κέντρων Κοινότητας είναι σε θέση να γνωρίζει τις πραγματικές ανάγκες αυτών. Στο πλαίσιο αυτό υποστηρίζει και καθοδηγεί την ομάδα των στελεχών του Κέντρου Κοινότητας ως προς την παροχή υπηρεσιών.</w:t>
            </w:r>
          </w:p>
          <w:p w14:paraId="01DDF47B" w14:textId="56EBA29B" w:rsidR="00AC4BCD" w:rsidRPr="00AC4BCD" w:rsidRDefault="00AC4BCD" w:rsidP="00BE7731">
            <w:pPr>
              <w:pStyle w:val="a8"/>
              <w:numPr>
                <w:ilvl w:val="0"/>
                <w:numId w:val="27"/>
              </w:numPr>
              <w:spacing w:after="0" w:line="360" w:lineRule="auto"/>
              <w:rPr>
                <w:rFonts w:ascii="Candara" w:hAnsi="Candara"/>
                <w:lang w:val="el-GR"/>
              </w:rPr>
            </w:pPr>
            <w:r>
              <w:rPr>
                <w:rFonts w:ascii="Candara" w:hAnsi="Candara"/>
                <w:lang w:val="el-GR"/>
              </w:rPr>
              <w:t>Σ</w:t>
            </w:r>
            <w:r w:rsidRPr="00AC4BCD">
              <w:rPr>
                <w:rFonts w:ascii="Candara" w:hAnsi="Candara"/>
                <w:lang w:val="el-GR"/>
              </w:rPr>
              <w:t>υνεργάζεται με τις λοιπές ειδικότητες της Επιτελικής Δομής, και των Κέντρων Κοινότητας  για τα εξής:</w:t>
            </w:r>
          </w:p>
          <w:p w14:paraId="3AF8BC0B" w14:textId="1C8A65D4" w:rsidR="00AC4BCD" w:rsidRPr="00AC4BCD" w:rsidRDefault="00AC4BCD" w:rsidP="00BE7731">
            <w:pPr>
              <w:pStyle w:val="a8"/>
              <w:numPr>
                <w:ilvl w:val="0"/>
                <w:numId w:val="28"/>
              </w:numPr>
              <w:spacing w:after="0" w:line="360" w:lineRule="auto"/>
              <w:rPr>
                <w:rFonts w:ascii="Candara" w:hAnsi="Candara"/>
                <w:lang w:val="el-GR"/>
              </w:rPr>
            </w:pPr>
            <w:r w:rsidRPr="00AC4BCD">
              <w:rPr>
                <w:rFonts w:ascii="Candara" w:hAnsi="Candara"/>
                <w:lang w:val="el-GR"/>
              </w:rPr>
              <w:t xml:space="preserve">Τη δημιουργία και εξασφάλιση μίας σχέσης  εμπιστοσύνης και ανοικτού διαλόγου μεταξύ των μελών της Κοινότητας </w:t>
            </w:r>
            <w:proofErr w:type="spellStart"/>
            <w:r w:rsidRPr="00AC4BCD">
              <w:rPr>
                <w:rFonts w:ascii="Candara" w:hAnsi="Candara"/>
                <w:lang w:val="el-GR"/>
              </w:rPr>
              <w:t>Ρομά</w:t>
            </w:r>
            <w:proofErr w:type="spellEnd"/>
            <w:r w:rsidRPr="00AC4BCD">
              <w:rPr>
                <w:rFonts w:ascii="Candara" w:hAnsi="Candara"/>
                <w:lang w:val="el-GR"/>
              </w:rPr>
              <w:t>, συμβάλλοντας στον εντοπισμό των προβλημάτων της και στην αντιμετώπιση αυτών.</w:t>
            </w:r>
          </w:p>
          <w:p w14:paraId="7352D606" w14:textId="56FE3761" w:rsidR="00AC4BCD" w:rsidRPr="00AC4BCD" w:rsidRDefault="00AC4BCD" w:rsidP="00BE7731">
            <w:pPr>
              <w:pStyle w:val="a8"/>
              <w:numPr>
                <w:ilvl w:val="0"/>
                <w:numId w:val="28"/>
              </w:numPr>
              <w:spacing w:after="0" w:line="360" w:lineRule="auto"/>
              <w:rPr>
                <w:rFonts w:ascii="Candara" w:hAnsi="Candara"/>
                <w:lang w:val="el-GR"/>
              </w:rPr>
            </w:pPr>
            <w:r w:rsidRPr="00AC4BCD">
              <w:rPr>
                <w:rFonts w:ascii="Candara" w:hAnsi="Candara"/>
                <w:lang w:val="el-GR"/>
              </w:rPr>
              <w:t>Πέρα από τον υποστηρικτικό ρόλο στις άμεσες επαφές με την ομάδα-στόχο, ο Διαμεσολαβητής υποστηρίζει τα στελέχη των Κέντρων Κοινότητας και σε θέματα ευαισθητοποίησης της τοπικής κοινωνίας και ιδιαίτερα των τοπικών δημόσιων φορέων. Η προσωπική αυτή επαφή με τον τσιγγάνικο πληθυσμό θα βοηθήσει στην άρση των όποιων προκαταλήψεων, στην ανάπτυξη αισθήματος εμπιστοσύνης και στη δικτύωση με τους δημόσιους φορείς.</w:t>
            </w:r>
          </w:p>
          <w:p w14:paraId="4BE9A7D4" w14:textId="7CF1610C" w:rsidR="00AC4BCD" w:rsidRPr="00AC4BCD" w:rsidRDefault="00AC4BCD" w:rsidP="00BE7731">
            <w:pPr>
              <w:pStyle w:val="a8"/>
              <w:numPr>
                <w:ilvl w:val="0"/>
                <w:numId w:val="28"/>
              </w:numPr>
              <w:spacing w:after="0" w:line="360" w:lineRule="auto"/>
              <w:rPr>
                <w:rFonts w:ascii="Candara" w:hAnsi="Candara"/>
                <w:lang w:val="el-GR"/>
              </w:rPr>
            </w:pPr>
            <w:r w:rsidRPr="00AC4BCD">
              <w:rPr>
                <w:rFonts w:ascii="Candara" w:hAnsi="Candara"/>
                <w:lang w:val="el-GR"/>
              </w:rPr>
              <w:t>Σε συνεργασία με τα στελέχη των Κέντρων Κοινότητας ενημερώνει για τα προγράμματα που ισχύουν από τα διάφορα Ταμεία Ασφάλισης, καθώς και για προγράμματα οικονομικής ενίσχυσης.</w:t>
            </w:r>
          </w:p>
          <w:p w14:paraId="5DD84F66" w14:textId="35B8F7E4" w:rsidR="00AC4BCD" w:rsidRPr="00AC4BCD" w:rsidRDefault="00AC4BCD" w:rsidP="00BE7731">
            <w:pPr>
              <w:pStyle w:val="a8"/>
              <w:numPr>
                <w:ilvl w:val="0"/>
                <w:numId w:val="28"/>
              </w:numPr>
              <w:spacing w:after="0" w:line="360" w:lineRule="auto"/>
              <w:rPr>
                <w:rFonts w:ascii="Candara" w:hAnsi="Candara"/>
                <w:lang w:val="el-GR"/>
              </w:rPr>
            </w:pPr>
            <w:r w:rsidRPr="00AC4BCD">
              <w:rPr>
                <w:rFonts w:ascii="Candara" w:hAnsi="Candara"/>
                <w:lang w:val="el-GR"/>
              </w:rPr>
              <w:t xml:space="preserve">Τη διευκόλυνση της επικοινωνίας και των επαφών των </w:t>
            </w:r>
            <w:proofErr w:type="spellStart"/>
            <w:r w:rsidRPr="00AC4BCD">
              <w:rPr>
                <w:rFonts w:ascii="Candara" w:hAnsi="Candara"/>
                <w:lang w:val="el-GR"/>
              </w:rPr>
              <w:t>Ρομά</w:t>
            </w:r>
            <w:proofErr w:type="spellEnd"/>
            <w:r w:rsidRPr="00AC4BCD">
              <w:rPr>
                <w:rFonts w:ascii="Candara" w:hAnsi="Candara"/>
                <w:lang w:val="el-GR"/>
              </w:rPr>
              <w:t xml:space="preserve"> με δημόσιους οργανισμούς, την τοπική κοινωνία και τους τοπικούς φορείς.</w:t>
            </w:r>
          </w:p>
          <w:p w14:paraId="4E6ADEA9" w14:textId="16304DA6" w:rsidR="00AC4BCD" w:rsidRPr="00AC4BCD" w:rsidRDefault="00AC4BCD" w:rsidP="00BE7731">
            <w:pPr>
              <w:pStyle w:val="a8"/>
              <w:numPr>
                <w:ilvl w:val="0"/>
                <w:numId w:val="28"/>
              </w:numPr>
              <w:spacing w:after="0" w:line="360" w:lineRule="auto"/>
              <w:rPr>
                <w:rFonts w:ascii="Candara" w:hAnsi="Candara"/>
                <w:lang w:val="el-GR"/>
              </w:rPr>
            </w:pPr>
            <w:r w:rsidRPr="00AC4BCD">
              <w:rPr>
                <w:rFonts w:ascii="Candara" w:hAnsi="Candara"/>
                <w:lang w:val="el-GR"/>
              </w:rPr>
              <w:t>Τη συμβολή στην εξάλειψη αρνητικών στερεοτύπων, πολιτισμικών παρεξηγήσεων και διακρίσεων και ευρύτερα στην ένταξη των ομάδων στόχου στην τοπική κοινωνία.</w:t>
            </w:r>
          </w:p>
          <w:p w14:paraId="74ECD4BB" w14:textId="4CB0AFF9" w:rsidR="00AC4BCD" w:rsidRPr="00AC4BCD" w:rsidRDefault="00AC4BCD" w:rsidP="00BE7731">
            <w:pPr>
              <w:pStyle w:val="a8"/>
              <w:numPr>
                <w:ilvl w:val="0"/>
                <w:numId w:val="28"/>
              </w:numPr>
              <w:spacing w:after="0" w:line="360" w:lineRule="auto"/>
              <w:rPr>
                <w:rFonts w:ascii="Candara" w:hAnsi="Candara"/>
                <w:lang w:val="el-GR"/>
              </w:rPr>
            </w:pPr>
            <w:r w:rsidRPr="00AC4BCD">
              <w:rPr>
                <w:rFonts w:ascii="Candara" w:hAnsi="Candara"/>
                <w:lang w:val="el-GR"/>
              </w:rPr>
              <w:t>Την εκ του σύνεγγυς επικοινωνία με την ομάδα-στόχο στην περιοχή παρέμβασης.</w:t>
            </w:r>
          </w:p>
          <w:p w14:paraId="7C97A6E6" w14:textId="1F519F0B" w:rsidR="00AC4BCD" w:rsidRPr="00AC4BCD" w:rsidRDefault="00AC4BCD" w:rsidP="00BE7731">
            <w:pPr>
              <w:pStyle w:val="a8"/>
              <w:numPr>
                <w:ilvl w:val="0"/>
                <w:numId w:val="28"/>
              </w:numPr>
              <w:spacing w:after="0" w:line="360" w:lineRule="auto"/>
              <w:rPr>
                <w:rFonts w:ascii="Candara" w:hAnsi="Candara"/>
                <w:lang w:val="el-GR"/>
              </w:rPr>
            </w:pPr>
            <w:r w:rsidRPr="00AC4BCD">
              <w:rPr>
                <w:rFonts w:ascii="Candara" w:hAnsi="Candara"/>
                <w:lang w:val="el-GR"/>
              </w:rPr>
              <w:t>Έχει την ευθύνη της δικτύωσης της δομής, βάσει εξειδικευμένου πλάνου, καθώς και της δημοσιότητας και προβολής σε συνεργασία με το υπόλοιπο προσωπικό</w:t>
            </w:r>
          </w:p>
        </w:tc>
      </w:tr>
      <w:tr w:rsidR="00B478B1" w:rsidRPr="001123DD" w14:paraId="47821F4F" w14:textId="77777777" w:rsidTr="00064ED5">
        <w:trPr>
          <w:jc w:val="center"/>
        </w:trPr>
        <w:tc>
          <w:tcPr>
            <w:tcW w:w="10522" w:type="dxa"/>
            <w:gridSpan w:val="11"/>
            <w:tcBorders>
              <w:bottom w:val="single" w:sz="4" w:space="0" w:color="A6A6A6" w:themeColor="background1" w:themeShade="A6"/>
            </w:tcBorders>
            <w:shd w:val="clear" w:color="auto" w:fill="BFBFBF" w:themeFill="background1" w:themeFillShade="BF"/>
            <w:vAlign w:val="center"/>
          </w:tcPr>
          <w:p w14:paraId="27B78BFD" w14:textId="77777777" w:rsidR="00B478B1" w:rsidRPr="001123DD" w:rsidRDefault="00B478B1" w:rsidP="00064ED5">
            <w:pPr>
              <w:tabs>
                <w:tab w:val="left" w:pos="784"/>
              </w:tabs>
              <w:spacing w:after="0" w:line="360" w:lineRule="auto"/>
              <w:jc w:val="left"/>
              <w:rPr>
                <w:rFonts w:ascii="Candara" w:eastAsia="Times New Roman" w:hAnsi="Candara" w:cstheme="minorHAnsi"/>
                <w:b/>
                <w:lang w:eastAsia="fr-FR"/>
              </w:rPr>
            </w:pPr>
            <w:proofErr w:type="spellStart"/>
            <w:r w:rsidRPr="001123DD">
              <w:rPr>
                <w:rFonts w:ascii="Candara" w:hAnsi="Candara" w:cstheme="minorHAnsi"/>
                <w:b/>
              </w:rPr>
              <w:t>Θεσμική</w:t>
            </w:r>
            <w:proofErr w:type="spellEnd"/>
            <w:r w:rsidRPr="001123DD">
              <w:rPr>
                <w:rFonts w:ascii="Candara" w:hAnsi="Candara" w:cstheme="minorHAnsi"/>
                <w:b/>
              </w:rPr>
              <w:t xml:space="preserve"> </w:t>
            </w:r>
            <w:proofErr w:type="spellStart"/>
            <w:r w:rsidRPr="001123DD">
              <w:rPr>
                <w:rFonts w:ascii="Candara" w:hAnsi="Candara" w:cstheme="minorHAnsi"/>
                <w:b/>
              </w:rPr>
              <w:t>Εκ</w:t>
            </w:r>
            <w:proofErr w:type="spellEnd"/>
            <w:r w:rsidRPr="001123DD">
              <w:rPr>
                <w:rFonts w:ascii="Candara" w:hAnsi="Candara" w:cstheme="minorHAnsi"/>
                <w:b/>
              </w:rPr>
              <w:t xml:space="preserve">προσώπηση και </w:t>
            </w:r>
            <w:proofErr w:type="spellStart"/>
            <w:r w:rsidRPr="001123DD">
              <w:rPr>
                <w:rFonts w:ascii="Candara" w:hAnsi="Candara" w:cstheme="minorHAnsi"/>
                <w:b/>
              </w:rPr>
              <w:t>Συνεργ</w:t>
            </w:r>
            <w:proofErr w:type="spellEnd"/>
            <w:r w:rsidRPr="001123DD">
              <w:rPr>
                <w:rFonts w:ascii="Candara" w:hAnsi="Candara" w:cstheme="minorHAnsi"/>
                <w:b/>
              </w:rPr>
              <w:t>ασία</w:t>
            </w:r>
          </w:p>
        </w:tc>
      </w:tr>
      <w:tr w:rsidR="00B478B1" w:rsidRPr="001123DD" w14:paraId="6C1E5970" w14:textId="77777777" w:rsidTr="00064ED5">
        <w:trPr>
          <w:jc w:val="center"/>
        </w:trPr>
        <w:tc>
          <w:tcPr>
            <w:tcW w:w="10522" w:type="dxa"/>
            <w:gridSpan w:val="11"/>
            <w:tcBorders>
              <w:bottom w:val="single" w:sz="4" w:space="0" w:color="A6A6A6" w:themeColor="background1" w:themeShade="A6"/>
            </w:tcBorders>
          </w:tcPr>
          <w:p w14:paraId="65F7EE97" w14:textId="77777777" w:rsidR="00B478B1" w:rsidRPr="001123DD" w:rsidRDefault="00B478B1" w:rsidP="00064ED5">
            <w:pPr>
              <w:pStyle w:val="a8"/>
              <w:autoSpaceDE w:val="0"/>
              <w:autoSpaceDN w:val="0"/>
              <w:adjustRightInd w:val="0"/>
              <w:spacing w:after="0" w:line="360" w:lineRule="auto"/>
              <w:ind w:left="786" w:right="284"/>
              <w:rPr>
                <w:rFonts w:ascii="Candara" w:eastAsia="Times New Roman" w:hAnsi="Candara" w:cstheme="minorHAnsi"/>
                <w:lang w:eastAsia="fr-FR"/>
              </w:rPr>
            </w:pPr>
          </w:p>
          <w:p w14:paraId="73890F56" w14:textId="77777777" w:rsidR="00B478B1" w:rsidRPr="001123DD" w:rsidRDefault="00B478B1" w:rsidP="00064ED5">
            <w:pPr>
              <w:pStyle w:val="a8"/>
              <w:autoSpaceDE w:val="0"/>
              <w:autoSpaceDN w:val="0"/>
              <w:adjustRightInd w:val="0"/>
              <w:spacing w:after="0" w:line="360" w:lineRule="auto"/>
              <w:ind w:left="786" w:right="284"/>
              <w:rPr>
                <w:rFonts w:ascii="Candara" w:eastAsia="Times New Roman" w:hAnsi="Candara" w:cstheme="minorHAnsi"/>
                <w:lang w:eastAsia="fr-FR"/>
              </w:rPr>
            </w:pPr>
          </w:p>
        </w:tc>
      </w:tr>
      <w:tr w:rsidR="00B478B1" w:rsidRPr="001123DD" w14:paraId="138A01F5" w14:textId="77777777" w:rsidTr="00064ED5">
        <w:trPr>
          <w:jc w:val="center"/>
        </w:trPr>
        <w:tc>
          <w:tcPr>
            <w:tcW w:w="10522" w:type="dxa"/>
            <w:gridSpan w:val="11"/>
            <w:tcBorders>
              <w:top w:val="single" w:sz="4" w:space="0" w:color="A6A6A6" w:themeColor="background1" w:themeShade="A6"/>
              <w:left w:val="nil"/>
              <w:bottom w:val="single" w:sz="4" w:space="0" w:color="A6A6A6" w:themeColor="background1" w:themeShade="A6"/>
              <w:right w:val="nil"/>
            </w:tcBorders>
          </w:tcPr>
          <w:p w14:paraId="635A1FFC" w14:textId="77777777" w:rsidR="00B478B1" w:rsidRPr="001123DD" w:rsidRDefault="00B478B1" w:rsidP="00064ED5">
            <w:pPr>
              <w:autoSpaceDE w:val="0"/>
              <w:autoSpaceDN w:val="0"/>
              <w:adjustRightInd w:val="0"/>
              <w:spacing w:after="0" w:line="360" w:lineRule="auto"/>
              <w:ind w:right="284"/>
              <w:jc w:val="left"/>
              <w:rPr>
                <w:rFonts w:ascii="Candara" w:eastAsia="Times New Roman" w:hAnsi="Candara" w:cstheme="minorHAnsi"/>
                <w:sz w:val="14"/>
                <w:szCs w:val="14"/>
                <w:lang w:eastAsia="fr-FR"/>
              </w:rPr>
            </w:pPr>
          </w:p>
        </w:tc>
      </w:tr>
      <w:tr w:rsidR="00B478B1" w:rsidRPr="001123DD" w14:paraId="4BD5209F" w14:textId="77777777" w:rsidTr="00064ED5">
        <w:trPr>
          <w:jc w:val="center"/>
        </w:trPr>
        <w:tc>
          <w:tcPr>
            <w:tcW w:w="10522" w:type="dxa"/>
            <w:gridSpan w:val="11"/>
            <w:tcBorders>
              <w:top w:val="single" w:sz="4" w:space="0" w:color="A6A6A6" w:themeColor="background1" w:themeShade="A6"/>
            </w:tcBorders>
            <w:shd w:val="clear" w:color="auto" w:fill="BFBFBF" w:themeFill="background1" w:themeFillShade="BF"/>
          </w:tcPr>
          <w:p w14:paraId="3079CDB3" w14:textId="77777777" w:rsidR="00B478B1" w:rsidRPr="004E2991" w:rsidRDefault="00B478B1" w:rsidP="00064ED5">
            <w:pPr>
              <w:tabs>
                <w:tab w:val="left" w:pos="784"/>
              </w:tabs>
              <w:spacing w:after="0" w:line="360" w:lineRule="auto"/>
              <w:jc w:val="left"/>
              <w:rPr>
                <w:rFonts w:ascii="Candara" w:eastAsia="Times New Roman" w:hAnsi="Candara" w:cstheme="minorHAnsi"/>
                <w:b/>
                <w:bCs/>
                <w:lang w:eastAsia="fr-FR"/>
              </w:rPr>
            </w:pPr>
            <w:proofErr w:type="gramStart"/>
            <w:r w:rsidRPr="004E2991">
              <w:rPr>
                <w:rFonts w:ascii="Candara" w:eastAsia="Times New Roman" w:hAnsi="Candara" w:cstheme="minorHAnsi"/>
                <w:b/>
                <w:bCs/>
                <w:lang w:eastAsia="fr-FR"/>
              </w:rPr>
              <w:t>Απα</w:t>
            </w:r>
            <w:proofErr w:type="spellStart"/>
            <w:r w:rsidRPr="004E2991">
              <w:rPr>
                <w:rFonts w:ascii="Candara" w:eastAsia="Times New Roman" w:hAnsi="Candara" w:cstheme="minorHAnsi"/>
                <w:b/>
                <w:bCs/>
                <w:lang w:eastAsia="fr-FR"/>
              </w:rPr>
              <w:t>ιτούμεν</w:t>
            </w:r>
            <w:proofErr w:type="spellEnd"/>
            <w:r w:rsidRPr="004E2991">
              <w:rPr>
                <w:rFonts w:ascii="Candara" w:eastAsia="Times New Roman" w:hAnsi="Candara" w:cstheme="minorHAnsi"/>
                <w:b/>
                <w:bCs/>
                <w:lang w:eastAsia="fr-FR"/>
              </w:rPr>
              <w:t xml:space="preserve">α  </w:t>
            </w:r>
            <w:proofErr w:type="spellStart"/>
            <w:r w:rsidRPr="004E2991">
              <w:rPr>
                <w:rFonts w:ascii="Candara" w:eastAsia="Times New Roman" w:hAnsi="Candara" w:cstheme="minorHAnsi"/>
                <w:b/>
                <w:bCs/>
                <w:lang w:eastAsia="fr-FR"/>
              </w:rPr>
              <w:t>Προσόντ</w:t>
            </w:r>
            <w:proofErr w:type="spellEnd"/>
            <w:r w:rsidRPr="004E2991">
              <w:rPr>
                <w:rFonts w:ascii="Candara" w:eastAsia="Times New Roman" w:hAnsi="Candara" w:cstheme="minorHAnsi"/>
                <w:b/>
                <w:bCs/>
                <w:lang w:eastAsia="fr-FR"/>
              </w:rPr>
              <w:t>α</w:t>
            </w:r>
            <w:proofErr w:type="gramEnd"/>
          </w:p>
        </w:tc>
      </w:tr>
      <w:tr w:rsidR="00B478B1" w:rsidRPr="009176AB" w14:paraId="7659A71B" w14:textId="77777777" w:rsidTr="00064ED5">
        <w:trPr>
          <w:jc w:val="center"/>
        </w:trPr>
        <w:tc>
          <w:tcPr>
            <w:tcW w:w="2530" w:type="dxa"/>
            <w:gridSpan w:val="2"/>
            <w:shd w:val="clear" w:color="auto" w:fill="F2F2F2" w:themeFill="background1" w:themeFillShade="F2"/>
          </w:tcPr>
          <w:p w14:paraId="4A51505F" w14:textId="77777777" w:rsidR="00B478B1" w:rsidRPr="004E2991" w:rsidRDefault="00B478B1" w:rsidP="00064ED5">
            <w:pPr>
              <w:spacing w:after="0" w:line="360" w:lineRule="auto"/>
              <w:jc w:val="left"/>
              <w:rPr>
                <w:rFonts w:ascii="Candara" w:eastAsia="Calibri" w:hAnsi="Candara" w:cstheme="minorHAnsi"/>
                <w:b/>
                <w:bCs/>
              </w:rPr>
            </w:pPr>
            <w:proofErr w:type="spellStart"/>
            <w:proofErr w:type="gramStart"/>
            <w:r w:rsidRPr="004E2991">
              <w:rPr>
                <w:rFonts w:ascii="Candara" w:eastAsia="Calibri" w:hAnsi="Candara" w:cstheme="minorHAnsi"/>
                <w:b/>
                <w:bCs/>
              </w:rPr>
              <w:lastRenderedPageBreak/>
              <w:t>Τυ</w:t>
            </w:r>
            <w:proofErr w:type="spellEnd"/>
            <w:r w:rsidRPr="004E2991">
              <w:rPr>
                <w:rFonts w:ascii="Candara" w:eastAsia="Calibri" w:hAnsi="Candara" w:cstheme="minorHAnsi"/>
                <w:b/>
                <w:bCs/>
              </w:rPr>
              <w:t xml:space="preserve">πικά  </w:t>
            </w:r>
            <w:proofErr w:type="spellStart"/>
            <w:r w:rsidRPr="004E2991">
              <w:rPr>
                <w:rFonts w:ascii="Candara" w:eastAsia="Calibri" w:hAnsi="Candara" w:cstheme="minorHAnsi"/>
                <w:b/>
                <w:bCs/>
              </w:rPr>
              <w:t>Προσόντ</w:t>
            </w:r>
            <w:proofErr w:type="spellEnd"/>
            <w:r w:rsidRPr="004E2991">
              <w:rPr>
                <w:rFonts w:ascii="Candara" w:eastAsia="Calibri" w:hAnsi="Candara" w:cstheme="minorHAnsi"/>
                <w:b/>
                <w:bCs/>
              </w:rPr>
              <w:t>α</w:t>
            </w:r>
            <w:proofErr w:type="gramEnd"/>
          </w:p>
        </w:tc>
        <w:tc>
          <w:tcPr>
            <w:tcW w:w="7992" w:type="dxa"/>
            <w:gridSpan w:val="9"/>
          </w:tcPr>
          <w:p w14:paraId="0E087ABF" w14:textId="7FCECAA7" w:rsidR="00B478B1" w:rsidRPr="00B552C9" w:rsidRDefault="00B478B1" w:rsidP="00064ED5">
            <w:pPr>
              <w:spacing w:after="0" w:line="360" w:lineRule="auto"/>
              <w:rPr>
                <w:rFonts w:ascii="Candara" w:hAnsi="Candara" w:cstheme="minorHAnsi"/>
                <w:bCs/>
                <w:lang w:val="el-GR"/>
              </w:rPr>
            </w:pPr>
            <w:r w:rsidRPr="00B552C9">
              <w:rPr>
                <w:rFonts w:ascii="Candara" w:hAnsi="Candara" w:cstheme="minorHAnsi"/>
                <w:bCs/>
                <w:lang w:val="el-GR"/>
              </w:rPr>
              <w:t xml:space="preserve">Τα προβλεπόμενα στο </w:t>
            </w:r>
            <w:proofErr w:type="spellStart"/>
            <w:r w:rsidRPr="00B552C9">
              <w:rPr>
                <w:rFonts w:ascii="Candara" w:hAnsi="Candara" w:cstheme="minorHAnsi"/>
                <w:bCs/>
                <w:lang w:val="el-GR"/>
              </w:rPr>
              <w:t>π.δ</w:t>
            </w:r>
            <w:proofErr w:type="spellEnd"/>
            <w:r w:rsidRPr="00B552C9">
              <w:rPr>
                <w:rFonts w:ascii="Candara" w:hAnsi="Candara" w:cstheme="minorHAnsi"/>
                <w:bCs/>
                <w:lang w:val="el-GR"/>
              </w:rPr>
              <w:t xml:space="preserve"> 50/2001 (Α' 39) ή/και στις οικείες οργανικές διατάξεις</w:t>
            </w:r>
            <w:r w:rsidR="000D3E7E">
              <w:rPr>
                <w:rFonts w:ascii="Candara" w:hAnsi="Candara" w:cstheme="minorHAnsi"/>
                <w:bCs/>
                <w:lang w:val="el-GR"/>
              </w:rPr>
              <w:t xml:space="preserve"> </w:t>
            </w:r>
            <w:r w:rsidR="00FC332E">
              <w:rPr>
                <w:rFonts w:ascii="Candara" w:hAnsi="Candara" w:cstheme="minorHAnsi"/>
                <w:bCs/>
                <w:lang w:val="el-GR"/>
              </w:rPr>
              <w:t>[</w:t>
            </w:r>
            <w:r w:rsidR="00FC332E" w:rsidRPr="00FC332E">
              <w:rPr>
                <w:rFonts w:ascii="Candara" w:hAnsi="Candara" w:cstheme="minorHAnsi"/>
                <w:bCs/>
                <w:lang w:val="el-GR"/>
              </w:rPr>
              <w:t>τουλάχιστον ΥΕ (εκτός αν δεν υπάρχουν υποψήφιοι με το τυπικό αυτό προσόν)</w:t>
            </w:r>
            <w:r w:rsidR="00FC332E">
              <w:rPr>
                <w:rFonts w:ascii="Candara" w:hAnsi="Candara" w:cstheme="minorHAnsi"/>
                <w:bCs/>
                <w:lang w:val="el-GR"/>
              </w:rPr>
              <w:t>]</w:t>
            </w:r>
          </w:p>
        </w:tc>
      </w:tr>
      <w:tr w:rsidR="00B478B1" w:rsidRPr="009176AB" w14:paraId="55C802D9" w14:textId="77777777" w:rsidTr="00064ED5">
        <w:trPr>
          <w:jc w:val="center"/>
        </w:trPr>
        <w:tc>
          <w:tcPr>
            <w:tcW w:w="2530" w:type="dxa"/>
            <w:gridSpan w:val="2"/>
            <w:shd w:val="clear" w:color="auto" w:fill="F2F2F2" w:themeFill="background1" w:themeFillShade="F2"/>
          </w:tcPr>
          <w:p w14:paraId="686CC013" w14:textId="77777777" w:rsidR="00B478B1" w:rsidRPr="001123DD" w:rsidRDefault="00B478B1" w:rsidP="00064ED5">
            <w:pPr>
              <w:spacing w:after="0" w:line="360" w:lineRule="auto"/>
              <w:jc w:val="left"/>
              <w:rPr>
                <w:rFonts w:ascii="Candara" w:hAnsi="Candara" w:cstheme="minorHAnsi"/>
                <w:b/>
              </w:rPr>
            </w:pPr>
            <w:r w:rsidRPr="001123DD">
              <w:rPr>
                <w:rFonts w:ascii="Candara" w:hAnsi="Candara" w:cstheme="minorHAnsi"/>
                <w:b/>
              </w:rPr>
              <w:t>ΓΝΩΣΕΙΣ</w:t>
            </w:r>
          </w:p>
          <w:p w14:paraId="2F11901D" w14:textId="77777777" w:rsidR="00B478B1" w:rsidRPr="001123DD" w:rsidRDefault="00B478B1" w:rsidP="00064ED5">
            <w:pPr>
              <w:spacing w:after="0" w:line="360" w:lineRule="auto"/>
              <w:jc w:val="left"/>
              <w:rPr>
                <w:rFonts w:ascii="Candara" w:hAnsi="Candara" w:cstheme="minorHAnsi"/>
                <w:b/>
              </w:rPr>
            </w:pPr>
            <w:r w:rsidRPr="001123DD">
              <w:rPr>
                <w:rFonts w:ascii="Candara" w:hAnsi="Candara" w:cstheme="minorHAnsi"/>
                <w:b/>
              </w:rPr>
              <w:t>Επ</w:t>
            </w:r>
            <w:proofErr w:type="spellStart"/>
            <w:r w:rsidRPr="001123DD">
              <w:rPr>
                <w:rFonts w:ascii="Candara" w:hAnsi="Candara" w:cstheme="minorHAnsi"/>
                <w:b/>
              </w:rPr>
              <w:t>ιθυμητά</w:t>
            </w:r>
            <w:proofErr w:type="spellEnd"/>
            <w:r w:rsidRPr="001123DD">
              <w:rPr>
                <w:rFonts w:ascii="Candara" w:hAnsi="Candara" w:cstheme="minorHAnsi"/>
                <w:b/>
              </w:rPr>
              <w:t xml:space="preserve"> π</w:t>
            </w:r>
            <w:proofErr w:type="spellStart"/>
            <w:r w:rsidRPr="001123DD">
              <w:rPr>
                <w:rFonts w:ascii="Candara" w:hAnsi="Candara" w:cstheme="minorHAnsi"/>
                <w:b/>
              </w:rPr>
              <w:t>ροσόντ</w:t>
            </w:r>
            <w:proofErr w:type="spellEnd"/>
            <w:r w:rsidRPr="001123DD">
              <w:rPr>
                <w:rFonts w:ascii="Candara" w:hAnsi="Candara" w:cstheme="minorHAnsi"/>
                <w:b/>
              </w:rPr>
              <w:t>α</w:t>
            </w:r>
          </w:p>
        </w:tc>
        <w:tc>
          <w:tcPr>
            <w:tcW w:w="7992" w:type="dxa"/>
            <w:gridSpan w:val="9"/>
          </w:tcPr>
          <w:p w14:paraId="0591D87F" w14:textId="1EAB57A7" w:rsidR="00625C82" w:rsidRDefault="00625C82" w:rsidP="00625C82">
            <w:pPr>
              <w:spacing w:after="0" w:line="360" w:lineRule="auto"/>
              <w:ind w:left="357" w:hanging="357"/>
              <w:rPr>
                <w:rFonts w:ascii="Candara" w:hAnsi="Candara"/>
                <w:lang w:val="el-GR"/>
              </w:rPr>
            </w:pPr>
            <w:r w:rsidRPr="00625C82">
              <w:rPr>
                <w:rFonts w:ascii="Candara" w:hAnsi="Candara"/>
                <w:lang w:val="el-GR"/>
              </w:rPr>
              <w:t>•</w:t>
            </w:r>
            <w:r w:rsidRPr="00625C82">
              <w:rPr>
                <w:rFonts w:ascii="Candara" w:hAnsi="Candara"/>
                <w:lang w:val="el-GR"/>
              </w:rPr>
              <w:tab/>
            </w:r>
            <w:r>
              <w:rPr>
                <w:rFonts w:ascii="Candara" w:hAnsi="Candara"/>
                <w:lang w:val="el-GR"/>
              </w:rPr>
              <w:t>Γ</w:t>
            </w:r>
            <w:r w:rsidRPr="00625C82">
              <w:rPr>
                <w:rFonts w:ascii="Candara" w:hAnsi="Candara"/>
                <w:lang w:val="el-GR"/>
              </w:rPr>
              <w:t>νώση των κοινωνικών χαρακτηριστικών της κοινότητας και της διαλέκτου της</w:t>
            </w:r>
          </w:p>
          <w:p w14:paraId="611F4C08" w14:textId="3E519C51" w:rsidR="00A123C7" w:rsidRPr="00A123C7" w:rsidRDefault="00625C82" w:rsidP="00A123C7">
            <w:pPr>
              <w:spacing w:after="0" w:line="360" w:lineRule="auto"/>
              <w:ind w:left="357" w:hanging="357"/>
              <w:rPr>
                <w:rFonts w:ascii="Candara" w:hAnsi="Candara"/>
                <w:lang w:val="el-GR"/>
              </w:rPr>
            </w:pPr>
            <w:r w:rsidRPr="00625C82">
              <w:rPr>
                <w:rFonts w:ascii="Candara" w:hAnsi="Candara"/>
                <w:lang w:val="el-GR"/>
              </w:rPr>
              <w:t>•</w:t>
            </w:r>
            <w:r w:rsidRPr="00625C82">
              <w:rPr>
                <w:rFonts w:ascii="Candara" w:hAnsi="Candara"/>
                <w:lang w:val="el-GR"/>
              </w:rPr>
              <w:tab/>
            </w:r>
            <w:r w:rsidR="00A123C7" w:rsidRPr="00A123C7">
              <w:rPr>
                <w:rFonts w:ascii="Candara" w:hAnsi="Candara"/>
                <w:lang w:val="el-GR"/>
              </w:rPr>
              <w:t>Γνώση δομής και στελέχωσης της υπηρεσίας.</w:t>
            </w:r>
          </w:p>
          <w:p w14:paraId="08B4C931"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κανόνων διακίνησης αλληλογραφίας.</w:t>
            </w:r>
          </w:p>
          <w:p w14:paraId="1A972110"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χειρισμού εργαλείων και μικροσυσκευών.</w:t>
            </w:r>
          </w:p>
          <w:p w14:paraId="32DC287F"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βασικών κανόνων συντήρησης υλικοτεχνικής υποδομής.</w:t>
            </w:r>
          </w:p>
          <w:p w14:paraId="6E3DD958" w14:textId="430A6721" w:rsidR="00B478B1" w:rsidRPr="00B552C9"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Γνώση βασικών κανόνων ασφαλείας και υγιεινής της εργασίας.</w:t>
            </w:r>
          </w:p>
        </w:tc>
      </w:tr>
      <w:tr w:rsidR="00B478B1" w:rsidRPr="001123DD" w14:paraId="7367C86B" w14:textId="77777777" w:rsidTr="00064ED5">
        <w:trPr>
          <w:jc w:val="center"/>
        </w:trPr>
        <w:tc>
          <w:tcPr>
            <w:tcW w:w="2530" w:type="dxa"/>
            <w:gridSpan w:val="2"/>
            <w:shd w:val="clear" w:color="auto" w:fill="F2F2F2" w:themeFill="background1" w:themeFillShade="F2"/>
          </w:tcPr>
          <w:p w14:paraId="75221EAA" w14:textId="77777777" w:rsidR="00B478B1" w:rsidRPr="001123DD" w:rsidRDefault="00B478B1" w:rsidP="00064ED5">
            <w:pPr>
              <w:spacing w:after="0" w:line="360" w:lineRule="auto"/>
              <w:jc w:val="left"/>
              <w:rPr>
                <w:rFonts w:ascii="Candara" w:hAnsi="Candara" w:cstheme="minorHAnsi"/>
                <w:b/>
              </w:rPr>
            </w:pPr>
            <w:proofErr w:type="spellStart"/>
            <w:r w:rsidRPr="001123DD">
              <w:rPr>
                <w:rFonts w:ascii="Candara" w:hAnsi="Candara" w:cstheme="minorHAnsi"/>
                <w:b/>
              </w:rPr>
              <w:t>Ειδικές</w:t>
            </w:r>
            <w:proofErr w:type="spellEnd"/>
            <w:r w:rsidRPr="001123DD">
              <w:rPr>
                <w:rFonts w:ascii="Candara" w:hAnsi="Candara" w:cstheme="minorHAnsi"/>
                <w:b/>
              </w:rPr>
              <w:t xml:space="preserve"> απα</w:t>
            </w:r>
            <w:proofErr w:type="spellStart"/>
            <w:r w:rsidRPr="001123DD">
              <w:rPr>
                <w:rFonts w:ascii="Candara" w:hAnsi="Candara" w:cstheme="minorHAnsi"/>
                <w:b/>
              </w:rPr>
              <w:t>ιτήσεις</w:t>
            </w:r>
            <w:proofErr w:type="spellEnd"/>
            <w:r w:rsidRPr="001123DD">
              <w:rPr>
                <w:rFonts w:ascii="Candara" w:hAnsi="Candara" w:cstheme="minorHAnsi"/>
                <w:b/>
              </w:rPr>
              <w:t xml:space="preserve"> </w:t>
            </w:r>
            <w:proofErr w:type="spellStart"/>
            <w:r w:rsidRPr="001123DD">
              <w:rPr>
                <w:rFonts w:ascii="Candara" w:hAnsi="Candara" w:cstheme="minorHAnsi"/>
                <w:b/>
              </w:rPr>
              <w:t>θέσης</w:t>
            </w:r>
            <w:proofErr w:type="spellEnd"/>
            <w:r w:rsidRPr="001123DD">
              <w:rPr>
                <w:rFonts w:ascii="Candara" w:hAnsi="Candara" w:cstheme="minorHAnsi"/>
                <w:b/>
              </w:rPr>
              <w:t xml:space="preserve"> </w:t>
            </w:r>
            <w:proofErr w:type="spellStart"/>
            <w:r w:rsidRPr="001123DD">
              <w:rPr>
                <w:rFonts w:ascii="Candara" w:hAnsi="Candara" w:cstheme="minorHAnsi"/>
                <w:b/>
              </w:rPr>
              <w:t>εργ</w:t>
            </w:r>
            <w:proofErr w:type="spellEnd"/>
            <w:r w:rsidRPr="001123DD">
              <w:rPr>
                <w:rFonts w:ascii="Candara" w:hAnsi="Candara" w:cstheme="minorHAnsi"/>
                <w:b/>
              </w:rPr>
              <w:t>ασίας</w:t>
            </w:r>
          </w:p>
        </w:tc>
        <w:tc>
          <w:tcPr>
            <w:tcW w:w="7992" w:type="dxa"/>
            <w:gridSpan w:val="9"/>
          </w:tcPr>
          <w:p w14:paraId="38FF45D0" w14:textId="77777777" w:rsidR="00B478B1" w:rsidRPr="00B552C9" w:rsidRDefault="00B478B1" w:rsidP="00064ED5">
            <w:pPr>
              <w:spacing w:after="0" w:line="360" w:lineRule="auto"/>
              <w:ind w:left="720"/>
              <w:jc w:val="left"/>
              <w:rPr>
                <w:rFonts w:ascii="Candara" w:hAnsi="Candara" w:cstheme="minorHAnsi"/>
              </w:rPr>
            </w:pPr>
          </w:p>
          <w:p w14:paraId="3425FF53" w14:textId="77777777" w:rsidR="00B478B1" w:rsidRPr="00B552C9" w:rsidRDefault="00B478B1" w:rsidP="00064ED5">
            <w:pPr>
              <w:spacing w:after="0" w:line="360" w:lineRule="auto"/>
              <w:ind w:left="720"/>
              <w:jc w:val="left"/>
              <w:rPr>
                <w:rFonts w:ascii="Candara" w:hAnsi="Candara" w:cstheme="minorHAnsi"/>
              </w:rPr>
            </w:pPr>
          </w:p>
          <w:p w14:paraId="30C0E6EC" w14:textId="77777777" w:rsidR="00B478B1" w:rsidRPr="00B552C9" w:rsidRDefault="00B478B1" w:rsidP="00064ED5">
            <w:pPr>
              <w:spacing w:after="0" w:line="360" w:lineRule="auto"/>
              <w:ind w:left="720"/>
              <w:jc w:val="left"/>
              <w:rPr>
                <w:rFonts w:ascii="Candara" w:hAnsi="Candara" w:cstheme="minorHAnsi"/>
              </w:rPr>
            </w:pPr>
          </w:p>
        </w:tc>
      </w:tr>
      <w:tr w:rsidR="00B478B1" w:rsidRPr="001123DD" w14:paraId="533C99AC"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6F80A528" w14:textId="77777777" w:rsidR="00B478B1" w:rsidRPr="001123DD" w:rsidRDefault="00B478B1" w:rsidP="00064ED5">
            <w:pPr>
              <w:spacing w:after="0" w:line="360" w:lineRule="auto"/>
              <w:jc w:val="left"/>
              <w:rPr>
                <w:rFonts w:ascii="Candara" w:hAnsi="Candara" w:cstheme="minorHAnsi"/>
                <w:b/>
              </w:rPr>
            </w:pPr>
            <w:proofErr w:type="spellStart"/>
            <w:r w:rsidRPr="001123DD">
              <w:rPr>
                <w:rFonts w:ascii="Candara" w:hAnsi="Candara" w:cstheme="minorHAnsi"/>
                <w:b/>
              </w:rPr>
              <w:t>Εμ</w:t>
            </w:r>
            <w:proofErr w:type="spellEnd"/>
            <w:r w:rsidRPr="001123DD">
              <w:rPr>
                <w:rFonts w:ascii="Candara" w:hAnsi="Candara" w:cstheme="minorHAnsi"/>
                <w:b/>
              </w:rPr>
              <w:t>πειρία</w:t>
            </w:r>
          </w:p>
          <w:p w14:paraId="354CEC23" w14:textId="77777777" w:rsidR="00B478B1" w:rsidRPr="001123DD" w:rsidRDefault="00B478B1" w:rsidP="00064ED5">
            <w:pPr>
              <w:spacing w:after="0" w:line="360" w:lineRule="auto"/>
              <w:jc w:val="left"/>
              <w:rPr>
                <w:rFonts w:ascii="Candara" w:hAnsi="Candara" w:cstheme="minorHAnsi"/>
                <w:b/>
              </w:rPr>
            </w:pPr>
          </w:p>
        </w:tc>
        <w:tc>
          <w:tcPr>
            <w:tcW w:w="7992" w:type="dxa"/>
            <w:gridSpan w:val="9"/>
            <w:tcBorders>
              <w:bottom w:val="single" w:sz="4" w:space="0" w:color="A6A6A6" w:themeColor="background1" w:themeShade="A6"/>
            </w:tcBorders>
          </w:tcPr>
          <w:p w14:paraId="630BD740" w14:textId="77777777" w:rsidR="00B478B1" w:rsidRPr="00B552C9" w:rsidRDefault="00B478B1" w:rsidP="00064ED5">
            <w:pPr>
              <w:spacing w:after="0" w:line="360" w:lineRule="auto"/>
              <w:ind w:left="720"/>
              <w:jc w:val="left"/>
              <w:rPr>
                <w:rFonts w:ascii="Candara" w:hAnsi="Candara" w:cstheme="minorHAnsi"/>
                <w:b/>
                <w:u w:val="single"/>
              </w:rPr>
            </w:pPr>
          </w:p>
          <w:p w14:paraId="584D989A" w14:textId="77777777" w:rsidR="00B478B1" w:rsidRPr="00B552C9" w:rsidRDefault="00B478B1" w:rsidP="00064ED5">
            <w:pPr>
              <w:spacing w:after="0" w:line="360" w:lineRule="auto"/>
              <w:ind w:left="720"/>
              <w:jc w:val="left"/>
              <w:rPr>
                <w:rFonts w:ascii="Candara" w:hAnsi="Candara" w:cstheme="minorHAnsi"/>
                <w:b/>
                <w:u w:val="single"/>
              </w:rPr>
            </w:pPr>
          </w:p>
          <w:p w14:paraId="33E42A6E" w14:textId="77777777" w:rsidR="00B478B1" w:rsidRPr="00B552C9" w:rsidRDefault="00B478B1" w:rsidP="00064ED5">
            <w:pPr>
              <w:spacing w:after="0" w:line="360" w:lineRule="auto"/>
              <w:ind w:left="720"/>
              <w:jc w:val="left"/>
              <w:rPr>
                <w:rFonts w:ascii="Candara" w:hAnsi="Candara" w:cstheme="minorHAnsi"/>
                <w:b/>
                <w:u w:val="single"/>
              </w:rPr>
            </w:pPr>
          </w:p>
        </w:tc>
      </w:tr>
      <w:tr w:rsidR="00B478B1" w:rsidRPr="009176AB" w14:paraId="1A4266A5" w14:textId="77777777" w:rsidTr="00064ED5">
        <w:trPr>
          <w:jc w:val="center"/>
        </w:trPr>
        <w:tc>
          <w:tcPr>
            <w:tcW w:w="2530" w:type="dxa"/>
            <w:gridSpan w:val="2"/>
            <w:tcBorders>
              <w:bottom w:val="single" w:sz="4" w:space="0" w:color="A6A6A6" w:themeColor="background1" w:themeShade="A6"/>
            </w:tcBorders>
            <w:shd w:val="clear" w:color="auto" w:fill="F2F2F2" w:themeFill="background1" w:themeFillShade="F2"/>
          </w:tcPr>
          <w:p w14:paraId="56E041E9" w14:textId="77777777" w:rsidR="00B478B1" w:rsidRPr="001123DD" w:rsidRDefault="00B478B1" w:rsidP="00064ED5">
            <w:pPr>
              <w:spacing w:after="0" w:line="360" w:lineRule="auto"/>
              <w:jc w:val="left"/>
              <w:rPr>
                <w:rFonts w:ascii="Candara" w:hAnsi="Candara" w:cstheme="minorHAnsi"/>
                <w:b/>
              </w:rPr>
            </w:pPr>
            <w:proofErr w:type="spellStart"/>
            <w:r w:rsidRPr="001123DD">
              <w:rPr>
                <w:rFonts w:ascii="Candara" w:hAnsi="Candara" w:cstheme="minorHAnsi"/>
                <w:b/>
              </w:rPr>
              <w:t>Δεξιότητες</w:t>
            </w:r>
            <w:proofErr w:type="spellEnd"/>
          </w:p>
        </w:tc>
        <w:tc>
          <w:tcPr>
            <w:tcW w:w="7992" w:type="dxa"/>
            <w:gridSpan w:val="9"/>
            <w:tcBorders>
              <w:bottom w:val="single" w:sz="4" w:space="0" w:color="A6A6A6" w:themeColor="background1" w:themeShade="A6"/>
            </w:tcBorders>
          </w:tcPr>
          <w:p w14:paraId="4AF7874A"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Επιδεικνύει Συνεργατικό /Ομαδικό πνεύμα</w:t>
            </w:r>
          </w:p>
          <w:p w14:paraId="150E0072" w14:textId="77777777" w:rsidR="00A123C7" w:rsidRPr="00A123C7"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Διεκπεραιώνει με εχεμύθεια.</w:t>
            </w:r>
          </w:p>
          <w:p w14:paraId="68337CAA" w14:textId="5533D1BB" w:rsidR="00B478B1" w:rsidRPr="00B552C9" w:rsidRDefault="00A123C7" w:rsidP="00A123C7">
            <w:pPr>
              <w:spacing w:after="0" w:line="360" w:lineRule="auto"/>
              <w:ind w:left="357" w:hanging="357"/>
              <w:rPr>
                <w:rFonts w:ascii="Candara" w:hAnsi="Candara"/>
                <w:lang w:val="el-GR"/>
              </w:rPr>
            </w:pPr>
            <w:r w:rsidRPr="00A123C7">
              <w:rPr>
                <w:rFonts w:ascii="Candara" w:hAnsi="Candara"/>
                <w:lang w:val="el-GR"/>
              </w:rPr>
              <w:t>•</w:t>
            </w:r>
            <w:r w:rsidRPr="00A123C7">
              <w:rPr>
                <w:rFonts w:ascii="Candara" w:hAnsi="Candara"/>
                <w:lang w:val="el-GR"/>
              </w:rPr>
              <w:tab/>
              <w:t>Διαθέτει ικανότητα επίλυσης προβλημάτων και αντιμετώπισης απρόοπτων περιστατικών</w:t>
            </w:r>
          </w:p>
        </w:tc>
      </w:tr>
      <w:tr w:rsidR="00B478B1" w:rsidRPr="009176AB" w14:paraId="614914A6" w14:textId="77777777" w:rsidTr="00064ED5">
        <w:trPr>
          <w:jc w:val="center"/>
        </w:trPr>
        <w:tc>
          <w:tcPr>
            <w:tcW w:w="2530" w:type="dxa"/>
            <w:gridSpan w:val="2"/>
            <w:tcBorders>
              <w:top w:val="single" w:sz="4" w:space="0" w:color="A6A6A6" w:themeColor="background1" w:themeShade="A6"/>
              <w:left w:val="nil"/>
              <w:bottom w:val="nil"/>
              <w:right w:val="nil"/>
            </w:tcBorders>
            <w:shd w:val="clear" w:color="auto" w:fill="auto"/>
          </w:tcPr>
          <w:p w14:paraId="0068761A" w14:textId="77777777" w:rsidR="00B478B1" w:rsidRPr="001123DD" w:rsidRDefault="00B478B1" w:rsidP="00064ED5">
            <w:pPr>
              <w:spacing w:after="0" w:line="360" w:lineRule="auto"/>
              <w:jc w:val="left"/>
              <w:rPr>
                <w:rFonts w:ascii="Candara" w:hAnsi="Candara" w:cstheme="minorHAnsi"/>
                <w:b/>
                <w:sz w:val="14"/>
                <w:szCs w:val="14"/>
                <w:lang w:val="el-GR"/>
              </w:rPr>
            </w:pPr>
          </w:p>
        </w:tc>
        <w:tc>
          <w:tcPr>
            <w:tcW w:w="7992" w:type="dxa"/>
            <w:gridSpan w:val="9"/>
            <w:tcBorders>
              <w:top w:val="single" w:sz="4" w:space="0" w:color="A6A6A6" w:themeColor="background1" w:themeShade="A6"/>
              <w:left w:val="nil"/>
              <w:bottom w:val="nil"/>
              <w:right w:val="nil"/>
            </w:tcBorders>
            <w:shd w:val="clear" w:color="auto" w:fill="auto"/>
          </w:tcPr>
          <w:p w14:paraId="428772BA" w14:textId="77777777" w:rsidR="00B478B1" w:rsidRPr="001123DD" w:rsidRDefault="00B478B1" w:rsidP="00064ED5">
            <w:pPr>
              <w:spacing w:after="0" w:line="360" w:lineRule="auto"/>
              <w:ind w:left="142"/>
              <w:rPr>
                <w:rFonts w:ascii="Candara" w:hAnsi="Candara"/>
                <w:sz w:val="14"/>
                <w:szCs w:val="14"/>
                <w:lang w:val="el-GR"/>
              </w:rPr>
            </w:pPr>
          </w:p>
        </w:tc>
      </w:tr>
      <w:tr w:rsidR="00B478B1" w:rsidRPr="001123DD" w14:paraId="40041D1C" w14:textId="77777777" w:rsidTr="00064ED5">
        <w:trPr>
          <w:jc w:val="center"/>
        </w:trPr>
        <w:tc>
          <w:tcPr>
            <w:tcW w:w="3582" w:type="dxa"/>
            <w:gridSpan w:val="3"/>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AA0CAE" w14:textId="77777777" w:rsidR="00B478B1" w:rsidRPr="001123DD" w:rsidRDefault="00B478B1" w:rsidP="00064ED5">
            <w:pPr>
              <w:spacing w:after="0" w:line="360" w:lineRule="auto"/>
              <w:jc w:val="left"/>
              <w:rPr>
                <w:rFonts w:ascii="Candara" w:eastAsia="Times New Roman" w:hAnsi="Candara" w:cstheme="minorHAnsi"/>
                <w:vertAlign w:val="superscript"/>
                <w:lang w:eastAsia="fr-FR"/>
              </w:rPr>
            </w:pPr>
            <w:proofErr w:type="spellStart"/>
            <w:r w:rsidRPr="001123DD">
              <w:rPr>
                <w:rFonts w:ascii="Candara" w:eastAsia="Times New Roman" w:hAnsi="Candara" w:cstheme="minorHAnsi"/>
                <w:b/>
                <w:lang w:eastAsia="fr-FR"/>
              </w:rPr>
              <w:t>Διάρκει</w:t>
            </w:r>
            <w:proofErr w:type="spellEnd"/>
            <w:r w:rsidRPr="001123DD">
              <w:rPr>
                <w:rFonts w:ascii="Candara" w:eastAsia="Times New Roman" w:hAnsi="Candara" w:cstheme="minorHAnsi"/>
                <w:b/>
                <w:lang w:eastAsia="fr-FR"/>
              </w:rPr>
              <w:t xml:space="preserve">α </w:t>
            </w:r>
            <w:proofErr w:type="spellStart"/>
            <w:r w:rsidRPr="001123DD">
              <w:rPr>
                <w:rFonts w:ascii="Candara" w:eastAsia="Times New Roman" w:hAnsi="Candara" w:cstheme="minorHAnsi"/>
                <w:b/>
                <w:lang w:eastAsia="fr-FR"/>
              </w:rPr>
              <w:t>θητεί</w:t>
            </w:r>
            <w:proofErr w:type="spellEnd"/>
            <w:r w:rsidRPr="001123DD">
              <w:rPr>
                <w:rFonts w:ascii="Candara" w:eastAsia="Times New Roman" w:hAnsi="Candara" w:cstheme="minorHAnsi"/>
                <w:b/>
                <w:lang w:eastAsia="fr-FR"/>
              </w:rPr>
              <w:t>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5B54A06" w14:textId="77777777" w:rsidR="00B478B1" w:rsidRPr="001123DD" w:rsidRDefault="00B478B1" w:rsidP="00064ED5">
            <w:pPr>
              <w:spacing w:after="0" w:line="360" w:lineRule="auto"/>
              <w:jc w:val="left"/>
              <w:rPr>
                <w:rFonts w:ascii="Candara" w:eastAsia="Times New Roman" w:hAnsi="Candara" w:cstheme="minorHAnsi"/>
                <w:b/>
                <w:lang w:val="fr-FR" w:eastAsia="fr-FR"/>
              </w:rPr>
            </w:pPr>
          </w:p>
        </w:tc>
        <w:tc>
          <w:tcPr>
            <w:tcW w:w="3121"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6E5A7B7" w14:textId="77777777" w:rsidR="00B478B1" w:rsidRPr="001123DD" w:rsidRDefault="00B478B1" w:rsidP="00064ED5">
            <w:pPr>
              <w:spacing w:after="0" w:line="360" w:lineRule="auto"/>
              <w:jc w:val="left"/>
              <w:rPr>
                <w:rFonts w:ascii="Candara" w:eastAsia="Times New Roman" w:hAnsi="Candara" w:cstheme="minorHAnsi"/>
                <w:b/>
                <w:lang w:val="el-GR" w:eastAsia="fr-FR"/>
              </w:rPr>
            </w:pPr>
            <w:r w:rsidRPr="001123DD">
              <w:rPr>
                <w:rFonts w:ascii="Candara" w:eastAsia="Times New Roman" w:hAnsi="Candara" w:cstheme="minorHAnsi"/>
                <w:b/>
                <w:lang w:val="el-GR" w:eastAsia="fr-FR"/>
              </w:rPr>
              <w:t xml:space="preserve">Υποχρεωτική επιμόρφωση πριν την ανάληψη της θέσης </w:t>
            </w: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35FE1A9" w14:textId="77777777" w:rsidR="00B478B1" w:rsidRPr="001123DD" w:rsidRDefault="00B478B1" w:rsidP="00064ED5">
            <w:pPr>
              <w:spacing w:after="0" w:line="360" w:lineRule="auto"/>
              <w:jc w:val="left"/>
              <w:rPr>
                <w:rFonts w:ascii="Candara" w:eastAsia="Times New Roman" w:hAnsi="Candara" w:cstheme="minorHAnsi"/>
                <w:b/>
                <w:lang w:val="el-GR"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2060E37E" w14:textId="77777777" w:rsidR="00B478B1" w:rsidRPr="001123DD" w:rsidRDefault="00B478B1" w:rsidP="00064ED5">
            <w:pPr>
              <w:spacing w:after="0" w:line="360" w:lineRule="auto"/>
              <w:rPr>
                <w:rFonts w:ascii="Candara" w:hAnsi="Candara"/>
                <w:sz w:val="20"/>
                <w:szCs w:val="20"/>
              </w:rPr>
            </w:pPr>
            <w:proofErr w:type="spellStart"/>
            <w:r w:rsidRPr="001123DD">
              <w:rPr>
                <w:rFonts w:ascii="Candara" w:eastAsia="Times New Roman" w:hAnsi="Candara" w:cstheme="minorHAnsi"/>
                <w:b/>
                <w:lang w:eastAsia="fr-FR"/>
              </w:rPr>
              <w:t>Άλλες</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Πληροφορίες</w:t>
            </w:r>
            <w:proofErr w:type="spellEnd"/>
          </w:p>
        </w:tc>
      </w:tr>
      <w:tr w:rsidR="00B478B1" w:rsidRPr="001123DD" w14:paraId="4BC2D768" w14:textId="77777777" w:rsidTr="00064ED5">
        <w:trPr>
          <w:trHeight w:val="1074"/>
          <w:jc w:val="center"/>
        </w:trPr>
        <w:tc>
          <w:tcPr>
            <w:tcW w:w="3582" w:type="dxa"/>
            <w:gridSpan w:val="3"/>
            <w:tcBorders>
              <w:bottom w:val="single" w:sz="4" w:space="0" w:color="A6A6A6" w:themeColor="background1" w:themeShade="A6"/>
              <w:right w:val="single" w:sz="4" w:space="0" w:color="A6A6A6" w:themeColor="background1" w:themeShade="A6"/>
            </w:tcBorders>
            <w:shd w:val="clear" w:color="auto" w:fill="auto"/>
          </w:tcPr>
          <w:p w14:paraId="78DD87D2" w14:textId="77777777" w:rsidR="00B478B1" w:rsidRPr="001123DD" w:rsidRDefault="00B478B1" w:rsidP="00064ED5">
            <w:pPr>
              <w:spacing w:after="0" w:line="360" w:lineRule="auto"/>
              <w:jc w:val="left"/>
              <w:rPr>
                <w:rFonts w:ascii="Candara" w:eastAsia="Times New Roman" w:hAnsi="Candara" w:cstheme="minorHAnsi"/>
                <w:lang w:eastAsia="fr-FR"/>
              </w:rPr>
            </w:pPr>
          </w:p>
          <w:p w14:paraId="65B07C85" w14:textId="77777777" w:rsidR="00B478B1" w:rsidRPr="001123DD" w:rsidRDefault="00B478B1" w:rsidP="00064ED5">
            <w:pPr>
              <w:spacing w:after="0" w:line="360" w:lineRule="auto"/>
              <w:jc w:val="left"/>
              <w:rPr>
                <w:rFonts w:ascii="Candara" w:eastAsia="Times New Roman" w:hAnsi="Candara" w:cstheme="minorHAnsi"/>
                <w:lang w:eastAsia="fr-FR"/>
              </w:rPr>
            </w:pP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3EA5F69F" w14:textId="77777777" w:rsidR="00B478B1" w:rsidRPr="001123DD" w:rsidRDefault="00B478B1" w:rsidP="00064ED5">
            <w:pPr>
              <w:spacing w:after="0" w:line="360" w:lineRule="auto"/>
              <w:jc w:val="left"/>
              <w:rPr>
                <w:rFonts w:ascii="Candara" w:eastAsia="Times New Roman" w:hAnsi="Candara" w:cstheme="minorHAnsi"/>
                <w:lang w:val="fr-FR" w:eastAsia="fr-FR"/>
              </w:rPr>
            </w:pPr>
          </w:p>
        </w:tc>
        <w:tc>
          <w:tcPr>
            <w:tcW w:w="3121"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F318B6" w14:textId="77777777" w:rsidR="00B478B1" w:rsidRPr="001123DD" w:rsidRDefault="00B478B1" w:rsidP="00064ED5">
            <w:pPr>
              <w:spacing w:after="0" w:line="360" w:lineRule="auto"/>
              <w:jc w:val="left"/>
              <w:rPr>
                <w:rFonts w:ascii="Candara" w:eastAsia="Times New Roman" w:hAnsi="Candara" w:cstheme="minorHAnsi"/>
                <w:lang w:val="fr-FR" w:eastAsia="fr-FR"/>
              </w:rPr>
            </w:pPr>
          </w:p>
          <w:p w14:paraId="2C07EDFD" w14:textId="77777777" w:rsidR="00B478B1" w:rsidRPr="001123DD" w:rsidRDefault="00B478B1" w:rsidP="00064ED5">
            <w:pPr>
              <w:spacing w:after="0" w:line="360" w:lineRule="auto"/>
              <w:jc w:val="left"/>
              <w:rPr>
                <w:rFonts w:ascii="Candara" w:eastAsia="Times New Roman" w:hAnsi="Candara" w:cstheme="minorHAnsi"/>
                <w:lang w:eastAsia="fr-FR"/>
              </w:rPr>
            </w:pPr>
          </w:p>
        </w:tc>
        <w:tc>
          <w:tcPr>
            <w:tcW w:w="284"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741BDBB" w14:textId="77777777" w:rsidR="00B478B1" w:rsidRPr="001123DD" w:rsidRDefault="00B478B1" w:rsidP="00064ED5">
            <w:pPr>
              <w:spacing w:after="0" w:line="360" w:lineRule="auto"/>
              <w:jc w:val="left"/>
              <w:rPr>
                <w:rFonts w:ascii="Candara" w:eastAsia="Times New Roman" w:hAnsi="Candara" w:cstheme="minorHAns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401878F7" w14:textId="77777777" w:rsidR="00B478B1" w:rsidRPr="001123DD" w:rsidRDefault="00B478B1" w:rsidP="00064ED5">
            <w:pPr>
              <w:spacing w:after="0" w:line="360" w:lineRule="auto"/>
              <w:ind w:left="142"/>
              <w:rPr>
                <w:rFonts w:ascii="Candara" w:hAnsi="Candara"/>
                <w:sz w:val="20"/>
                <w:szCs w:val="20"/>
              </w:rPr>
            </w:pPr>
          </w:p>
          <w:p w14:paraId="05E560E5" w14:textId="77777777" w:rsidR="00B478B1" w:rsidRPr="001123DD" w:rsidRDefault="00B478B1" w:rsidP="00064ED5">
            <w:pPr>
              <w:spacing w:after="0" w:line="360" w:lineRule="auto"/>
              <w:ind w:left="142" w:right="442"/>
              <w:rPr>
                <w:rFonts w:ascii="Candara" w:hAnsi="Candara"/>
                <w:sz w:val="20"/>
                <w:szCs w:val="20"/>
              </w:rPr>
            </w:pPr>
          </w:p>
        </w:tc>
      </w:tr>
      <w:tr w:rsidR="00B478B1" w:rsidRPr="001123DD" w14:paraId="48CED70D" w14:textId="77777777" w:rsidTr="00064ED5">
        <w:trPr>
          <w:trHeight w:val="325"/>
          <w:jc w:val="center"/>
        </w:trPr>
        <w:tc>
          <w:tcPr>
            <w:tcW w:w="4980" w:type="dxa"/>
            <w:gridSpan w:val="5"/>
            <w:tcBorders>
              <w:top w:val="nil"/>
              <w:left w:val="nil"/>
              <w:bottom w:val="single" w:sz="4" w:space="0" w:color="A6A6A6" w:themeColor="background1" w:themeShade="A6"/>
              <w:right w:val="nil"/>
            </w:tcBorders>
            <w:shd w:val="clear" w:color="auto" w:fill="auto"/>
          </w:tcPr>
          <w:p w14:paraId="0CCE7CB0" w14:textId="77777777" w:rsidR="00B478B1" w:rsidRPr="001123DD" w:rsidRDefault="00B478B1" w:rsidP="00064ED5">
            <w:pPr>
              <w:spacing w:after="0" w:line="360" w:lineRule="auto"/>
              <w:jc w:val="left"/>
              <w:rPr>
                <w:rFonts w:ascii="Candara" w:eastAsia="Times New Roman" w:hAnsi="Candara" w:cstheme="minorHAnsi"/>
                <w:sz w:val="14"/>
                <w:szCs w:val="14"/>
                <w:lang w:val="fr-FR" w:eastAsia="fr-FR"/>
              </w:rPr>
            </w:pPr>
          </w:p>
        </w:tc>
        <w:tc>
          <w:tcPr>
            <w:tcW w:w="5542" w:type="dxa"/>
            <w:gridSpan w:val="6"/>
            <w:tcBorders>
              <w:top w:val="nil"/>
              <w:left w:val="nil"/>
              <w:bottom w:val="single" w:sz="4" w:space="0" w:color="A6A6A6" w:themeColor="background1" w:themeShade="A6"/>
              <w:right w:val="nil"/>
            </w:tcBorders>
            <w:shd w:val="clear" w:color="auto" w:fill="auto"/>
          </w:tcPr>
          <w:p w14:paraId="68921F7C" w14:textId="77777777" w:rsidR="00B478B1" w:rsidRPr="001123DD" w:rsidRDefault="00B478B1" w:rsidP="00064ED5">
            <w:pPr>
              <w:spacing w:after="0" w:line="360" w:lineRule="auto"/>
              <w:ind w:left="142"/>
              <w:rPr>
                <w:rFonts w:ascii="Candara" w:hAnsi="Candara"/>
                <w:sz w:val="14"/>
                <w:szCs w:val="14"/>
              </w:rPr>
            </w:pPr>
          </w:p>
        </w:tc>
      </w:tr>
      <w:tr w:rsidR="00B478B1" w:rsidRPr="001123DD" w14:paraId="6324719B" w14:textId="77777777" w:rsidTr="00064ED5">
        <w:trPr>
          <w:jc w:val="center"/>
        </w:trPr>
        <w:tc>
          <w:tcPr>
            <w:tcW w:w="4980" w:type="dxa"/>
            <w:gridSpan w:val="5"/>
            <w:tcBorders>
              <w:top w:val="single" w:sz="4" w:space="0" w:color="A6A6A6" w:themeColor="background1" w:themeShade="A6"/>
            </w:tcBorders>
            <w:shd w:val="clear" w:color="auto" w:fill="D9D9D9" w:themeFill="background1" w:themeFillShade="D9"/>
          </w:tcPr>
          <w:p w14:paraId="421CE2FE" w14:textId="77777777" w:rsidR="00B478B1" w:rsidRPr="001123DD" w:rsidRDefault="00B478B1"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Γρ</w:t>
            </w:r>
            <w:proofErr w:type="spellEnd"/>
            <w:r w:rsidRPr="001123DD">
              <w:rPr>
                <w:rFonts w:ascii="Candara" w:eastAsia="Times New Roman" w:hAnsi="Candara" w:cstheme="minorHAnsi"/>
                <w:b/>
                <w:lang w:eastAsia="fr-FR"/>
              </w:rPr>
              <w:t>αμματέα</w:t>
            </w:r>
          </w:p>
        </w:tc>
        <w:tc>
          <w:tcPr>
            <w:tcW w:w="5542" w:type="dxa"/>
            <w:gridSpan w:val="6"/>
            <w:tcBorders>
              <w:top w:val="single" w:sz="4" w:space="0" w:color="A6A6A6" w:themeColor="background1" w:themeShade="A6"/>
            </w:tcBorders>
            <w:shd w:val="clear" w:color="auto" w:fill="D9D9D9" w:themeFill="background1" w:themeFillShade="D9"/>
          </w:tcPr>
          <w:p w14:paraId="693CF8DF" w14:textId="77777777" w:rsidR="00B478B1" w:rsidRPr="001123DD" w:rsidRDefault="00B478B1" w:rsidP="00064ED5">
            <w:pPr>
              <w:spacing w:after="0" w:line="360" w:lineRule="auto"/>
              <w:jc w:val="center"/>
              <w:rPr>
                <w:rFonts w:ascii="Candara" w:hAnsi="Candara"/>
              </w:rPr>
            </w:pPr>
            <w:r w:rsidRPr="001123DD">
              <w:rPr>
                <w:rFonts w:ascii="Candara" w:eastAsia="Times New Roman" w:hAnsi="Candara" w:cstheme="minorHAnsi"/>
                <w:b/>
                <w:lang w:eastAsia="fr-FR"/>
              </w:rPr>
              <w:t>Υπ</w:t>
            </w:r>
            <w:proofErr w:type="spellStart"/>
            <w:r w:rsidRPr="001123DD">
              <w:rPr>
                <w:rFonts w:ascii="Candara" w:eastAsia="Times New Roman" w:hAnsi="Candara" w:cstheme="minorHAnsi"/>
                <w:b/>
                <w:lang w:eastAsia="fr-FR"/>
              </w:rPr>
              <w:t>ογρ</w:t>
            </w:r>
            <w:proofErr w:type="spellEnd"/>
            <w:r w:rsidRPr="001123DD">
              <w:rPr>
                <w:rFonts w:ascii="Candara" w:eastAsia="Times New Roman" w:hAnsi="Candara" w:cstheme="minorHAnsi"/>
                <w:b/>
                <w:lang w:eastAsia="fr-FR"/>
              </w:rPr>
              <w:t xml:space="preserve">αφή </w:t>
            </w:r>
            <w:proofErr w:type="spellStart"/>
            <w:r w:rsidRPr="001123DD">
              <w:rPr>
                <w:rFonts w:ascii="Candara" w:eastAsia="Times New Roman" w:hAnsi="Candara" w:cstheme="minorHAnsi"/>
                <w:b/>
                <w:lang w:eastAsia="fr-FR"/>
              </w:rPr>
              <w:t>Γενικού</w:t>
            </w:r>
            <w:proofErr w:type="spellEnd"/>
            <w:r w:rsidRPr="001123DD">
              <w:rPr>
                <w:rFonts w:ascii="Candara" w:eastAsia="Times New Roman" w:hAnsi="Candara" w:cstheme="minorHAnsi"/>
                <w:b/>
                <w:lang w:eastAsia="fr-FR"/>
              </w:rPr>
              <w:t xml:space="preserve"> </w:t>
            </w:r>
            <w:proofErr w:type="spellStart"/>
            <w:r w:rsidRPr="001123DD">
              <w:rPr>
                <w:rFonts w:ascii="Candara" w:eastAsia="Times New Roman" w:hAnsi="Candara" w:cstheme="minorHAnsi"/>
                <w:b/>
                <w:lang w:eastAsia="fr-FR"/>
              </w:rPr>
              <w:t>Διευθυντή</w:t>
            </w:r>
            <w:proofErr w:type="spellEnd"/>
          </w:p>
        </w:tc>
      </w:tr>
      <w:tr w:rsidR="00B478B1" w:rsidRPr="001123DD" w14:paraId="7FAE2405" w14:textId="77777777" w:rsidTr="00064ED5">
        <w:trPr>
          <w:trHeight w:val="1283"/>
          <w:jc w:val="center"/>
        </w:trPr>
        <w:tc>
          <w:tcPr>
            <w:tcW w:w="4980" w:type="dxa"/>
            <w:gridSpan w:val="5"/>
            <w:shd w:val="clear" w:color="auto" w:fill="auto"/>
          </w:tcPr>
          <w:p w14:paraId="0827250C" w14:textId="77777777" w:rsidR="00B478B1" w:rsidRPr="001123DD" w:rsidRDefault="00B478B1" w:rsidP="00064ED5">
            <w:pPr>
              <w:spacing w:after="0" w:line="360" w:lineRule="auto"/>
              <w:jc w:val="left"/>
              <w:rPr>
                <w:rFonts w:ascii="Candara" w:eastAsia="Times New Roman" w:hAnsi="Candara" w:cstheme="minorHAnsi"/>
                <w:lang w:eastAsia="fr-FR"/>
              </w:rPr>
            </w:pPr>
          </w:p>
        </w:tc>
        <w:tc>
          <w:tcPr>
            <w:tcW w:w="5542" w:type="dxa"/>
            <w:gridSpan w:val="6"/>
            <w:shd w:val="clear" w:color="auto" w:fill="auto"/>
          </w:tcPr>
          <w:p w14:paraId="60C4F9C0" w14:textId="77777777" w:rsidR="00B478B1" w:rsidRPr="001123DD" w:rsidRDefault="00B478B1" w:rsidP="00064ED5">
            <w:pPr>
              <w:spacing w:after="0" w:line="360" w:lineRule="auto"/>
              <w:ind w:left="142"/>
              <w:rPr>
                <w:rFonts w:ascii="Candara" w:hAnsi="Candara"/>
                <w:sz w:val="20"/>
                <w:szCs w:val="20"/>
              </w:rPr>
            </w:pPr>
          </w:p>
        </w:tc>
      </w:tr>
    </w:tbl>
    <w:p w14:paraId="5FED8D5C" w14:textId="3754E04F" w:rsidR="003C3F15" w:rsidRPr="008E5E38" w:rsidRDefault="003C3F15" w:rsidP="003C3F15">
      <w:pPr>
        <w:rPr>
          <w:rFonts w:ascii="Candara" w:hAnsi="Candara"/>
          <w:lang w:val="el-GR"/>
        </w:rPr>
      </w:pPr>
    </w:p>
    <w:p w14:paraId="55EA4A93" w14:textId="3709D1EF" w:rsidR="003C3F15" w:rsidRPr="008E5E38" w:rsidRDefault="003C3F15" w:rsidP="00A236F1">
      <w:pPr>
        <w:pStyle w:val="1"/>
        <w:numPr>
          <w:ilvl w:val="0"/>
          <w:numId w:val="2"/>
        </w:numPr>
        <w:tabs>
          <w:tab w:val="left" w:pos="284"/>
        </w:tabs>
        <w:spacing w:before="120" w:after="120" w:line="276" w:lineRule="auto"/>
        <w:ind w:left="357" w:hanging="357"/>
        <w:rPr>
          <w:rFonts w:ascii="Candara" w:hAnsi="Candara"/>
          <w:lang w:val="el-GR"/>
        </w:rPr>
      </w:pPr>
      <w:bookmarkStart w:id="47" w:name="_Toc73035649"/>
      <w:r w:rsidRPr="008E5E38">
        <w:rPr>
          <w:rFonts w:ascii="Candara" w:hAnsi="Candara"/>
          <w:lang w:val="el-GR"/>
        </w:rPr>
        <w:t>Δείκτες Παρακολούθησης</w:t>
      </w:r>
      <w:r w:rsidR="009A661C">
        <w:rPr>
          <w:rFonts w:ascii="Candara" w:hAnsi="Candara"/>
          <w:lang w:val="el-GR"/>
        </w:rPr>
        <w:t xml:space="preserve"> Κέντρου Κοινότητας/Κινητής Μονάδας</w:t>
      </w:r>
      <w:bookmarkEnd w:id="47"/>
    </w:p>
    <w:p w14:paraId="62CE8DA0" w14:textId="687A12F4" w:rsidR="003C3F15" w:rsidRDefault="003C3F15" w:rsidP="003C3F15">
      <w:pPr>
        <w:rPr>
          <w:rFonts w:ascii="Candara" w:hAnsi="Candara"/>
          <w:lang w:val="el-GR"/>
        </w:rPr>
      </w:pPr>
    </w:p>
    <w:p w14:paraId="20988486" w14:textId="639CF583" w:rsidR="00F32572" w:rsidRPr="00F32572" w:rsidRDefault="00F32572" w:rsidP="00F32572">
      <w:pPr>
        <w:spacing w:before="120" w:after="0" w:line="360" w:lineRule="auto"/>
        <w:rPr>
          <w:rFonts w:ascii="Candara" w:hAnsi="Candara"/>
          <w:lang w:val="el-GR"/>
        </w:rPr>
      </w:pPr>
      <w:r w:rsidRPr="00F32572">
        <w:rPr>
          <w:rFonts w:ascii="Candara" w:hAnsi="Candara"/>
          <w:lang w:val="el-GR"/>
        </w:rPr>
        <w:lastRenderedPageBreak/>
        <w:t xml:space="preserve">Το ΟΠΣ ΥΤΚΕ </w:t>
      </w:r>
      <w:r w:rsidR="003E3B11">
        <w:rPr>
          <w:rFonts w:ascii="Candara" w:hAnsi="Candara"/>
          <w:lang w:val="el-GR"/>
        </w:rPr>
        <w:t xml:space="preserve">θα </w:t>
      </w:r>
      <w:r>
        <w:rPr>
          <w:rFonts w:ascii="Candara" w:hAnsi="Candara"/>
          <w:lang w:val="el-GR"/>
        </w:rPr>
        <w:t xml:space="preserve"> </w:t>
      </w:r>
      <w:r w:rsidRPr="00F32572">
        <w:rPr>
          <w:rFonts w:ascii="Candara" w:hAnsi="Candara"/>
          <w:lang w:val="el-GR"/>
        </w:rPr>
        <w:t xml:space="preserve">λειτουργεί στο επίπεδο της Περιφέρειας σε WEB μορφή και υποστηρίζεται από κατάλληλο σύστημα εξουσιοδοτήσεων, ώστε η εισαγωγή και </w:t>
      </w:r>
      <w:proofErr w:type="spellStart"/>
      <w:r w:rsidRPr="00F32572">
        <w:rPr>
          <w:rFonts w:ascii="Candara" w:hAnsi="Candara"/>
          <w:lang w:val="el-GR"/>
        </w:rPr>
        <w:t>επικαιροποίηση</w:t>
      </w:r>
      <w:proofErr w:type="spellEnd"/>
      <w:r w:rsidRPr="00F32572">
        <w:rPr>
          <w:rFonts w:ascii="Candara" w:hAnsi="Candara"/>
          <w:lang w:val="el-GR"/>
        </w:rPr>
        <w:t xml:space="preserve"> στοιχείων των ωφελουμένων να πραγματοποιείται από πιστοποιημένους κοινωνικούς λειτουργούς και εξειδικευμένους επιστήμονες στην κοινωνική ένταξη και την προώθηση στην απασχόληση και λαμβάνοντα</w:t>
      </w:r>
      <w:r>
        <w:rPr>
          <w:rFonts w:ascii="Candara" w:hAnsi="Candara"/>
          <w:lang w:val="el-GR"/>
        </w:rPr>
        <w:t>ς</w:t>
      </w:r>
      <w:r w:rsidRPr="00F32572">
        <w:rPr>
          <w:rFonts w:ascii="Candara" w:hAnsi="Candara"/>
          <w:lang w:val="el-GR"/>
        </w:rPr>
        <w:t xml:space="preserve"> πρόνοιες για την ασφαλή διαφύλαξη και διαχείριση των προσωπικών δεδομένων των ωφελουμένων.</w:t>
      </w:r>
    </w:p>
    <w:p w14:paraId="1620CF0A" w14:textId="221CB3ED" w:rsidR="00F32572" w:rsidRPr="00F32572" w:rsidRDefault="00F32572" w:rsidP="00F32572">
      <w:pPr>
        <w:spacing w:before="120" w:after="0" w:line="360" w:lineRule="auto"/>
        <w:rPr>
          <w:rFonts w:ascii="Candara" w:hAnsi="Candara"/>
          <w:lang w:val="el-GR"/>
        </w:rPr>
      </w:pPr>
      <w:r w:rsidRPr="00F32572">
        <w:rPr>
          <w:rFonts w:ascii="Candara" w:hAnsi="Candara"/>
          <w:lang w:val="el-GR"/>
        </w:rPr>
        <w:t xml:space="preserve">Το ΟΠΣ ΥΤΚΕ συμβάλλει στην κάλυψη των λειτουργικών απαιτήσεων διάγνωσης και παρακολούθησης των αναγκών κοινωνικής ένταξης (η οποία θα λαμβάνει χώρα στο επίπεδο της οικογένειας), τον συντονισμό και την οργάνωση των εμπλεκόμενων Φορέων και Υπηρεσιών και, κυρίως, την εξατομικευμένη διαδικασία προώθησης της κοινωνικής ένταξης (δηλαδή, σε επίπεδο ωφελούμενου).  </w:t>
      </w:r>
    </w:p>
    <w:p w14:paraId="2E35F7DA" w14:textId="44B2A032" w:rsidR="00F32572" w:rsidRDefault="00F32572" w:rsidP="00F32572">
      <w:pPr>
        <w:spacing w:before="120" w:after="0" w:line="360" w:lineRule="auto"/>
        <w:rPr>
          <w:rFonts w:ascii="Candara" w:hAnsi="Candara"/>
          <w:lang w:val="el-GR"/>
        </w:rPr>
      </w:pPr>
      <w:r w:rsidRPr="00F32572">
        <w:rPr>
          <w:rFonts w:ascii="Candara" w:hAnsi="Candara"/>
          <w:lang w:val="el-GR"/>
        </w:rPr>
        <w:t>Στο πλαίσιο αυτό, το ΟΠΣ ΥΤΚΕ υποστηρίζει -μέσω κατάλληλων διαδικασιών και εργαλείων- την εξατομικευμένη κοινωνική έρευνα για τη δημιουργία του «κοινωνικού ιστορικού» (profile) κάθε ωφελούμενου σε σχέση με το οικογενειακό του περιβάλλον, το οποίο στη συνέχεια συνδέεται με τις διαθέσιμες και κατάλληλες για το profile του, παροχές (πχ κοινωνικό παντοπωλείο) ή υπηρεσίες (πχ ψυχολογική υποστήριξη, συμβουλευτική για κοινωνική ενδυνάμωση ή/και ένταξη, υποστηριζόμενη απασχόληση, στήριξη καθημερινής διαβίωσης κ.λπ.).</w:t>
      </w:r>
    </w:p>
    <w:p w14:paraId="24A769A5" w14:textId="77777777" w:rsidR="007B6D53" w:rsidRPr="007B6D53" w:rsidRDefault="007B6D53" w:rsidP="007B6D53">
      <w:pPr>
        <w:pStyle w:val="ListParagraph1"/>
        <w:spacing w:before="120" w:after="120" w:line="360" w:lineRule="auto"/>
        <w:ind w:left="0"/>
        <w:jc w:val="both"/>
        <w:rPr>
          <w:rFonts w:ascii="Candara" w:hAnsi="Candara" w:cstheme="minorHAnsi"/>
          <w:lang w:val="el-GR"/>
        </w:rPr>
      </w:pPr>
      <w:r w:rsidRPr="007B6D53">
        <w:rPr>
          <w:rFonts w:ascii="Candara" w:hAnsi="Candara" w:cstheme="minorHAnsi"/>
          <w:lang w:val="el-GR"/>
        </w:rPr>
        <w:t xml:space="preserve">Μέσω του Υποσυστήματος BI θα δίνεται η δυνατότητα δημιουργίας στατιστικών και συνδυαστικών αναφορών για την ενημέρωση των αρμοδίων Υπηρεσιών και της Διοίκησης  της Περιφέρειας αλλά και για την δημιουργία δεικτών που πρέπει να συμπληρώνονται για διεθνείς οργανισμούς όπως η WHO, η EUROSTAT </w:t>
      </w:r>
      <w:proofErr w:type="spellStart"/>
      <w:r w:rsidRPr="007B6D53">
        <w:rPr>
          <w:rFonts w:ascii="Candara" w:hAnsi="Candara" w:cstheme="minorHAnsi"/>
          <w:lang w:val="el-GR"/>
        </w:rPr>
        <w:t>κλπ</w:t>
      </w:r>
      <w:proofErr w:type="spellEnd"/>
      <w:r w:rsidRPr="007B6D53">
        <w:rPr>
          <w:rFonts w:ascii="Candara" w:hAnsi="Candara" w:cstheme="minorHAnsi"/>
          <w:lang w:val="el-GR"/>
        </w:rPr>
        <w:t xml:space="preserve">, αλλά και η αξιολόγηση της ΠΕΣΚΕ. Στο πλαίσιο του ΟΠΣ ΥΤΚΕ θα αναπτυχθεί σταδιακά «Σύστημα Δεικτών», λαμβάνοντας υπόψη το αντίστοιχο σύστημα του Εθνικού Μηχανισμού Κοινωνικής Ένταξης (ΕΜΚΕ), του ΕΣΠΑ κ.λπ. </w:t>
      </w:r>
    </w:p>
    <w:p w14:paraId="309C2F47" w14:textId="77777777" w:rsidR="00701DB8" w:rsidRPr="007B6D53"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t xml:space="preserve">Αναφορές ποιοτικών Δεδομένων Κοινωνικής Ένταξης, </w:t>
      </w:r>
    </w:p>
    <w:p w14:paraId="72CE7BE0" w14:textId="77777777" w:rsidR="00701DB8" w:rsidRPr="007B6D53"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t xml:space="preserve">Αναφορές Αξιολόγησης προόδου Κοινωνικής Ένταξης. </w:t>
      </w:r>
    </w:p>
    <w:p w14:paraId="76732C58" w14:textId="77777777" w:rsidR="00701DB8" w:rsidRPr="007B6D53"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t>Συγκριτικές αναφορές μεταξύ χαρακτηριστικών ωφελουμένων (οικογένειες, άτομα) με βάση λέξεις-κλειδιά (που θα επέχουν μορφή «</w:t>
      </w:r>
      <w:proofErr w:type="spellStart"/>
      <w:r w:rsidRPr="007B6D53">
        <w:rPr>
          <w:rFonts w:ascii="Candara" w:hAnsi="Candara" w:cstheme="minorHAnsi"/>
          <w:lang w:val="el-GR"/>
        </w:rPr>
        <w:t>metrics</w:t>
      </w:r>
      <w:proofErr w:type="spellEnd"/>
      <w:r w:rsidRPr="007B6D53">
        <w:rPr>
          <w:rFonts w:ascii="Candara" w:hAnsi="Candara" w:cstheme="minorHAnsi"/>
          <w:lang w:val="el-GR"/>
        </w:rPr>
        <w:t>»</w:t>
      </w:r>
      <w:r>
        <w:rPr>
          <w:rFonts w:ascii="Candara" w:hAnsi="Candara" w:cstheme="minorHAnsi"/>
          <w:lang w:val="el-GR"/>
        </w:rPr>
        <w:t>)</w:t>
      </w:r>
      <w:r w:rsidRPr="007B6D53">
        <w:rPr>
          <w:rFonts w:ascii="Candara" w:hAnsi="Candara" w:cstheme="minorHAnsi"/>
          <w:lang w:val="el-GR"/>
        </w:rPr>
        <w:t>.</w:t>
      </w:r>
    </w:p>
    <w:p w14:paraId="3B79226E" w14:textId="77777777" w:rsidR="00701DB8" w:rsidRPr="007B6D53"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t>Συνδυαστικές αναφορές με τα δεδομένα βάσεων όπως των ΗΔΙΚΑ, ΓΓΠΣ, ΕΛΣΤΑΤ, σύνθετων αναφορών του Εθνικού Παρατηρητηρίου κλπ.</w:t>
      </w:r>
    </w:p>
    <w:p w14:paraId="312AB68B" w14:textId="77777777" w:rsidR="00701DB8" w:rsidRPr="007B6D53"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t xml:space="preserve">Αναφορές </w:t>
      </w:r>
      <w:proofErr w:type="spellStart"/>
      <w:r w:rsidRPr="007B6D53">
        <w:rPr>
          <w:rFonts w:ascii="Candara" w:hAnsi="Candara" w:cstheme="minorHAnsi"/>
          <w:lang w:val="el-GR"/>
        </w:rPr>
        <w:t>ondemand</w:t>
      </w:r>
      <w:proofErr w:type="spellEnd"/>
      <w:r w:rsidRPr="007B6D53">
        <w:rPr>
          <w:rFonts w:ascii="Candara" w:hAnsi="Candara" w:cstheme="minorHAnsi"/>
          <w:lang w:val="el-GR"/>
        </w:rPr>
        <w:t xml:space="preserve"> σε συνδυασμό πιθανά με εξωτερικές βάσεις &amp; μητρώα.</w:t>
      </w:r>
    </w:p>
    <w:p w14:paraId="4EA9D181" w14:textId="77777777" w:rsidR="00701DB8" w:rsidRPr="007B6D53"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lastRenderedPageBreak/>
        <w:t>Δυνατότητα δημιουργίας δευτερογενών μεταβλητών από πρωτογενή δεδομένα (</w:t>
      </w:r>
      <w:proofErr w:type="spellStart"/>
      <w:r w:rsidRPr="007B6D53">
        <w:rPr>
          <w:rFonts w:ascii="Candara" w:hAnsi="Candara" w:cstheme="minorHAnsi"/>
          <w:lang w:val="el-GR"/>
        </w:rPr>
        <w:t>metadata</w:t>
      </w:r>
      <w:proofErr w:type="spellEnd"/>
      <w:r w:rsidRPr="007B6D53">
        <w:rPr>
          <w:rFonts w:ascii="Candara" w:hAnsi="Candara" w:cstheme="minorHAnsi"/>
          <w:lang w:val="el-GR"/>
        </w:rPr>
        <w:t>) ή «</w:t>
      </w:r>
      <w:proofErr w:type="spellStart"/>
      <w:r w:rsidRPr="007B6D53">
        <w:rPr>
          <w:rFonts w:ascii="Candara" w:hAnsi="Candara" w:cstheme="minorHAnsi"/>
          <w:lang w:val="el-GR"/>
        </w:rPr>
        <w:t>ψευδομεταβλητές</w:t>
      </w:r>
      <w:proofErr w:type="spellEnd"/>
      <w:r w:rsidRPr="007B6D53">
        <w:rPr>
          <w:rFonts w:ascii="Candara" w:hAnsi="Candara" w:cstheme="minorHAnsi"/>
          <w:lang w:val="el-GR"/>
        </w:rPr>
        <w:t>» από την επεξεργασία / συμπεριφορά ποιοτικών (κυρίως) δεδομένων.</w:t>
      </w:r>
    </w:p>
    <w:p w14:paraId="63D727FD" w14:textId="77777777" w:rsidR="00701DB8" w:rsidRPr="007B6D53"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t xml:space="preserve">Οι «αναφορές» θα δρομολογούνται μέσω «ερωτημάτων» εξουσιοδοτημένων χρηστών. Κάθε ερώτημα «μοιράζεται» αυτόματα στο δίκτυο των Στελεχών. Ομοίως, θα «μοιράζεται» η δημιουργία </w:t>
      </w:r>
      <w:proofErr w:type="spellStart"/>
      <w:r w:rsidRPr="007B6D53">
        <w:rPr>
          <w:rFonts w:ascii="Candara" w:hAnsi="Candara" w:cstheme="minorHAnsi"/>
          <w:lang w:val="el-GR"/>
        </w:rPr>
        <w:t>μεταδεδομένων</w:t>
      </w:r>
      <w:proofErr w:type="spellEnd"/>
      <w:r w:rsidRPr="007B6D53">
        <w:rPr>
          <w:rFonts w:ascii="Candara" w:hAnsi="Candara" w:cstheme="minorHAnsi"/>
          <w:lang w:val="el-GR"/>
        </w:rPr>
        <w:t xml:space="preserve">, </w:t>
      </w:r>
      <w:proofErr w:type="spellStart"/>
      <w:r w:rsidRPr="007B6D53">
        <w:rPr>
          <w:rFonts w:ascii="Candara" w:hAnsi="Candara" w:cstheme="minorHAnsi"/>
          <w:lang w:val="el-GR"/>
        </w:rPr>
        <w:t>ψευδομεταβλητών</w:t>
      </w:r>
      <w:proofErr w:type="spellEnd"/>
      <w:r w:rsidRPr="007B6D53">
        <w:rPr>
          <w:rFonts w:ascii="Candara" w:hAnsi="Candara" w:cstheme="minorHAnsi"/>
          <w:lang w:val="el-GR"/>
        </w:rPr>
        <w:t>, συμπερασμάτων κ.λπ. Σε καμία περίπτωση στις έρευνες αυτές δεν αναφέρονται προσωπικά στοιχεία ωφελουμένων.</w:t>
      </w:r>
    </w:p>
    <w:p w14:paraId="502604DA" w14:textId="77777777" w:rsidR="00701DB8" w:rsidRPr="00923388" w:rsidRDefault="00701DB8" w:rsidP="00BE7731">
      <w:pPr>
        <w:pStyle w:val="ListParagraph1"/>
        <w:numPr>
          <w:ilvl w:val="0"/>
          <w:numId w:val="7"/>
        </w:numPr>
        <w:spacing w:before="120" w:after="120" w:line="360" w:lineRule="auto"/>
        <w:jc w:val="both"/>
        <w:rPr>
          <w:rFonts w:ascii="Candara" w:hAnsi="Candara" w:cstheme="minorHAnsi"/>
          <w:lang w:val="el-GR"/>
        </w:rPr>
      </w:pPr>
      <w:r w:rsidRPr="007B6D53">
        <w:rPr>
          <w:rFonts w:ascii="Candara" w:hAnsi="Candara" w:cstheme="minorHAnsi"/>
          <w:lang w:val="el-GR"/>
        </w:rPr>
        <w:t xml:space="preserve">Αξιοποίηση «Συστήματος Κοινών Δεικτών» του Εθνικού Μηχανισμού (Άρθρο 18 Ν/ 4445/2016: Εργαλεία αξιολόγησης Εθνικού Μηχανισμού Κοινωνικής Ένταξης, μεθοδολογία και σύστημα </w:t>
      </w:r>
      <w:r w:rsidRPr="00923388">
        <w:rPr>
          <w:rFonts w:ascii="Candara" w:hAnsi="Candara" w:cstheme="minorHAnsi"/>
          <w:lang w:val="el-GR"/>
        </w:rPr>
        <w:t>δεικτών).</w:t>
      </w:r>
    </w:p>
    <w:p w14:paraId="13B8692C" w14:textId="296FB369" w:rsidR="007B6D53" w:rsidRPr="00923388" w:rsidRDefault="000971A4" w:rsidP="00F32572">
      <w:pPr>
        <w:spacing w:before="120" w:after="0" w:line="360" w:lineRule="auto"/>
        <w:rPr>
          <w:rFonts w:ascii="Candara" w:hAnsi="Candara"/>
          <w:lang w:val="el-GR"/>
        </w:rPr>
      </w:pPr>
      <w:r>
        <w:rPr>
          <w:rFonts w:ascii="Candara" w:hAnsi="Candara"/>
          <w:lang w:val="el-GR"/>
        </w:rPr>
        <w:t>Πιο κάτω παρουσιάζονται οι βασικοί δείκτες παρακολούθησης της απόδοσης τ</w:t>
      </w:r>
      <w:r w:rsidR="00877067">
        <w:rPr>
          <w:rFonts w:ascii="Candara" w:hAnsi="Candara"/>
          <w:lang w:val="el-GR"/>
        </w:rPr>
        <w:t>ου Κέντρου Κοινότητας</w:t>
      </w:r>
      <w:r>
        <w:rPr>
          <w:rFonts w:ascii="Candara" w:hAnsi="Candara"/>
          <w:lang w:val="el-GR"/>
        </w:rPr>
        <w:t>/</w:t>
      </w:r>
      <w:r w:rsidR="00877067">
        <w:rPr>
          <w:rFonts w:ascii="Candara" w:hAnsi="Candara"/>
          <w:lang w:val="el-GR"/>
        </w:rPr>
        <w:t>Κ</w:t>
      </w:r>
      <w:r>
        <w:rPr>
          <w:rFonts w:ascii="Candara" w:hAnsi="Candara"/>
          <w:lang w:val="el-GR"/>
        </w:rPr>
        <w:t xml:space="preserve">ινητής </w:t>
      </w:r>
      <w:r w:rsidR="00877067">
        <w:rPr>
          <w:rFonts w:ascii="Candara" w:hAnsi="Candara"/>
          <w:lang w:val="el-GR"/>
        </w:rPr>
        <w:t>Μ</w:t>
      </w:r>
      <w:r>
        <w:rPr>
          <w:rFonts w:ascii="Candara" w:hAnsi="Candara"/>
          <w:lang w:val="el-GR"/>
        </w:rPr>
        <w:t>ονάδας:</w:t>
      </w:r>
    </w:p>
    <w:p w14:paraId="344FF897" w14:textId="540AA36E" w:rsidR="00091C7E" w:rsidRPr="00923388" w:rsidRDefault="00091C7E" w:rsidP="00091C7E">
      <w:pPr>
        <w:pStyle w:val="1"/>
        <w:numPr>
          <w:ilvl w:val="1"/>
          <w:numId w:val="2"/>
        </w:numPr>
        <w:tabs>
          <w:tab w:val="left" w:pos="284"/>
        </w:tabs>
        <w:spacing w:before="120" w:after="120" w:line="276" w:lineRule="auto"/>
        <w:rPr>
          <w:rFonts w:ascii="Candara" w:hAnsi="Candara"/>
          <w:lang w:val="el-GR"/>
        </w:rPr>
      </w:pPr>
      <w:bookmarkStart w:id="48" w:name="_Toc73035650"/>
      <w:r w:rsidRPr="00923388">
        <w:rPr>
          <w:rFonts w:ascii="Candara" w:hAnsi="Candara"/>
          <w:lang w:val="el-GR"/>
        </w:rPr>
        <w:t xml:space="preserve">Ανά </w:t>
      </w:r>
      <w:r w:rsidR="009A661C">
        <w:rPr>
          <w:rFonts w:ascii="Candara" w:hAnsi="Candara"/>
          <w:lang w:val="el-GR"/>
        </w:rPr>
        <w:t>Κέντρο Κοινότητας (ΚΚ)/Κινητή Μονάδα (ΚΜ)</w:t>
      </w:r>
      <w:bookmarkEnd w:id="48"/>
    </w:p>
    <w:p w14:paraId="20CC1052" w14:textId="70DB9AEB" w:rsidR="00C226D3" w:rsidRPr="00923388" w:rsidRDefault="00EC5A6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εισερχομένων αιτημάτων πολιτών</w:t>
      </w:r>
      <w:r w:rsidR="00C226D3" w:rsidRPr="00923388">
        <w:rPr>
          <w:rFonts w:ascii="Candara" w:hAnsi="Candara" w:cstheme="minorHAnsi"/>
          <w:lang w:val="el-GR"/>
        </w:rPr>
        <w:t xml:space="preserve"> </w:t>
      </w:r>
      <w:r w:rsidR="009A661C">
        <w:rPr>
          <w:rFonts w:ascii="Candara" w:hAnsi="Candara" w:cstheme="minorHAnsi"/>
          <w:lang w:val="el-GR"/>
        </w:rPr>
        <w:t>στο ΚΚ</w:t>
      </w:r>
      <w:r w:rsidR="009917A9" w:rsidRPr="00923388">
        <w:rPr>
          <w:rFonts w:ascii="Candara" w:hAnsi="Candara" w:cstheme="minorHAnsi"/>
          <w:lang w:val="el-GR"/>
        </w:rPr>
        <w:t>/</w:t>
      </w:r>
      <w:r w:rsidR="009A661C">
        <w:rPr>
          <w:rFonts w:ascii="Candara" w:hAnsi="Candara" w:cstheme="minorHAnsi"/>
          <w:lang w:val="el-GR"/>
        </w:rPr>
        <w:t>ΚΜ</w:t>
      </w:r>
      <w:r w:rsidR="00C226D3" w:rsidRPr="00923388">
        <w:rPr>
          <w:rFonts w:ascii="Candara" w:hAnsi="Candara" w:cstheme="minorHAnsi"/>
          <w:lang w:val="el-GR"/>
        </w:rPr>
        <w:t xml:space="preserve"> ανά ημέρα, μήνα, έτος</w:t>
      </w:r>
    </w:p>
    <w:p w14:paraId="1C9FF328" w14:textId="42BA2636" w:rsidR="00EC5A63" w:rsidRPr="00923388" w:rsidRDefault="00EC5A6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εισερχομένων αιτημάτων πολιτών που καταλήγουν σε αιτήσεις</w:t>
      </w:r>
      <w:r w:rsidR="00C226D3" w:rsidRPr="00923388">
        <w:rPr>
          <w:rFonts w:ascii="Candara" w:hAnsi="Candara" w:cstheme="minorHAnsi"/>
          <w:lang w:val="el-GR"/>
        </w:rPr>
        <w:t xml:space="preserve">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C226D3" w:rsidRPr="00923388">
        <w:rPr>
          <w:rFonts w:ascii="Candara" w:hAnsi="Candara" w:cstheme="minorHAnsi"/>
          <w:lang w:val="el-GR"/>
        </w:rPr>
        <w:t>ανά ημέρα, μήνα, έτος</w:t>
      </w:r>
    </w:p>
    <w:p w14:paraId="4B53B1C1" w14:textId="3B312C1B" w:rsidR="00701DB8" w:rsidRPr="00923388" w:rsidRDefault="00701DB8"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Αιτήσεων πολιτών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CB3148" w:rsidRPr="00923388">
        <w:rPr>
          <w:rFonts w:ascii="Candara" w:hAnsi="Candara" w:cstheme="minorHAnsi"/>
          <w:lang w:val="el-GR"/>
        </w:rPr>
        <w:t>ανά ημέρα, μήνα, έτος</w:t>
      </w:r>
    </w:p>
    <w:p w14:paraId="1AFF7F47" w14:textId="0C4A7B65" w:rsidR="00701DB8" w:rsidRPr="00923388" w:rsidRDefault="00701DB8"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ραντεβού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CB3148" w:rsidRPr="00923388">
        <w:rPr>
          <w:rFonts w:ascii="Candara" w:hAnsi="Candara" w:cstheme="minorHAnsi"/>
          <w:lang w:val="el-GR"/>
        </w:rPr>
        <w:t>ανά ημέρα, μήνα, έτος</w:t>
      </w:r>
    </w:p>
    <w:p w14:paraId="75286A1B" w14:textId="7FF84060" w:rsidR="009917A9" w:rsidRPr="00923388" w:rsidRDefault="00701DB8"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συνεδριών</w:t>
      </w:r>
      <w:r w:rsidR="00CB3148" w:rsidRPr="00923388">
        <w:rPr>
          <w:rFonts w:ascii="Candara" w:hAnsi="Candara" w:cstheme="minorHAnsi"/>
          <w:lang w:val="el-GR"/>
        </w:rPr>
        <w:t xml:space="preserve">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C226D3" w:rsidRPr="00923388">
        <w:rPr>
          <w:rFonts w:ascii="Candara" w:hAnsi="Candara" w:cstheme="minorHAnsi"/>
          <w:lang w:val="el-GR"/>
        </w:rPr>
        <w:t>ανά ημέρα, μήνα, έτος</w:t>
      </w:r>
      <w:r w:rsidR="009917A9" w:rsidRPr="00923388">
        <w:rPr>
          <w:rFonts w:ascii="Candara" w:hAnsi="Candara" w:cstheme="minorHAnsi"/>
          <w:lang w:val="el-GR"/>
        </w:rPr>
        <w:t xml:space="preserve"> </w:t>
      </w:r>
    </w:p>
    <w:p w14:paraId="1688090A" w14:textId="02AEACBF" w:rsidR="00CB3148" w:rsidRPr="00923388" w:rsidRDefault="00CB3148"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«Ατομικών Πλάνων  Κοινωνικής Ένταξης» (ΑΠΚΕ) και δράσης»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EC5A63" w:rsidRPr="00923388">
        <w:rPr>
          <w:rFonts w:ascii="Candara" w:hAnsi="Candara" w:cstheme="minorHAnsi"/>
          <w:lang w:val="el-GR"/>
        </w:rPr>
        <w:t xml:space="preserve"> ανά ημέρα, μήνα, έτος</w:t>
      </w:r>
    </w:p>
    <w:p w14:paraId="786669CA" w14:textId="72046252" w:rsidR="00701DB8" w:rsidRPr="00923388" w:rsidRDefault="00701DB8"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διαθέσιμων δράσεων </w:t>
      </w:r>
      <w:r w:rsidR="00EC5A63" w:rsidRPr="00923388">
        <w:rPr>
          <w:rFonts w:ascii="Candara" w:hAnsi="Candara" w:cstheme="minorHAnsi"/>
          <w:lang w:val="el-GR"/>
        </w:rPr>
        <w:t xml:space="preserve">που παρέχει </w:t>
      </w:r>
      <w:r w:rsidR="009A661C">
        <w:rPr>
          <w:rFonts w:ascii="Candara" w:hAnsi="Candara" w:cstheme="minorHAnsi"/>
          <w:lang w:val="el-GR"/>
        </w:rPr>
        <w:t>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9917A9" w:rsidRPr="00923388">
        <w:rPr>
          <w:rFonts w:ascii="Candara" w:hAnsi="Candara" w:cstheme="minorHAnsi"/>
          <w:lang w:val="el-GR"/>
        </w:rPr>
        <w:t>μονάδα</w:t>
      </w:r>
      <w:r w:rsidR="00EC5A63" w:rsidRPr="00923388">
        <w:rPr>
          <w:rFonts w:ascii="Candara" w:hAnsi="Candara" w:cstheme="minorHAnsi"/>
          <w:lang w:val="el-GR"/>
        </w:rPr>
        <w:t xml:space="preserve"> ανά μήνα, έτος</w:t>
      </w:r>
    </w:p>
    <w:p w14:paraId="0A718163" w14:textId="1214EF44" w:rsidR="00701DB8" w:rsidRPr="00923388" w:rsidRDefault="00701DB8"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w:t>
      </w:r>
      <w:r w:rsidR="00EC5A63" w:rsidRPr="00923388">
        <w:rPr>
          <w:rFonts w:ascii="Candara" w:hAnsi="Candara" w:cstheme="minorHAnsi"/>
          <w:lang w:val="el-GR"/>
        </w:rPr>
        <w:t xml:space="preserve">πολιτών που εντάσσονται σε </w:t>
      </w:r>
      <w:r w:rsidRPr="00923388">
        <w:rPr>
          <w:rFonts w:ascii="Candara" w:hAnsi="Candara" w:cstheme="minorHAnsi"/>
          <w:lang w:val="el-GR"/>
        </w:rPr>
        <w:t>δράση</w:t>
      </w:r>
      <w:r w:rsidR="00EC5A63" w:rsidRPr="00923388">
        <w:rPr>
          <w:rFonts w:ascii="Candara" w:hAnsi="Candara" w:cstheme="minorHAnsi"/>
          <w:lang w:val="el-GR"/>
        </w:rPr>
        <w:t xml:space="preserve">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C226D3" w:rsidRPr="00923388">
        <w:rPr>
          <w:rFonts w:ascii="Candara" w:hAnsi="Candara" w:cstheme="minorHAnsi"/>
          <w:lang w:val="el-GR"/>
        </w:rPr>
        <w:t>ανά ημέρα, μήνα, έτος</w:t>
      </w:r>
    </w:p>
    <w:p w14:paraId="2C5C6D4C" w14:textId="53D6A693" w:rsidR="00701DB8" w:rsidRPr="00923388" w:rsidRDefault="00EC5A6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w:t>
      </w:r>
      <w:r w:rsidR="00C226D3" w:rsidRPr="00923388">
        <w:rPr>
          <w:rFonts w:ascii="Candara" w:hAnsi="Candara" w:cstheme="minorHAnsi"/>
          <w:lang w:val="el-GR"/>
        </w:rPr>
        <w:t>μη ανατεθειμένων προς διενέργεια Αξιολογήσεων</w:t>
      </w:r>
      <w:r w:rsidR="00701DB8" w:rsidRPr="00923388">
        <w:rPr>
          <w:rFonts w:ascii="Candara" w:hAnsi="Candara" w:cstheme="minorHAnsi"/>
          <w:lang w:val="el-GR"/>
        </w:rPr>
        <w:t xml:space="preserve"> των Αιτήσεων πολιτών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C226D3" w:rsidRPr="00923388">
        <w:rPr>
          <w:rFonts w:ascii="Candara" w:hAnsi="Candara" w:cstheme="minorHAnsi"/>
          <w:lang w:val="el-GR"/>
        </w:rPr>
        <w:t>ανά ημέρα, μήνα, έτος</w:t>
      </w:r>
    </w:p>
    <w:p w14:paraId="28ECC944" w14:textId="4CB9729D" w:rsidR="00701DB8" w:rsidRPr="00923388" w:rsidRDefault="00701DB8"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«Ατομικών Πλάνων  Κοινωνικής Ένταξης» (ΑΠΚΕ) και δράσης» </w:t>
      </w:r>
      <w:r w:rsidR="00C226D3" w:rsidRPr="00923388">
        <w:rPr>
          <w:rFonts w:ascii="Candara" w:hAnsi="Candara" w:cstheme="minorHAnsi"/>
          <w:lang w:val="el-GR"/>
        </w:rPr>
        <w:t xml:space="preserve">σε εκκρεμότητα </w:t>
      </w:r>
      <w:r w:rsidRPr="00923388">
        <w:rPr>
          <w:rFonts w:ascii="Candara" w:hAnsi="Candara" w:cstheme="minorHAnsi"/>
          <w:lang w:val="el-GR"/>
        </w:rPr>
        <w:t xml:space="preserve">προς Παρακολούθηση / Διαχείριση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00C226D3" w:rsidRPr="00923388">
        <w:rPr>
          <w:rFonts w:ascii="Candara" w:hAnsi="Candara" w:cstheme="minorHAnsi"/>
          <w:lang w:val="el-GR"/>
        </w:rPr>
        <w:t>ανά ημέρα, μήνα, έτος</w:t>
      </w:r>
    </w:p>
    <w:p w14:paraId="6AE99946" w14:textId="13D9B47F" w:rsidR="00C226D3" w:rsidRPr="00923388" w:rsidRDefault="00C226D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lastRenderedPageBreak/>
        <w:t xml:space="preserve">Αριθμός συνδρομών στελεχών της Επιτελικής δομής στη διαχείριση αιτήσεων πολιτών </w:t>
      </w:r>
      <w:r w:rsidR="009A661C">
        <w:rPr>
          <w:rFonts w:ascii="Candara" w:hAnsi="Candara" w:cstheme="minorHAnsi"/>
          <w:lang w:val="el-GR"/>
        </w:rPr>
        <w:t>στο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Pr="00923388">
        <w:rPr>
          <w:rFonts w:ascii="Candara" w:hAnsi="Candara" w:cstheme="minorHAnsi"/>
          <w:lang w:val="el-GR"/>
        </w:rPr>
        <w:t>ανά ημέρα, μήνα, έτος</w:t>
      </w:r>
    </w:p>
    <w:p w14:paraId="5136809E" w14:textId="7F7E72F3" w:rsidR="00C226D3" w:rsidRPr="00923388" w:rsidRDefault="00C226D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δρομολογίων</w:t>
      </w:r>
      <w:r w:rsidR="000615EE" w:rsidRPr="00923388">
        <w:rPr>
          <w:rFonts w:ascii="Candara" w:hAnsi="Candara" w:cstheme="minorHAnsi"/>
          <w:lang w:val="el-GR"/>
        </w:rPr>
        <w:t>/μετακινήσεων</w:t>
      </w:r>
      <w:r w:rsidRPr="00923388">
        <w:rPr>
          <w:rFonts w:ascii="Candara" w:hAnsi="Candara" w:cstheme="minorHAnsi"/>
          <w:lang w:val="el-GR"/>
        </w:rPr>
        <w:t xml:space="preserve"> </w:t>
      </w:r>
      <w:r w:rsidR="009A661C">
        <w:rPr>
          <w:rFonts w:ascii="Candara" w:hAnsi="Candara" w:cstheme="minorHAnsi"/>
          <w:lang w:val="el-GR"/>
        </w:rPr>
        <w:t>ΚΜ</w:t>
      </w:r>
      <w:r w:rsidRPr="00923388">
        <w:rPr>
          <w:rFonts w:ascii="Candara" w:hAnsi="Candara" w:cstheme="minorHAnsi"/>
          <w:lang w:val="el-GR"/>
        </w:rPr>
        <w:t xml:space="preserve"> ανά ημέρα, μήνα, έτος</w:t>
      </w:r>
    </w:p>
    <w:p w14:paraId="57BCACEA" w14:textId="3C6C0E17" w:rsidR="00B759C3" w:rsidRPr="00923388" w:rsidRDefault="00B759C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συμμετοχών </w:t>
      </w:r>
      <w:r w:rsidR="009A661C">
        <w:rPr>
          <w:rFonts w:ascii="Candara" w:hAnsi="Candara" w:cstheme="minorHAnsi"/>
          <w:lang w:val="el-GR"/>
        </w:rPr>
        <w:t>του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Pr="00923388">
        <w:rPr>
          <w:rFonts w:ascii="Candara" w:hAnsi="Candara" w:cstheme="minorHAnsi"/>
          <w:lang w:val="el-GR"/>
        </w:rPr>
        <w:t>σε κοινωνικές έρευνες ανά μήνα, έτος</w:t>
      </w:r>
    </w:p>
    <w:p w14:paraId="6A201FDE" w14:textId="1EE2870D" w:rsidR="00B759C3" w:rsidRPr="00923388" w:rsidRDefault="00B759C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συμμετοχής σε εκδηλώσεις ευαισθητοποίησης/κινητοποίησης </w:t>
      </w:r>
      <w:r w:rsidR="009A661C">
        <w:rPr>
          <w:rFonts w:ascii="Candara" w:hAnsi="Candara" w:cstheme="minorHAnsi"/>
          <w:lang w:val="el-GR"/>
        </w:rPr>
        <w:t>του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Pr="00923388">
        <w:rPr>
          <w:rFonts w:ascii="Candara" w:hAnsi="Candara" w:cstheme="minorHAnsi"/>
          <w:lang w:val="el-GR"/>
        </w:rPr>
        <w:t>ανά μήνα, έτος</w:t>
      </w:r>
    </w:p>
    <w:p w14:paraId="6C2E6A36" w14:textId="79655054" w:rsidR="00B759C3" w:rsidRPr="00923388" w:rsidRDefault="00B759C3"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εκδηλώσεων ευαισθητοποίησης/κινητοποίησης που διοργανώνει </w:t>
      </w:r>
      <w:r w:rsidR="009A661C">
        <w:rPr>
          <w:rFonts w:ascii="Candara" w:hAnsi="Candara" w:cstheme="minorHAnsi"/>
          <w:lang w:val="el-GR"/>
        </w:rPr>
        <w:t>το ΚΚ</w:t>
      </w:r>
      <w:r w:rsidR="009A661C" w:rsidRPr="00923388">
        <w:rPr>
          <w:rFonts w:ascii="Candara" w:hAnsi="Candara" w:cstheme="minorHAnsi"/>
          <w:lang w:val="el-GR"/>
        </w:rPr>
        <w:t>/</w:t>
      </w:r>
      <w:r w:rsidR="009A661C">
        <w:rPr>
          <w:rFonts w:ascii="Candara" w:hAnsi="Candara" w:cstheme="minorHAnsi"/>
          <w:lang w:val="el-GR"/>
        </w:rPr>
        <w:t>ΚΜ</w:t>
      </w:r>
      <w:r w:rsidR="009A661C" w:rsidRPr="00923388">
        <w:rPr>
          <w:rFonts w:ascii="Candara" w:hAnsi="Candara" w:cstheme="minorHAnsi"/>
          <w:lang w:val="el-GR"/>
        </w:rPr>
        <w:t xml:space="preserve"> </w:t>
      </w:r>
      <w:r w:rsidRPr="00923388">
        <w:rPr>
          <w:rFonts w:ascii="Candara" w:hAnsi="Candara" w:cstheme="minorHAnsi"/>
          <w:lang w:val="el-GR"/>
        </w:rPr>
        <w:t>ανά μήνα, έτος</w:t>
      </w:r>
    </w:p>
    <w:p w14:paraId="4A9FF6E7" w14:textId="174D5F99" w:rsidR="000615EE" w:rsidRPr="00923388" w:rsidRDefault="000615EE"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μηνιαίων εκθέσεων πεπραγμένων </w:t>
      </w:r>
      <w:r w:rsidR="009A661C">
        <w:rPr>
          <w:rFonts w:ascii="Candara" w:hAnsi="Candara" w:cstheme="minorHAnsi"/>
          <w:lang w:val="el-GR"/>
        </w:rPr>
        <w:t>του ΚΚ</w:t>
      </w:r>
      <w:r w:rsidR="009A661C" w:rsidRPr="00923388">
        <w:rPr>
          <w:rFonts w:ascii="Candara" w:hAnsi="Candara" w:cstheme="minorHAnsi"/>
          <w:lang w:val="el-GR"/>
        </w:rPr>
        <w:t>/</w:t>
      </w:r>
      <w:r w:rsidR="009A661C">
        <w:rPr>
          <w:rFonts w:ascii="Candara" w:hAnsi="Candara" w:cstheme="minorHAnsi"/>
          <w:lang w:val="el-GR"/>
        </w:rPr>
        <w:t>ΚΜ</w:t>
      </w:r>
    </w:p>
    <w:p w14:paraId="23A603E8" w14:textId="7C5ABCF1" w:rsidR="000615EE" w:rsidRPr="00923388" w:rsidRDefault="000615EE"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εξαμηνιαίων εκθέσεων πεπραγμένων </w:t>
      </w:r>
      <w:r w:rsidR="009A661C">
        <w:rPr>
          <w:rFonts w:ascii="Candara" w:hAnsi="Candara" w:cstheme="minorHAnsi"/>
          <w:lang w:val="el-GR"/>
        </w:rPr>
        <w:t>του ΚΚ</w:t>
      </w:r>
      <w:r w:rsidR="009A661C" w:rsidRPr="00923388">
        <w:rPr>
          <w:rFonts w:ascii="Candara" w:hAnsi="Candara" w:cstheme="minorHAnsi"/>
          <w:lang w:val="el-GR"/>
        </w:rPr>
        <w:t>/</w:t>
      </w:r>
      <w:r w:rsidR="009A661C">
        <w:rPr>
          <w:rFonts w:ascii="Candara" w:hAnsi="Candara" w:cstheme="minorHAnsi"/>
          <w:lang w:val="el-GR"/>
        </w:rPr>
        <w:t>ΚΜ</w:t>
      </w:r>
    </w:p>
    <w:p w14:paraId="6EB596B2" w14:textId="27FD3E05" w:rsidR="000615EE" w:rsidRPr="00923388" w:rsidRDefault="000615EE"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μηνιαίων εκθέσεων πεπραγμένων υπαλλήλων</w:t>
      </w:r>
      <w:r w:rsidR="009A661C" w:rsidRPr="009A661C">
        <w:rPr>
          <w:rFonts w:ascii="Candara" w:hAnsi="Candara" w:cstheme="minorHAnsi"/>
          <w:lang w:val="el-GR"/>
        </w:rPr>
        <w:t xml:space="preserve"> </w:t>
      </w:r>
      <w:r w:rsidR="009A661C">
        <w:rPr>
          <w:rFonts w:ascii="Candara" w:hAnsi="Candara" w:cstheme="minorHAnsi"/>
          <w:lang w:val="el-GR"/>
        </w:rPr>
        <w:t>του ΚΚ</w:t>
      </w:r>
      <w:r w:rsidR="009A661C" w:rsidRPr="00923388">
        <w:rPr>
          <w:rFonts w:ascii="Candara" w:hAnsi="Candara" w:cstheme="minorHAnsi"/>
          <w:lang w:val="el-GR"/>
        </w:rPr>
        <w:t>/</w:t>
      </w:r>
      <w:r w:rsidR="009A661C">
        <w:rPr>
          <w:rFonts w:ascii="Candara" w:hAnsi="Candara" w:cstheme="minorHAnsi"/>
          <w:lang w:val="el-GR"/>
        </w:rPr>
        <w:t>ΚΜ</w:t>
      </w:r>
    </w:p>
    <w:p w14:paraId="069879D3" w14:textId="10D8B3AF" w:rsidR="000615EE" w:rsidRPr="00923388" w:rsidRDefault="000615EE"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πρακτικών Επιτροπής Παρακολούθησης και Παραλαβής Φυσικού και Οικονομικού Αντικειμένου</w:t>
      </w:r>
      <w:r w:rsidR="009A661C">
        <w:rPr>
          <w:rFonts w:ascii="Candara" w:hAnsi="Candara" w:cstheme="minorHAnsi"/>
          <w:lang w:val="el-GR"/>
        </w:rPr>
        <w:t xml:space="preserve"> του ΚΚ</w:t>
      </w:r>
      <w:r w:rsidR="009A661C" w:rsidRPr="00923388">
        <w:rPr>
          <w:rFonts w:ascii="Candara" w:hAnsi="Candara" w:cstheme="minorHAnsi"/>
          <w:lang w:val="el-GR"/>
        </w:rPr>
        <w:t>/</w:t>
      </w:r>
      <w:r w:rsidR="009A661C">
        <w:rPr>
          <w:rFonts w:ascii="Candara" w:hAnsi="Candara" w:cstheme="minorHAnsi"/>
          <w:lang w:val="el-GR"/>
        </w:rPr>
        <w:t>ΚΜ</w:t>
      </w:r>
    </w:p>
    <w:p w14:paraId="2AF9076D" w14:textId="02368DB3" w:rsidR="000615EE" w:rsidRPr="00923388" w:rsidRDefault="000615EE"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ημερήσιων αποστολών</w:t>
      </w:r>
      <w:r w:rsidR="009A661C">
        <w:rPr>
          <w:rFonts w:ascii="Candara" w:hAnsi="Candara" w:cstheme="minorHAnsi"/>
          <w:lang w:val="el-GR"/>
        </w:rPr>
        <w:t xml:space="preserve"> του ΚΚ</w:t>
      </w:r>
      <w:r w:rsidR="009A661C" w:rsidRPr="00923388">
        <w:rPr>
          <w:rFonts w:ascii="Candara" w:hAnsi="Candara" w:cstheme="minorHAnsi"/>
          <w:lang w:val="el-GR"/>
        </w:rPr>
        <w:t>/</w:t>
      </w:r>
      <w:r w:rsidR="009A661C">
        <w:rPr>
          <w:rFonts w:ascii="Candara" w:hAnsi="Candara" w:cstheme="minorHAnsi"/>
          <w:lang w:val="el-GR"/>
        </w:rPr>
        <w:t>ΚΜ</w:t>
      </w:r>
    </w:p>
    <w:p w14:paraId="48B0E5D2" w14:textId="4365C816" w:rsidR="005E2265" w:rsidRDefault="005E2265" w:rsidP="00BE7731">
      <w:pPr>
        <w:pStyle w:val="ListParagraph1"/>
        <w:numPr>
          <w:ilvl w:val="0"/>
          <w:numId w:val="8"/>
        </w:numPr>
        <w:spacing w:before="120" w:after="120" w:line="360" w:lineRule="auto"/>
        <w:jc w:val="both"/>
        <w:rPr>
          <w:rFonts w:ascii="Candara" w:hAnsi="Candara" w:cstheme="minorHAnsi"/>
          <w:lang w:val="el-GR"/>
        </w:rPr>
      </w:pPr>
      <w:r w:rsidRPr="00923388">
        <w:rPr>
          <w:rFonts w:ascii="Candara" w:hAnsi="Candara" w:cstheme="minorHAnsi"/>
          <w:lang w:val="el-GR"/>
        </w:rPr>
        <w:t>Αριθμός εντύπων/φυλλαδίων ενημερωτικών που έχουν διατεθεί</w:t>
      </w:r>
      <w:r w:rsidR="009A661C">
        <w:rPr>
          <w:rFonts w:ascii="Candara" w:hAnsi="Candara" w:cstheme="minorHAnsi"/>
          <w:lang w:val="el-GR"/>
        </w:rPr>
        <w:t xml:space="preserve"> από το ΚΚ</w:t>
      </w:r>
      <w:r w:rsidR="009A661C" w:rsidRPr="00923388">
        <w:rPr>
          <w:rFonts w:ascii="Candara" w:hAnsi="Candara" w:cstheme="minorHAnsi"/>
          <w:lang w:val="el-GR"/>
        </w:rPr>
        <w:t>/</w:t>
      </w:r>
      <w:r w:rsidR="009A661C">
        <w:rPr>
          <w:rFonts w:ascii="Candara" w:hAnsi="Candara" w:cstheme="minorHAnsi"/>
          <w:lang w:val="el-GR"/>
        </w:rPr>
        <w:t>ΚΜ</w:t>
      </w:r>
    </w:p>
    <w:p w14:paraId="32B9D9BF" w14:textId="6D13F7CA" w:rsidR="00D2050F" w:rsidRPr="00923388" w:rsidRDefault="00D2050F" w:rsidP="00BE7731">
      <w:pPr>
        <w:pStyle w:val="ListParagraph1"/>
        <w:numPr>
          <w:ilvl w:val="0"/>
          <w:numId w:val="8"/>
        </w:numPr>
        <w:spacing w:before="120" w:after="120" w:line="360" w:lineRule="auto"/>
        <w:jc w:val="both"/>
        <w:rPr>
          <w:rFonts w:ascii="Candara" w:hAnsi="Candara" w:cstheme="minorHAnsi"/>
          <w:lang w:val="el-GR"/>
        </w:rPr>
      </w:pPr>
      <w:r>
        <w:rPr>
          <w:rFonts w:ascii="Candara" w:hAnsi="Candara" w:cstheme="minorHAnsi"/>
          <w:lang w:val="el-GR"/>
        </w:rPr>
        <w:t xml:space="preserve">Βαθμός ικανοποίησης </w:t>
      </w:r>
      <w:proofErr w:type="spellStart"/>
      <w:r>
        <w:rPr>
          <w:rFonts w:ascii="Candara" w:hAnsi="Candara" w:cstheme="minorHAnsi"/>
          <w:lang w:val="el-GR"/>
        </w:rPr>
        <w:t>συναλλασσομένων</w:t>
      </w:r>
      <w:proofErr w:type="spellEnd"/>
      <w:r>
        <w:rPr>
          <w:rFonts w:ascii="Candara" w:hAnsi="Candara" w:cstheme="minorHAnsi"/>
          <w:lang w:val="el-GR"/>
        </w:rPr>
        <w:t xml:space="preserve"> από τις παρεχόμενες υπηρεσίες</w:t>
      </w:r>
    </w:p>
    <w:p w14:paraId="68F60CCA" w14:textId="77777777" w:rsidR="00F32572" w:rsidRPr="00923388" w:rsidRDefault="00F32572" w:rsidP="00F32572">
      <w:pPr>
        <w:spacing w:before="120" w:after="0" w:line="360" w:lineRule="auto"/>
        <w:rPr>
          <w:rFonts w:ascii="Candara" w:hAnsi="Candara"/>
          <w:lang w:val="el-GR"/>
        </w:rPr>
      </w:pPr>
    </w:p>
    <w:p w14:paraId="6E6436AC" w14:textId="290611C9" w:rsidR="003C3F15" w:rsidRPr="00923388" w:rsidRDefault="003C3F15" w:rsidP="00A236F1">
      <w:pPr>
        <w:pStyle w:val="1"/>
        <w:numPr>
          <w:ilvl w:val="1"/>
          <w:numId w:val="2"/>
        </w:numPr>
        <w:tabs>
          <w:tab w:val="left" w:pos="284"/>
        </w:tabs>
        <w:spacing w:before="120" w:after="120" w:line="276" w:lineRule="auto"/>
        <w:rPr>
          <w:rFonts w:ascii="Candara" w:hAnsi="Candara"/>
          <w:lang w:val="el-GR"/>
        </w:rPr>
      </w:pPr>
      <w:bookmarkStart w:id="49" w:name="_Toc73035651"/>
      <w:r w:rsidRPr="00923388">
        <w:rPr>
          <w:rFonts w:ascii="Candara" w:hAnsi="Candara"/>
          <w:lang w:val="el-GR"/>
        </w:rPr>
        <w:t>Ανά στέλεχος</w:t>
      </w:r>
      <w:bookmarkEnd w:id="49"/>
    </w:p>
    <w:p w14:paraId="32B0C893" w14:textId="261EA8A0"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εισερχομένων αιτημάτων πολιτών </w:t>
      </w:r>
      <w:r w:rsidR="00BC05E0" w:rsidRPr="00923388">
        <w:rPr>
          <w:rFonts w:ascii="Candara" w:hAnsi="Candara" w:cstheme="minorHAnsi"/>
          <w:lang w:val="el-GR"/>
        </w:rPr>
        <w:t>ανά στέλεχος της</w:t>
      </w:r>
      <w:r w:rsidRPr="00923388">
        <w:rPr>
          <w:rFonts w:ascii="Candara" w:hAnsi="Candara" w:cstheme="minorHAnsi"/>
          <w:lang w:val="el-GR"/>
        </w:rPr>
        <w:t xml:space="preserve"> δομή</w:t>
      </w:r>
      <w:r w:rsidR="00BC05E0" w:rsidRPr="00923388">
        <w:rPr>
          <w:rFonts w:ascii="Candara" w:hAnsi="Candara" w:cstheme="minorHAnsi"/>
          <w:lang w:val="el-GR"/>
        </w:rPr>
        <w:t>ς</w:t>
      </w:r>
      <w:r w:rsidRPr="00923388">
        <w:rPr>
          <w:rFonts w:ascii="Candara" w:hAnsi="Candara" w:cstheme="minorHAnsi"/>
          <w:lang w:val="el-GR"/>
        </w:rPr>
        <w:t>/κινητή</w:t>
      </w:r>
      <w:r w:rsidR="00BC05E0" w:rsidRPr="00923388">
        <w:rPr>
          <w:rFonts w:ascii="Candara" w:hAnsi="Candara" w:cstheme="minorHAnsi"/>
          <w:lang w:val="el-GR"/>
        </w:rPr>
        <w:t>ς</w:t>
      </w:r>
      <w:r w:rsidRPr="00923388">
        <w:rPr>
          <w:rFonts w:ascii="Candara" w:hAnsi="Candara" w:cstheme="minorHAnsi"/>
          <w:lang w:val="el-GR"/>
        </w:rPr>
        <w:t xml:space="preserve"> μονάδα</w:t>
      </w:r>
      <w:r w:rsidR="00BC05E0" w:rsidRPr="00923388">
        <w:rPr>
          <w:rFonts w:ascii="Candara" w:hAnsi="Candara" w:cstheme="minorHAnsi"/>
          <w:lang w:val="el-GR"/>
        </w:rPr>
        <w:t>ς</w:t>
      </w:r>
      <w:r w:rsidRPr="00923388">
        <w:rPr>
          <w:rFonts w:ascii="Candara" w:hAnsi="Candara" w:cstheme="minorHAnsi"/>
          <w:lang w:val="el-GR"/>
        </w:rPr>
        <w:t xml:space="preserve"> ανά ημέρα, μήνα, έτος</w:t>
      </w:r>
    </w:p>
    <w:p w14:paraId="430B76A9" w14:textId="051E355F"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εισερχομένων αιτημάτων πολιτών που καταλήγουν σε αιτήσεις </w:t>
      </w:r>
      <w:r w:rsidR="00BC05E0" w:rsidRPr="00923388">
        <w:rPr>
          <w:rFonts w:ascii="Candara" w:hAnsi="Candara" w:cstheme="minorHAnsi"/>
          <w:lang w:val="el-GR"/>
        </w:rPr>
        <w:t>ανά στέλεχος της δομής/κινητής μονάδας</w:t>
      </w:r>
      <w:r w:rsidRPr="00923388">
        <w:rPr>
          <w:rFonts w:ascii="Candara" w:hAnsi="Candara" w:cstheme="minorHAnsi"/>
          <w:lang w:val="el-GR"/>
        </w:rPr>
        <w:t xml:space="preserve"> ανά ημέρα, μήνα, έτος</w:t>
      </w:r>
    </w:p>
    <w:p w14:paraId="29D40145" w14:textId="5103436F"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Αιτήσεων πολιτών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ανά ημέρα, μήνα, έτος</w:t>
      </w:r>
    </w:p>
    <w:p w14:paraId="45417FAB" w14:textId="577F752F"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ραντεβού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ανά ημέρα, μήνα, έτος</w:t>
      </w:r>
    </w:p>
    <w:p w14:paraId="7CCBA786" w14:textId="00F9E28A"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συνεδριών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 xml:space="preserve">ανά ημέρα, μήνα, έτος </w:t>
      </w:r>
    </w:p>
    <w:p w14:paraId="2BE6A8CE" w14:textId="49AE1639"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lastRenderedPageBreak/>
        <w:t xml:space="preserve">Αριθμός «Ατομικών Πλάνων  Κοινωνικής Ένταξης» (ΑΠΚΕ) και δράσης»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ανά ημέρα, μήνα, έτος</w:t>
      </w:r>
    </w:p>
    <w:p w14:paraId="109488DE" w14:textId="68F5B345"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πολιτών που εντάσσονται σε δράση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ανά ημέρα, μήνα, έτος</w:t>
      </w:r>
    </w:p>
    <w:p w14:paraId="2D537674" w14:textId="2A2DAD50"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ανατεθειμένων προς διενέργεια Αξιολογήσεων των Αιτήσεων πολιτών </w:t>
      </w:r>
      <w:r w:rsidR="00BC05E0" w:rsidRPr="00923388">
        <w:rPr>
          <w:rFonts w:ascii="Candara" w:hAnsi="Candara" w:cstheme="minorHAnsi"/>
          <w:lang w:val="el-GR"/>
        </w:rPr>
        <w:t>ανά στέλεχος της δομής/κινητής μονάδας</w:t>
      </w:r>
      <w:r w:rsidRPr="00923388">
        <w:rPr>
          <w:rFonts w:ascii="Candara" w:hAnsi="Candara" w:cstheme="minorHAnsi"/>
          <w:lang w:val="el-GR"/>
        </w:rPr>
        <w:t xml:space="preserve"> ανά ημέρα, μήνα, έτος</w:t>
      </w:r>
    </w:p>
    <w:p w14:paraId="75F416C1" w14:textId="07DA98C8"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«Ατομικών Πλάνων  Κοινωνικής Ένταξης» (ΑΠΚΕ) και δράσης» σε εκκρεμότητα προς Παρακολούθηση / Διαχείριση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ανά ημέρα, μήνα, έτος</w:t>
      </w:r>
    </w:p>
    <w:p w14:paraId="3019E96B" w14:textId="43F0DE27"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 xml:space="preserve">Αριθμός συνδρομών στελεχών της Επιτελικής δομής στη διαχείριση αιτήσεων πολιτών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ανά ημέρα, μήνα, έτος</w:t>
      </w:r>
    </w:p>
    <w:p w14:paraId="6D1C78B9" w14:textId="0290D70A" w:rsidR="003B79C7" w:rsidRPr="00923388" w:rsidRDefault="003B79C7" w:rsidP="00BE7731">
      <w:pPr>
        <w:pStyle w:val="ListParagraph1"/>
        <w:numPr>
          <w:ilvl w:val="0"/>
          <w:numId w:val="9"/>
        </w:numPr>
        <w:spacing w:before="120" w:after="120" w:line="360" w:lineRule="auto"/>
        <w:jc w:val="both"/>
        <w:rPr>
          <w:rFonts w:ascii="Candara" w:hAnsi="Candara" w:cstheme="minorHAnsi"/>
          <w:lang w:val="el-GR"/>
        </w:rPr>
      </w:pPr>
      <w:r w:rsidRPr="00923388">
        <w:rPr>
          <w:rFonts w:ascii="Candara" w:hAnsi="Candara" w:cstheme="minorHAnsi"/>
          <w:lang w:val="el-GR"/>
        </w:rPr>
        <w:t>Αριθμός δρομολογίων</w:t>
      </w:r>
      <w:r w:rsidR="000615EE" w:rsidRPr="00923388">
        <w:rPr>
          <w:rFonts w:ascii="Candara" w:hAnsi="Candara" w:cstheme="minorHAnsi"/>
          <w:lang w:val="el-GR"/>
        </w:rPr>
        <w:t>/μετακινήσεων</w:t>
      </w:r>
      <w:r w:rsidRPr="00923388">
        <w:rPr>
          <w:rFonts w:ascii="Candara" w:hAnsi="Candara" w:cstheme="minorHAnsi"/>
          <w:lang w:val="el-GR"/>
        </w:rPr>
        <w:t xml:space="preserve"> κινητής μονάδας </w:t>
      </w:r>
      <w:r w:rsidR="00BC05E0" w:rsidRPr="00923388">
        <w:rPr>
          <w:rFonts w:ascii="Candara" w:hAnsi="Candara" w:cstheme="minorHAnsi"/>
          <w:lang w:val="el-GR"/>
        </w:rPr>
        <w:t xml:space="preserve">ανά στέλεχος της δομής/κινητής μονάδας </w:t>
      </w:r>
      <w:r w:rsidRPr="00923388">
        <w:rPr>
          <w:rFonts w:ascii="Candara" w:hAnsi="Candara" w:cstheme="minorHAnsi"/>
          <w:lang w:val="el-GR"/>
        </w:rPr>
        <w:t>ανά ημέρα, μήνα, έτος</w:t>
      </w:r>
    </w:p>
    <w:p w14:paraId="314A44ED" w14:textId="77777777" w:rsidR="005923DB" w:rsidRDefault="005923DB" w:rsidP="003C3F15">
      <w:pPr>
        <w:rPr>
          <w:rFonts w:ascii="Candara" w:hAnsi="Candara"/>
          <w:lang w:val="el-GR"/>
        </w:rPr>
        <w:sectPr w:rsidR="005923DB" w:rsidSect="00653B61">
          <w:pgSz w:w="11906" w:h="16838" w:code="9"/>
          <w:pgMar w:top="1134" w:right="1797" w:bottom="709" w:left="1276" w:header="709" w:footer="561" w:gutter="0"/>
          <w:cols w:space="708"/>
          <w:titlePg/>
          <w:docGrid w:linePitch="360"/>
        </w:sectPr>
      </w:pPr>
    </w:p>
    <w:p w14:paraId="7E31A601" w14:textId="2F1AC6D2" w:rsidR="003C3F15" w:rsidRPr="008E5E38" w:rsidRDefault="003C3F15" w:rsidP="003C3F15">
      <w:pPr>
        <w:rPr>
          <w:rFonts w:ascii="Candara" w:hAnsi="Candara"/>
          <w:lang w:val="el-GR"/>
        </w:rPr>
      </w:pPr>
    </w:p>
    <w:p w14:paraId="4C5D79DE" w14:textId="4C492712" w:rsidR="00FC5ED5" w:rsidRPr="008E5E38" w:rsidRDefault="001552E2" w:rsidP="002D0897">
      <w:pPr>
        <w:pStyle w:val="1"/>
        <w:numPr>
          <w:ilvl w:val="0"/>
          <w:numId w:val="2"/>
        </w:numPr>
        <w:tabs>
          <w:tab w:val="left" w:pos="284"/>
        </w:tabs>
        <w:spacing w:before="120" w:after="120" w:line="276" w:lineRule="auto"/>
        <w:ind w:left="357" w:hanging="357"/>
        <w:rPr>
          <w:rFonts w:ascii="Candara" w:hAnsi="Candara"/>
          <w:lang w:val="el-GR"/>
        </w:rPr>
      </w:pPr>
      <w:bookmarkStart w:id="50" w:name="_Toc73035652"/>
      <w:r w:rsidRPr="008E5E38">
        <w:rPr>
          <w:rFonts w:ascii="Candara" w:hAnsi="Candara"/>
          <w:lang w:val="el-GR"/>
        </w:rPr>
        <w:t>Βιβλιογραφία</w:t>
      </w:r>
      <w:bookmarkEnd w:id="50"/>
    </w:p>
    <w:p w14:paraId="14189C8C" w14:textId="01936504" w:rsidR="00FC5ED5" w:rsidRPr="008E5E38" w:rsidRDefault="009176AB" w:rsidP="00BE7731">
      <w:pPr>
        <w:pStyle w:val="a8"/>
        <w:numPr>
          <w:ilvl w:val="0"/>
          <w:numId w:val="4"/>
        </w:numPr>
        <w:tabs>
          <w:tab w:val="left" w:pos="4613"/>
        </w:tabs>
        <w:spacing w:line="276" w:lineRule="auto"/>
        <w:jc w:val="left"/>
        <w:rPr>
          <w:rFonts w:ascii="Candara" w:hAnsi="Candara"/>
          <w:lang w:val="el-GR"/>
        </w:rPr>
      </w:pPr>
      <w:hyperlink r:id="rId36" w:history="1">
        <w:r w:rsidR="00FC5ED5" w:rsidRPr="008E5E38">
          <w:rPr>
            <w:rStyle w:val="-"/>
            <w:rFonts w:ascii="Candara" w:hAnsi="Candara"/>
            <w:lang w:val="el-GR"/>
          </w:rPr>
          <w:t>https://ophi.org.uk/multidimensional-poverty-index/</w:t>
        </w:r>
      </w:hyperlink>
    </w:p>
    <w:p w14:paraId="6BC46B28" w14:textId="7F3F22B2" w:rsidR="00FC5ED5" w:rsidRPr="008E5E38" w:rsidRDefault="009176AB" w:rsidP="00BE7731">
      <w:pPr>
        <w:pStyle w:val="a8"/>
        <w:numPr>
          <w:ilvl w:val="0"/>
          <w:numId w:val="4"/>
        </w:numPr>
        <w:tabs>
          <w:tab w:val="left" w:pos="4613"/>
        </w:tabs>
        <w:spacing w:line="276" w:lineRule="auto"/>
        <w:jc w:val="left"/>
        <w:rPr>
          <w:rStyle w:val="-"/>
          <w:rFonts w:ascii="Candara" w:hAnsi="Candara"/>
          <w:color w:val="auto"/>
          <w:u w:val="none"/>
          <w:lang w:val="el-GR"/>
        </w:rPr>
      </w:pPr>
      <w:hyperlink r:id="rId37" w:history="1">
        <w:r w:rsidR="00DE37D5" w:rsidRPr="008E5E38">
          <w:rPr>
            <w:rStyle w:val="-"/>
            <w:rFonts w:ascii="Candara" w:hAnsi="Candara"/>
            <w:lang w:val="el-GR"/>
          </w:rPr>
          <w:t>https://ec.europa.eu/eurostat/web/employment-and-social-inclusion-indicators/social-protection-and-inclusion/social-inclusion</w:t>
        </w:r>
      </w:hyperlink>
    </w:p>
    <w:p w14:paraId="3422F2F0" w14:textId="38C7D6C5" w:rsidR="001552E2" w:rsidRPr="008E5E38" w:rsidRDefault="003F6D82" w:rsidP="00BE7731">
      <w:pPr>
        <w:pStyle w:val="a8"/>
        <w:numPr>
          <w:ilvl w:val="0"/>
          <w:numId w:val="4"/>
        </w:numPr>
        <w:tabs>
          <w:tab w:val="left" w:pos="4613"/>
        </w:tabs>
        <w:spacing w:line="276" w:lineRule="auto"/>
        <w:jc w:val="left"/>
        <w:rPr>
          <w:rStyle w:val="-"/>
          <w:rFonts w:ascii="Candara" w:hAnsi="Candara"/>
          <w:color w:val="auto"/>
          <w:u w:val="none"/>
          <w:lang w:val="el-GR"/>
        </w:rPr>
      </w:pPr>
      <w:r w:rsidRPr="008E5E38">
        <w:rPr>
          <w:rStyle w:val="-"/>
          <w:rFonts w:ascii="Candara" w:hAnsi="Candara"/>
          <w:lang w:val="el-GR"/>
        </w:rPr>
        <w:t xml:space="preserve">Χ. </w:t>
      </w:r>
      <w:proofErr w:type="spellStart"/>
      <w:r w:rsidRPr="008E5E38">
        <w:rPr>
          <w:rStyle w:val="-"/>
          <w:rFonts w:ascii="Candara" w:hAnsi="Candara"/>
          <w:lang w:val="el-GR"/>
        </w:rPr>
        <w:t>Σκαμνάκης</w:t>
      </w:r>
      <w:proofErr w:type="spellEnd"/>
      <w:r w:rsidRPr="008E5E38">
        <w:rPr>
          <w:rStyle w:val="-"/>
          <w:rFonts w:ascii="Candara" w:hAnsi="Candara"/>
          <w:lang w:val="el-GR"/>
        </w:rPr>
        <w:t>, Η Κοινωνική Πολιτική στην Αυτοδιοίκηση</w:t>
      </w:r>
      <w:r w:rsidR="001552E2" w:rsidRPr="008E5E38">
        <w:rPr>
          <w:rStyle w:val="-"/>
          <w:rFonts w:ascii="Candara" w:hAnsi="Candara"/>
          <w:lang w:val="el-GR"/>
        </w:rPr>
        <w:t xml:space="preserve">, Εκδόσεις </w:t>
      </w:r>
      <w:proofErr w:type="spellStart"/>
      <w:r w:rsidR="001552E2" w:rsidRPr="008E5E38">
        <w:rPr>
          <w:rStyle w:val="-"/>
          <w:rFonts w:ascii="Candara" w:hAnsi="Candara"/>
          <w:lang w:val="el-GR"/>
        </w:rPr>
        <w:t>Διόνικος</w:t>
      </w:r>
      <w:proofErr w:type="spellEnd"/>
      <w:r w:rsidR="001552E2" w:rsidRPr="008E5E38">
        <w:rPr>
          <w:rStyle w:val="-"/>
          <w:rFonts w:ascii="Candara" w:hAnsi="Candara"/>
          <w:lang w:val="el-GR"/>
        </w:rPr>
        <w:t xml:space="preserve"> 20</w:t>
      </w:r>
      <w:r w:rsidRPr="008E5E38">
        <w:rPr>
          <w:rStyle w:val="-"/>
          <w:rFonts w:ascii="Candara" w:hAnsi="Candara"/>
          <w:lang w:val="el-GR"/>
        </w:rPr>
        <w:t>20</w:t>
      </w:r>
    </w:p>
    <w:p w14:paraId="0523C09A" w14:textId="4C4B4EC7" w:rsidR="001552E2" w:rsidRDefault="001552E2" w:rsidP="00BE7731">
      <w:pPr>
        <w:pStyle w:val="a8"/>
        <w:numPr>
          <w:ilvl w:val="0"/>
          <w:numId w:val="4"/>
        </w:numPr>
        <w:tabs>
          <w:tab w:val="left" w:pos="4613"/>
        </w:tabs>
        <w:spacing w:line="276" w:lineRule="auto"/>
        <w:jc w:val="left"/>
        <w:rPr>
          <w:rFonts w:ascii="Candara" w:hAnsi="Candara"/>
          <w:lang w:val="el-GR"/>
        </w:rPr>
      </w:pPr>
      <w:r w:rsidRPr="008E5E38">
        <w:rPr>
          <w:rFonts w:ascii="Candara" w:hAnsi="Candara"/>
          <w:lang w:val="el-GR"/>
        </w:rPr>
        <w:t xml:space="preserve">Διάγνωση κοινωνικών αναγκών (Social </w:t>
      </w:r>
      <w:proofErr w:type="spellStart"/>
      <w:r w:rsidRPr="008E5E38">
        <w:rPr>
          <w:rFonts w:ascii="Candara" w:hAnsi="Candara"/>
          <w:lang w:val="el-GR"/>
        </w:rPr>
        <w:t>Profiling</w:t>
      </w:r>
      <w:proofErr w:type="spellEnd"/>
      <w:r w:rsidRPr="008E5E38">
        <w:rPr>
          <w:rFonts w:ascii="Candara" w:hAnsi="Candara"/>
          <w:lang w:val="el-GR"/>
        </w:rPr>
        <w:t xml:space="preserve">) του Δήμου </w:t>
      </w:r>
      <w:proofErr w:type="spellStart"/>
      <w:r w:rsidRPr="008E5E38">
        <w:rPr>
          <w:rFonts w:ascii="Candara" w:hAnsi="Candara"/>
          <w:lang w:val="el-GR"/>
        </w:rPr>
        <w:t>Ναυπλιέων</w:t>
      </w:r>
      <w:proofErr w:type="spellEnd"/>
      <w:r w:rsidRPr="008E5E38">
        <w:rPr>
          <w:rFonts w:ascii="Candara" w:hAnsi="Candara"/>
          <w:lang w:val="el-GR"/>
        </w:rPr>
        <w:t>, Διάσταση Παρεμβάσεις Κοινωνικής Καινοτομίας, 2018</w:t>
      </w:r>
    </w:p>
    <w:p w14:paraId="0019FE77" w14:textId="6CEB6681" w:rsidR="0090607C" w:rsidRDefault="0090607C" w:rsidP="00BE7731">
      <w:pPr>
        <w:pStyle w:val="a8"/>
        <w:numPr>
          <w:ilvl w:val="0"/>
          <w:numId w:val="4"/>
        </w:numPr>
        <w:tabs>
          <w:tab w:val="left" w:pos="4613"/>
        </w:tabs>
        <w:spacing w:line="276" w:lineRule="auto"/>
        <w:jc w:val="left"/>
        <w:rPr>
          <w:rFonts w:ascii="Candara" w:hAnsi="Candara"/>
          <w:lang w:val="el-GR"/>
        </w:rPr>
      </w:pPr>
      <w:r>
        <w:rPr>
          <w:rFonts w:ascii="Candara" w:hAnsi="Candara"/>
          <w:lang w:val="el-GR"/>
        </w:rPr>
        <w:t>Θεσμικό πλαίσιο Υπουργείου Εσωτερικών για τα περιγράμματα θέσεων εργασίας</w:t>
      </w:r>
    </w:p>
    <w:p w14:paraId="11CD31F9"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- 18 Οκτωβρίου 2016: "Περιγράμματα Θέσεων Εργασίας"</w:t>
      </w:r>
    </w:p>
    <w:p w14:paraId="0802D0DD"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23 Νοεμβρίου 2016: "Γενικά και Ειδικά Περιγράμματα Εργασίας"</w:t>
      </w:r>
    </w:p>
    <w:p w14:paraId="6F13529F"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- 10 Μαρτίου 2017: "Γενικά και Ειδικά Περιγράμματα Εργασίας"</w:t>
      </w:r>
    </w:p>
    <w:p w14:paraId="5355A1A2"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Κοινή Υπουργική Απόφαση - 21 Απριλίου 2017: " Προκήρυξη πλήρωσης οριζόντιων θέσεων ευθύνης επιπέδου Γενικής Διεύθυνσης των Υπουργείων κατ’ εφαρμογή των διατάξεων των άρθρων 84-86 του Υπαλληλικού Κώδικα (ν.3528/2007), όπως ισχύει."</w:t>
      </w:r>
    </w:p>
    <w:p w14:paraId="1726B811"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- 15 Μαΐου 2017: "Ειδικά Περιγράμματα Θέσεων Ευθύνης στα Υπουργεία"</w:t>
      </w:r>
    </w:p>
    <w:p w14:paraId="43703373"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- 7 Ιουνίου 2017: "Γενικά και Ειδικά Περιγράμματα Θέσεων Εργασίας"</w:t>
      </w:r>
    </w:p>
    <w:p w14:paraId="4272A35C"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- 4 Αυγούστου 2017: "Ειδικά Περιγράμματα Εργασίας"</w:t>
      </w:r>
    </w:p>
    <w:p w14:paraId="42F1DF6E"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- 8 Δεκεμβρίου 2017: "Εφαρμογή του συστήματος των Περιγραμμάτων Θέσεων Εργασίας"</w:t>
      </w:r>
    </w:p>
    <w:p w14:paraId="54156516"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- 20 Απριλίου 2018: "Εκπαιδευτικά προγράμματα για το Ψηφιακό Οργανόγραμμα και την εφαρμογή του ενιαίου συστήματος κινητικότητας στη δημόσια διοίκηση και την τοπική αυτοδιοίκηση"</w:t>
      </w:r>
    </w:p>
    <w:p w14:paraId="53D3ECEF"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- 17 Μαΐου 2018: "Ψηφιακό Οργανόγραμμα της Δημόσιας Διοίκησης και Τοπικής Αυτοδιοίκησης"</w:t>
      </w:r>
    </w:p>
    <w:p w14:paraId="043574E7" w14:textId="77777777" w:rsidR="0090607C" w:rsidRPr="0090607C"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 xml:space="preserve">Εγκύκλιος - 9 Ιανουαρίου 2019: "Ένταξη των φορέων στο Ψηφιακό Οργανόγραμμα" </w:t>
      </w:r>
    </w:p>
    <w:p w14:paraId="1DC84266" w14:textId="11D280DC" w:rsidR="0090607C" w:rsidRPr="008E5E38" w:rsidRDefault="0090607C" w:rsidP="00BE7731">
      <w:pPr>
        <w:pStyle w:val="a8"/>
        <w:numPr>
          <w:ilvl w:val="0"/>
          <w:numId w:val="29"/>
        </w:numPr>
        <w:tabs>
          <w:tab w:val="left" w:pos="4613"/>
        </w:tabs>
        <w:spacing w:line="276" w:lineRule="auto"/>
        <w:jc w:val="left"/>
        <w:rPr>
          <w:rFonts w:ascii="Candara" w:hAnsi="Candara"/>
          <w:lang w:val="el-GR"/>
        </w:rPr>
      </w:pPr>
      <w:r w:rsidRPr="0090607C">
        <w:rPr>
          <w:rFonts w:ascii="Candara" w:hAnsi="Candara"/>
          <w:lang w:val="el-GR"/>
        </w:rPr>
        <w:t>Εγκύκλιος - 22 Οκτωβρίου 2019: "Επέκταση της εφαρμογής για το Ψηφιακό Οργανόγραμμα της Δημόσιας Διοίκησης και Τοπικής Αυτοδιοίκησης"</w:t>
      </w:r>
    </w:p>
    <w:p w14:paraId="3D79BF1A" w14:textId="1CE6EB31" w:rsidR="00A03F43" w:rsidRPr="00A03F43" w:rsidRDefault="00A03F43" w:rsidP="00BE7731">
      <w:pPr>
        <w:pStyle w:val="a8"/>
        <w:numPr>
          <w:ilvl w:val="0"/>
          <w:numId w:val="4"/>
        </w:numPr>
        <w:tabs>
          <w:tab w:val="left" w:pos="4613"/>
        </w:tabs>
        <w:spacing w:line="276" w:lineRule="auto"/>
        <w:jc w:val="left"/>
        <w:rPr>
          <w:rFonts w:ascii="Candara" w:hAnsi="Candara"/>
        </w:rPr>
      </w:pPr>
      <w:r>
        <w:rPr>
          <w:rFonts w:ascii="Candara" w:hAnsi="Candara"/>
        </w:rPr>
        <w:t xml:space="preserve">A voluntary European Quality Framework </w:t>
      </w:r>
      <w:proofErr w:type="gramStart"/>
      <w:r>
        <w:rPr>
          <w:rFonts w:ascii="Candara" w:hAnsi="Candara"/>
        </w:rPr>
        <w:t>For</w:t>
      </w:r>
      <w:proofErr w:type="gramEnd"/>
      <w:r>
        <w:rPr>
          <w:rFonts w:ascii="Candara" w:hAnsi="Candara"/>
        </w:rPr>
        <w:t xml:space="preserve"> Social Services, SPC/2010/10/8 final, The Social Protection Committee</w:t>
      </w:r>
    </w:p>
    <w:p w14:paraId="4F5C0A4B" w14:textId="77777777" w:rsidR="008A4266" w:rsidRPr="00A808CB" w:rsidRDefault="008A4266" w:rsidP="008A4266">
      <w:pPr>
        <w:tabs>
          <w:tab w:val="left" w:pos="4613"/>
        </w:tabs>
        <w:spacing w:after="0" w:line="240" w:lineRule="auto"/>
        <w:jc w:val="right"/>
        <w:rPr>
          <w:rFonts w:ascii="Candara" w:hAnsi="Candara"/>
        </w:rPr>
      </w:pPr>
    </w:p>
    <w:p w14:paraId="735712CB" w14:textId="7B2180ED" w:rsidR="00653B61" w:rsidRPr="008E5E38" w:rsidRDefault="00653B61" w:rsidP="008A4266">
      <w:pPr>
        <w:tabs>
          <w:tab w:val="left" w:pos="4613"/>
        </w:tabs>
        <w:spacing w:after="0" w:line="240" w:lineRule="auto"/>
        <w:jc w:val="right"/>
        <w:rPr>
          <w:rFonts w:ascii="Candara" w:hAnsi="Candara"/>
          <w:lang w:val="el-GR"/>
        </w:rPr>
      </w:pPr>
      <w:r w:rsidRPr="008E5E38">
        <w:rPr>
          <w:rFonts w:ascii="Candara" w:hAnsi="Candara"/>
          <w:lang w:val="el-GR"/>
        </w:rPr>
        <w:t xml:space="preserve">Ο Υπεύθυνος Έργου </w:t>
      </w:r>
    </w:p>
    <w:p w14:paraId="6E78F81E" w14:textId="77777777" w:rsidR="00653B61" w:rsidRPr="008E5E38" w:rsidRDefault="00653B61" w:rsidP="008A4266">
      <w:pPr>
        <w:tabs>
          <w:tab w:val="left" w:pos="4613"/>
        </w:tabs>
        <w:spacing w:after="0" w:line="240" w:lineRule="auto"/>
        <w:jc w:val="right"/>
        <w:rPr>
          <w:rFonts w:ascii="Candara" w:hAnsi="Candara"/>
          <w:lang w:val="el-GR"/>
        </w:rPr>
      </w:pPr>
      <w:r w:rsidRPr="008E5E38">
        <w:rPr>
          <w:rFonts w:ascii="Candara" w:hAnsi="Candara"/>
          <w:lang w:val="el-GR"/>
        </w:rPr>
        <w:t xml:space="preserve">της αναδόχου εταιρείας </w:t>
      </w:r>
    </w:p>
    <w:p w14:paraId="31D39933" w14:textId="77777777" w:rsidR="00653B61" w:rsidRPr="008E5E38" w:rsidRDefault="00653B61" w:rsidP="008A4266">
      <w:pPr>
        <w:tabs>
          <w:tab w:val="left" w:pos="4613"/>
        </w:tabs>
        <w:spacing w:after="0" w:line="240" w:lineRule="auto"/>
        <w:jc w:val="right"/>
        <w:rPr>
          <w:rFonts w:ascii="Candara" w:hAnsi="Candara"/>
          <w:lang w:val="el-GR"/>
        </w:rPr>
      </w:pPr>
      <w:r w:rsidRPr="008E5E38">
        <w:rPr>
          <w:rFonts w:ascii="Candara" w:hAnsi="Candara"/>
        </w:rPr>
        <w:t>PCM</w:t>
      </w:r>
      <w:r w:rsidRPr="008E5E38">
        <w:rPr>
          <w:rFonts w:ascii="Candara" w:hAnsi="Candara"/>
          <w:lang w:val="el-GR"/>
        </w:rPr>
        <w:t xml:space="preserve"> Σύμβουλοι Μεθόδων και </w:t>
      </w:r>
    </w:p>
    <w:p w14:paraId="2C5DE746" w14:textId="77777777" w:rsidR="006E0742" w:rsidRPr="008E5E38" w:rsidRDefault="00653B61" w:rsidP="008A4266">
      <w:pPr>
        <w:tabs>
          <w:tab w:val="left" w:pos="4613"/>
        </w:tabs>
        <w:spacing w:after="0" w:line="240" w:lineRule="auto"/>
        <w:jc w:val="right"/>
        <w:rPr>
          <w:rFonts w:ascii="Candara" w:hAnsi="Candara"/>
          <w:lang w:val="el-GR"/>
        </w:rPr>
      </w:pPr>
      <w:r w:rsidRPr="008E5E38">
        <w:rPr>
          <w:rFonts w:ascii="Candara" w:hAnsi="Candara"/>
          <w:lang w:val="el-GR"/>
        </w:rPr>
        <w:t>Διαδικασιών ΕΠΕ</w:t>
      </w:r>
      <w:r w:rsidR="006E0742" w:rsidRPr="008E5E38">
        <w:rPr>
          <w:rFonts w:ascii="Candara" w:hAnsi="Candara"/>
          <w:lang w:val="el-GR"/>
        </w:rPr>
        <w:t xml:space="preserve"> </w:t>
      </w:r>
    </w:p>
    <w:p w14:paraId="1DA90E93" w14:textId="48FCFC0A" w:rsidR="00653B61" w:rsidRPr="008E5E38" w:rsidRDefault="006E0742" w:rsidP="008A4266">
      <w:pPr>
        <w:tabs>
          <w:tab w:val="left" w:pos="4613"/>
        </w:tabs>
        <w:spacing w:after="0" w:line="240" w:lineRule="auto"/>
        <w:jc w:val="right"/>
        <w:rPr>
          <w:rFonts w:ascii="Candara" w:hAnsi="Candara"/>
          <w:lang w:val="el-GR"/>
        </w:rPr>
      </w:pPr>
      <w:r w:rsidRPr="008E5E38">
        <w:rPr>
          <w:rFonts w:ascii="Candara" w:hAnsi="Candara"/>
          <w:lang w:val="el-GR"/>
        </w:rPr>
        <w:t>(ΕΤΕΣΥ)</w:t>
      </w:r>
    </w:p>
    <w:p w14:paraId="491175E9" w14:textId="77777777" w:rsidR="00D6374C" w:rsidRPr="008E5E38" w:rsidRDefault="00653B61" w:rsidP="008A4266">
      <w:pPr>
        <w:spacing w:after="0" w:line="240" w:lineRule="auto"/>
        <w:jc w:val="right"/>
        <w:rPr>
          <w:rFonts w:ascii="Candara" w:hAnsi="Candara"/>
          <w:lang w:val="el-GR"/>
        </w:rPr>
      </w:pPr>
      <w:r w:rsidRPr="008E5E38">
        <w:rPr>
          <w:rFonts w:ascii="Candara" w:hAnsi="Candara"/>
          <w:lang w:val="el-GR"/>
        </w:rPr>
        <w:t>Γιάννης Παπαδημητρίο</w:t>
      </w:r>
      <w:r w:rsidR="009B495A" w:rsidRPr="008E5E38">
        <w:rPr>
          <w:rFonts w:ascii="Candara" w:hAnsi="Candara"/>
          <w:lang w:val="el-GR"/>
        </w:rPr>
        <w:t xml:space="preserve">υ </w:t>
      </w:r>
      <w:bookmarkEnd w:id="12"/>
    </w:p>
    <w:sectPr w:rsidR="00D6374C" w:rsidRPr="008E5E38" w:rsidSect="00653B61">
      <w:pgSz w:w="11906" w:h="16838" w:code="9"/>
      <w:pgMar w:top="1134" w:right="1797" w:bottom="709" w:left="1276"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4BB6E" w14:textId="77777777" w:rsidR="00BE7731" w:rsidRDefault="00BE7731" w:rsidP="00F725DC">
      <w:pPr>
        <w:spacing w:after="0" w:line="240" w:lineRule="auto"/>
      </w:pPr>
      <w:r>
        <w:separator/>
      </w:r>
    </w:p>
  </w:endnote>
  <w:endnote w:type="continuationSeparator" w:id="0">
    <w:p w14:paraId="1473A5E9" w14:textId="77777777" w:rsidR="00BE7731" w:rsidRDefault="00BE7731" w:rsidP="00F7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8053"/>
      <w:docPartObj>
        <w:docPartGallery w:val="Page Numbers (Bottom of Page)"/>
        <w:docPartUnique/>
      </w:docPartObj>
    </w:sdtPr>
    <w:sdtEndPr/>
    <w:sdtContent>
      <w:p w14:paraId="0A31AC63" w14:textId="133A32FA" w:rsidR="008A4266" w:rsidRDefault="009176AB" w:rsidP="008A4266">
        <w:pPr>
          <w:pStyle w:val="a6"/>
          <w:jc w:val="center"/>
        </w:pPr>
        <w:r>
          <w:rPr>
            <w:noProof/>
          </w:rPr>
          <w:drawing>
            <wp:inline distT="0" distB="0" distL="0" distR="0" wp14:anchorId="02502CAF" wp14:editId="4C772E5B">
              <wp:extent cx="5944235" cy="67691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76910"/>
                      </a:xfrm>
                      <a:prstGeom prst="rect">
                        <a:avLst/>
                      </a:prstGeom>
                      <a:noFill/>
                    </pic:spPr>
                  </pic:pic>
                </a:graphicData>
              </a:graphic>
            </wp:inline>
          </w:drawing>
        </w:r>
      </w:p>
      <w:p w14:paraId="44974FCE" w14:textId="05188CAB" w:rsidR="00136AD3" w:rsidRPr="008A4266" w:rsidRDefault="008A4266" w:rsidP="008A4266">
        <w:pPr>
          <w:pStyle w:val="a6"/>
          <w:jc w:val="right"/>
          <w:rPr>
            <w:rFonts w:ascii="Candara" w:hAnsi="Candara"/>
            <w:b/>
            <w:bCs/>
            <w:sz w:val="16"/>
            <w:szCs w:val="16"/>
          </w:rPr>
        </w:pPr>
        <w:r w:rsidRPr="008A4266">
          <w:rPr>
            <w:rFonts w:ascii="Candara" w:hAnsi="Candara"/>
            <w:b/>
            <w:bCs/>
            <w:sz w:val="16"/>
            <w:szCs w:val="16"/>
          </w:rPr>
          <w:t xml:space="preserve"> </w:t>
        </w:r>
        <w:sdt>
          <w:sdtPr>
            <w:rPr>
              <w:rFonts w:ascii="Candara" w:hAnsi="Candara"/>
              <w:b/>
              <w:bCs/>
              <w:sz w:val="16"/>
              <w:szCs w:val="16"/>
            </w:rPr>
            <w:id w:val="-1359041637"/>
            <w:docPartObj>
              <w:docPartGallery w:val="Page Numbers (Top of Page)"/>
              <w:docPartUnique/>
            </w:docPartObj>
          </w:sdtPr>
          <w:sdtEndPr/>
          <w:sdtContent>
            <w:r w:rsidRPr="006017E5">
              <w:rPr>
                <w:rFonts w:ascii="Candara" w:hAnsi="Candara"/>
                <w:b/>
                <w:bCs/>
                <w:sz w:val="16"/>
                <w:szCs w:val="16"/>
                <w:lang w:val="el-GR"/>
              </w:rPr>
              <w:t xml:space="preserve">Σελίδα </w:t>
            </w:r>
            <w:r w:rsidRPr="006017E5">
              <w:rPr>
                <w:rFonts w:ascii="Candara" w:hAnsi="Candara"/>
                <w:b/>
                <w:bCs/>
                <w:sz w:val="16"/>
                <w:szCs w:val="16"/>
              </w:rPr>
              <w:fldChar w:fldCharType="begin"/>
            </w:r>
            <w:r w:rsidRPr="006017E5">
              <w:rPr>
                <w:rFonts w:ascii="Candara" w:hAnsi="Candara"/>
                <w:b/>
                <w:bCs/>
                <w:sz w:val="16"/>
                <w:szCs w:val="16"/>
              </w:rPr>
              <w:instrText>PAGE</w:instrText>
            </w:r>
            <w:r w:rsidRPr="006017E5">
              <w:rPr>
                <w:rFonts w:ascii="Candara" w:hAnsi="Candara"/>
                <w:b/>
                <w:bCs/>
                <w:sz w:val="16"/>
                <w:szCs w:val="16"/>
              </w:rPr>
              <w:fldChar w:fldCharType="separate"/>
            </w:r>
            <w:r>
              <w:rPr>
                <w:rFonts w:ascii="Candara" w:hAnsi="Candara"/>
                <w:b/>
                <w:bCs/>
                <w:sz w:val="16"/>
                <w:szCs w:val="16"/>
              </w:rPr>
              <w:t>3</w:t>
            </w:r>
            <w:r w:rsidRPr="006017E5">
              <w:rPr>
                <w:rFonts w:ascii="Candara" w:hAnsi="Candara"/>
                <w:b/>
                <w:bCs/>
                <w:sz w:val="16"/>
                <w:szCs w:val="16"/>
              </w:rPr>
              <w:fldChar w:fldCharType="end"/>
            </w:r>
            <w:r w:rsidRPr="006017E5">
              <w:rPr>
                <w:rFonts w:ascii="Candara" w:hAnsi="Candara"/>
                <w:b/>
                <w:bCs/>
                <w:sz w:val="16"/>
                <w:szCs w:val="16"/>
                <w:lang w:val="el-GR"/>
              </w:rPr>
              <w:t xml:space="preserve"> από </w:t>
            </w:r>
            <w:r w:rsidRPr="006017E5">
              <w:rPr>
                <w:rFonts w:ascii="Candara" w:hAnsi="Candara"/>
                <w:b/>
                <w:bCs/>
                <w:sz w:val="16"/>
                <w:szCs w:val="16"/>
              </w:rPr>
              <w:fldChar w:fldCharType="begin"/>
            </w:r>
            <w:r w:rsidRPr="006017E5">
              <w:rPr>
                <w:rFonts w:ascii="Candara" w:hAnsi="Candara"/>
                <w:b/>
                <w:bCs/>
                <w:sz w:val="16"/>
                <w:szCs w:val="16"/>
              </w:rPr>
              <w:instrText>NUMPAGES</w:instrText>
            </w:r>
            <w:r w:rsidRPr="006017E5">
              <w:rPr>
                <w:rFonts w:ascii="Candara" w:hAnsi="Candara"/>
                <w:b/>
                <w:bCs/>
                <w:sz w:val="16"/>
                <w:szCs w:val="16"/>
              </w:rPr>
              <w:fldChar w:fldCharType="separate"/>
            </w:r>
            <w:r>
              <w:rPr>
                <w:rFonts w:ascii="Candara" w:hAnsi="Candara"/>
                <w:b/>
                <w:bCs/>
                <w:sz w:val="16"/>
                <w:szCs w:val="16"/>
              </w:rPr>
              <w:t>80</w:t>
            </w:r>
            <w:r w:rsidRPr="006017E5">
              <w:rPr>
                <w:rFonts w:ascii="Candara" w:hAnsi="Candara"/>
                <w:b/>
                <w:bCs/>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DBDFD" w14:textId="42F7BC9D" w:rsidR="006017E5" w:rsidRPr="006017E5" w:rsidRDefault="009176AB">
    <w:pPr>
      <w:pStyle w:val="a6"/>
      <w:jc w:val="right"/>
      <w:rPr>
        <w:rFonts w:ascii="Candara" w:hAnsi="Candara"/>
        <w:b/>
        <w:bCs/>
        <w:sz w:val="16"/>
        <w:szCs w:val="16"/>
      </w:rPr>
    </w:pPr>
    <w:r w:rsidRPr="009176AB">
      <w:drawing>
        <wp:anchor distT="0" distB="0" distL="114300" distR="114300" simplePos="0" relativeHeight="251658240" behindDoc="0" locked="0" layoutInCell="1" allowOverlap="1" wp14:anchorId="4D93AC91" wp14:editId="580019BC">
          <wp:simplePos x="0" y="0"/>
          <wp:positionH relativeFrom="column">
            <wp:posOffset>247015</wp:posOffset>
          </wp:positionH>
          <wp:positionV relativeFrom="paragraph">
            <wp:posOffset>211455</wp:posOffset>
          </wp:positionV>
          <wp:extent cx="5939790" cy="673735"/>
          <wp:effectExtent l="0" t="0" r="381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73735"/>
                  </a:xfrm>
                  <a:prstGeom prst="rect">
                    <a:avLst/>
                  </a:prstGeom>
                  <a:noFill/>
                  <a:ln>
                    <a:noFill/>
                  </a:ln>
                </pic:spPr>
              </pic:pic>
            </a:graphicData>
          </a:graphic>
        </wp:anchor>
      </w:drawing>
    </w:r>
  </w:p>
  <w:p w14:paraId="0E430A8F" w14:textId="5F33029A" w:rsidR="00136AD3" w:rsidRPr="005B61AE" w:rsidRDefault="00136AD3" w:rsidP="005F5784">
    <w:pPr>
      <w:pStyle w:val="a6"/>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168953"/>
      <w:docPartObj>
        <w:docPartGallery w:val="Page Numbers (Bottom of Page)"/>
        <w:docPartUnique/>
      </w:docPartObj>
    </w:sdtPr>
    <w:sdtEndPr/>
    <w:sdtContent>
      <w:p w14:paraId="74998F4C" w14:textId="1FB5F855" w:rsidR="008A4266" w:rsidRDefault="009176AB" w:rsidP="008A4266">
        <w:pPr>
          <w:pStyle w:val="a6"/>
          <w:jc w:val="center"/>
        </w:pPr>
        <w:r>
          <w:rPr>
            <w:noProof/>
          </w:rPr>
          <w:drawing>
            <wp:inline distT="0" distB="0" distL="0" distR="0" wp14:anchorId="3E2A294F" wp14:editId="477CF453">
              <wp:extent cx="5944235" cy="67691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76910"/>
                      </a:xfrm>
                      <a:prstGeom prst="rect">
                        <a:avLst/>
                      </a:prstGeom>
                      <a:noFill/>
                    </pic:spPr>
                  </pic:pic>
                </a:graphicData>
              </a:graphic>
            </wp:inline>
          </w:drawing>
        </w:r>
      </w:p>
      <w:p w14:paraId="74F4C44A" w14:textId="361618FF" w:rsidR="00B90778" w:rsidRPr="008A4266" w:rsidRDefault="008A4266" w:rsidP="008A4266">
        <w:pPr>
          <w:pStyle w:val="a6"/>
          <w:jc w:val="right"/>
          <w:rPr>
            <w:rFonts w:ascii="Candara" w:hAnsi="Candara"/>
            <w:b/>
            <w:bCs/>
            <w:sz w:val="16"/>
            <w:szCs w:val="16"/>
          </w:rPr>
        </w:pPr>
        <w:r w:rsidRPr="008A4266">
          <w:rPr>
            <w:rFonts w:ascii="Candara" w:hAnsi="Candara"/>
            <w:b/>
            <w:bCs/>
            <w:sz w:val="16"/>
            <w:szCs w:val="16"/>
          </w:rPr>
          <w:t xml:space="preserve"> </w:t>
        </w:r>
        <w:sdt>
          <w:sdtPr>
            <w:rPr>
              <w:rFonts w:ascii="Candara" w:hAnsi="Candara"/>
              <w:b/>
              <w:bCs/>
              <w:sz w:val="16"/>
              <w:szCs w:val="16"/>
            </w:rPr>
            <w:id w:val="2046090104"/>
            <w:docPartObj>
              <w:docPartGallery w:val="Page Numbers (Top of Page)"/>
              <w:docPartUnique/>
            </w:docPartObj>
          </w:sdtPr>
          <w:sdtEndPr/>
          <w:sdtContent>
            <w:r w:rsidRPr="006017E5">
              <w:rPr>
                <w:rFonts w:ascii="Candara" w:hAnsi="Candara"/>
                <w:b/>
                <w:bCs/>
                <w:sz w:val="16"/>
                <w:szCs w:val="16"/>
                <w:lang w:val="el-GR"/>
              </w:rPr>
              <w:t xml:space="preserve">Σελίδα </w:t>
            </w:r>
            <w:r w:rsidRPr="006017E5">
              <w:rPr>
                <w:rFonts w:ascii="Candara" w:hAnsi="Candara"/>
                <w:b/>
                <w:bCs/>
                <w:sz w:val="16"/>
                <w:szCs w:val="16"/>
              </w:rPr>
              <w:fldChar w:fldCharType="begin"/>
            </w:r>
            <w:r w:rsidRPr="006017E5">
              <w:rPr>
                <w:rFonts w:ascii="Candara" w:hAnsi="Candara"/>
                <w:b/>
                <w:bCs/>
                <w:sz w:val="16"/>
                <w:szCs w:val="16"/>
              </w:rPr>
              <w:instrText>PAGE</w:instrText>
            </w:r>
            <w:r w:rsidRPr="006017E5">
              <w:rPr>
                <w:rFonts w:ascii="Candara" w:hAnsi="Candara"/>
                <w:b/>
                <w:bCs/>
                <w:sz w:val="16"/>
                <w:szCs w:val="16"/>
              </w:rPr>
              <w:fldChar w:fldCharType="separate"/>
            </w:r>
            <w:r>
              <w:rPr>
                <w:rFonts w:ascii="Candara" w:hAnsi="Candara"/>
                <w:b/>
                <w:bCs/>
                <w:sz w:val="16"/>
                <w:szCs w:val="16"/>
              </w:rPr>
              <w:t>4</w:t>
            </w:r>
            <w:r w:rsidRPr="006017E5">
              <w:rPr>
                <w:rFonts w:ascii="Candara" w:hAnsi="Candara"/>
                <w:b/>
                <w:bCs/>
                <w:sz w:val="16"/>
                <w:szCs w:val="16"/>
              </w:rPr>
              <w:fldChar w:fldCharType="end"/>
            </w:r>
            <w:r w:rsidRPr="006017E5">
              <w:rPr>
                <w:rFonts w:ascii="Candara" w:hAnsi="Candara"/>
                <w:b/>
                <w:bCs/>
                <w:sz w:val="16"/>
                <w:szCs w:val="16"/>
                <w:lang w:val="el-GR"/>
              </w:rPr>
              <w:t xml:space="preserve"> από </w:t>
            </w:r>
            <w:r w:rsidRPr="006017E5">
              <w:rPr>
                <w:rFonts w:ascii="Candara" w:hAnsi="Candara"/>
                <w:b/>
                <w:bCs/>
                <w:sz w:val="16"/>
                <w:szCs w:val="16"/>
              </w:rPr>
              <w:fldChar w:fldCharType="begin"/>
            </w:r>
            <w:r w:rsidRPr="006017E5">
              <w:rPr>
                <w:rFonts w:ascii="Candara" w:hAnsi="Candara"/>
                <w:b/>
                <w:bCs/>
                <w:sz w:val="16"/>
                <w:szCs w:val="16"/>
              </w:rPr>
              <w:instrText>NUMPAGES</w:instrText>
            </w:r>
            <w:r w:rsidRPr="006017E5">
              <w:rPr>
                <w:rFonts w:ascii="Candara" w:hAnsi="Candara"/>
                <w:b/>
                <w:bCs/>
                <w:sz w:val="16"/>
                <w:szCs w:val="16"/>
              </w:rPr>
              <w:fldChar w:fldCharType="separate"/>
            </w:r>
            <w:r>
              <w:rPr>
                <w:rFonts w:ascii="Candara" w:hAnsi="Candara"/>
                <w:b/>
                <w:bCs/>
                <w:sz w:val="16"/>
                <w:szCs w:val="16"/>
              </w:rPr>
              <w:t>82</w:t>
            </w:r>
            <w:r w:rsidRPr="006017E5">
              <w:rPr>
                <w:rFonts w:ascii="Candara" w:hAnsi="Candara"/>
                <w:b/>
                <w:bCs/>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E571" w14:textId="77777777" w:rsidR="00BE7731" w:rsidRDefault="00BE7731" w:rsidP="00F725DC">
      <w:pPr>
        <w:spacing w:after="0" w:line="240" w:lineRule="auto"/>
      </w:pPr>
      <w:r>
        <w:separator/>
      </w:r>
    </w:p>
  </w:footnote>
  <w:footnote w:type="continuationSeparator" w:id="0">
    <w:p w14:paraId="479F7289" w14:textId="77777777" w:rsidR="00BE7731" w:rsidRDefault="00BE7731" w:rsidP="00F7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8F056" w14:textId="5DC2C5BC" w:rsidR="00B90778" w:rsidRPr="00B26218" w:rsidRDefault="00B90778" w:rsidP="00B90778">
    <w:pPr>
      <w:pStyle w:val="a6"/>
      <w:pBdr>
        <w:bottom w:val="single" w:sz="4" w:space="1" w:color="auto"/>
      </w:pBdr>
      <w:rPr>
        <w:lang w:val="el-GR"/>
      </w:rPr>
    </w:pPr>
  </w:p>
  <w:p w14:paraId="76CFDC38" w14:textId="77777777" w:rsidR="00136AD3" w:rsidRPr="00B90778" w:rsidRDefault="00136AD3" w:rsidP="00B90778">
    <w:pPr>
      <w:pStyle w:val="a5"/>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67166" w14:textId="092968D4" w:rsidR="008A4266" w:rsidRPr="00B26218" w:rsidRDefault="008A4266" w:rsidP="008A4266">
    <w:pPr>
      <w:pStyle w:val="a6"/>
      <w:pBdr>
        <w:bottom w:val="single" w:sz="4" w:space="1" w:color="auto"/>
      </w:pBdr>
      <w:rPr>
        <w:lang w:val="el-GR"/>
      </w:rPr>
    </w:pPr>
  </w:p>
  <w:p w14:paraId="50792E65" w14:textId="77777777" w:rsidR="008A4266" w:rsidRPr="008A4266" w:rsidRDefault="008A4266">
    <w:pPr>
      <w:pStyle w:val="a5"/>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4.4pt;height:14.4pt" o:bullet="t">
        <v:imagedata r:id="rId1" o:title="msoFF55"/>
      </v:shape>
    </w:pict>
  </w:numPicBullet>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15:restartNumberingAfterBreak="0">
    <w:nsid w:val="01B64ED1"/>
    <w:multiLevelType w:val="hybridMultilevel"/>
    <w:tmpl w:val="B8B21CE8"/>
    <w:lvl w:ilvl="0" w:tplc="0408000D">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5E41D22"/>
    <w:multiLevelType w:val="hybridMultilevel"/>
    <w:tmpl w:val="A84E39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CCE6CED"/>
    <w:multiLevelType w:val="multilevel"/>
    <w:tmpl w:val="610C99B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F560DBF"/>
    <w:multiLevelType w:val="hybridMultilevel"/>
    <w:tmpl w:val="2CE25454"/>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58427F5"/>
    <w:multiLevelType w:val="hybridMultilevel"/>
    <w:tmpl w:val="3758A7FC"/>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1C427A"/>
    <w:multiLevelType w:val="hybridMultilevel"/>
    <w:tmpl w:val="1172A0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3A45B9"/>
    <w:multiLevelType w:val="hybridMultilevel"/>
    <w:tmpl w:val="CDE69B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D11117B"/>
    <w:multiLevelType w:val="hybridMultilevel"/>
    <w:tmpl w:val="AC909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A47CED"/>
    <w:multiLevelType w:val="hybridMultilevel"/>
    <w:tmpl w:val="08E21256"/>
    <w:lvl w:ilvl="0" w:tplc="04080001">
      <w:start w:val="1"/>
      <w:numFmt w:val="bullet"/>
      <w:lvlText w:val=""/>
      <w:lvlJc w:val="left"/>
      <w:pPr>
        <w:ind w:left="360" w:hanging="360"/>
      </w:pPr>
      <w:rPr>
        <w:rFonts w:ascii="Symbol" w:hAnsi="Symbol" w:hint="default"/>
      </w:rPr>
    </w:lvl>
    <w:lvl w:ilvl="1" w:tplc="C04800DC">
      <w:start w:val="1"/>
      <w:numFmt w:val="bullet"/>
      <w:lvlText w:val="•"/>
      <w:lvlJc w:val="left"/>
      <w:pPr>
        <w:ind w:left="1080" w:hanging="360"/>
      </w:pPr>
      <w:rPr>
        <w:rFonts w:ascii="Candara" w:eastAsiaTheme="minorEastAsia" w:hAnsi="Candara" w:cstheme="minorBid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15C61F1"/>
    <w:multiLevelType w:val="hybridMultilevel"/>
    <w:tmpl w:val="617E7F3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EC3FA3"/>
    <w:multiLevelType w:val="hybridMultilevel"/>
    <w:tmpl w:val="1F58D138"/>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347942DB"/>
    <w:multiLevelType w:val="hybridMultilevel"/>
    <w:tmpl w:val="3C8658B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6522DC3"/>
    <w:multiLevelType w:val="hybridMultilevel"/>
    <w:tmpl w:val="6E5E85A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7406EB"/>
    <w:multiLevelType w:val="hybridMultilevel"/>
    <w:tmpl w:val="07C8FFA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C32597"/>
    <w:multiLevelType w:val="hybridMultilevel"/>
    <w:tmpl w:val="776CFB2C"/>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15:restartNumberingAfterBreak="0">
    <w:nsid w:val="3B113483"/>
    <w:multiLevelType w:val="multilevel"/>
    <w:tmpl w:val="79D8BE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38E57EC"/>
    <w:multiLevelType w:val="hybridMultilevel"/>
    <w:tmpl w:val="5D04D38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F97ADD"/>
    <w:multiLevelType w:val="hybridMultilevel"/>
    <w:tmpl w:val="9C62E1E8"/>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15:restartNumberingAfterBreak="0">
    <w:nsid w:val="4802309E"/>
    <w:multiLevelType w:val="hybridMultilevel"/>
    <w:tmpl w:val="C494DDE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4F7D43FD"/>
    <w:multiLevelType w:val="hybridMultilevel"/>
    <w:tmpl w:val="01B4BBB0"/>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9225F4"/>
    <w:multiLevelType w:val="hybridMultilevel"/>
    <w:tmpl w:val="7E10917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93642C"/>
    <w:multiLevelType w:val="hybridMultilevel"/>
    <w:tmpl w:val="62AA82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6EE2D03"/>
    <w:multiLevelType w:val="hybridMultilevel"/>
    <w:tmpl w:val="17F2205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D374F30"/>
    <w:multiLevelType w:val="hybridMultilevel"/>
    <w:tmpl w:val="41026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E857CE"/>
    <w:multiLevelType w:val="hybridMultilevel"/>
    <w:tmpl w:val="6248EC6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1D16CB5"/>
    <w:multiLevelType w:val="hybridMultilevel"/>
    <w:tmpl w:val="329C17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2546AF0"/>
    <w:multiLevelType w:val="hybridMultilevel"/>
    <w:tmpl w:val="7D465E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55778F2"/>
    <w:multiLevelType w:val="multilevel"/>
    <w:tmpl w:val="66A2C4F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68A85525"/>
    <w:multiLevelType w:val="hybridMultilevel"/>
    <w:tmpl w:val="69E2615A"/>
    <w:lvl w:ilvl="0" w:tplc="04080001">
      <w:start w:val="1"/>
      <w:numFmt w:val="bullet"/>
      <w:lvlText w:val=""/>
      <w:lvlJc w:val="left"/>
      <w:pPr>
        <w:ind w:left="1740" w:hanging="360"/>
      </w:pPr>
      <w:rPr>
        <w:rFonts w:ascii="Symbol" w:hAnsi="Symbol" w:hint="default"/>
      </w:rPr>
    </w:lvl>
    <w:lvl w:ilvl="1" w:tplc="0408000F">
      <w:start w:val="1"/>
      <w:numFmt w:val="decimal"/>
      <w:lvlText w:val="%2."/>
      <w:lvlJc w:val="left"/>
      <w:pPr>
        <w:tabs>
          <w:tab w:val="num" w:pos="2460"/>
        </w:tabs>
        <w:ind w:left="2460" w:hanging="360"/>
      </w:pPr>
      <w:rPr>
        <w:rFonts w:hint="default"/>
      </w:rPr>
    </w:lvl>
    <w:lvl w:ilvl="2" w:tplc="04080005" w:tentative="1">
      <w:start w:val="1"/>
      <w:numFmt w:val="bullet"/>
      <w:lvlText w:val=""/>
      <w:lvlJc w:val="left"/>
      <w:pPr>
        <w:ind w:left="3180" w:hanging="360"/>
      </w:pPr>
      <w:rPr>
        <w:rFonts w:ascii="Wingdings" w:hAnsi="Wingdings" w:hint="default"/>
      </w:rPr>
    </w:lvl>
    <w:lvl w:ilvl="3" w:tplc="04080001" w:tentative="1">
      <w:start w:val="1"/>
      <w:numFmt w:val="bullet"/>
      <w:lvlText w:val=""/>
      <w:lvlJc w:val="left"/>
      <w:pPr>
        <w:ind w:left="3900" w:hanging="360"/>
      </w:pPr>
      <w:rPr>
        <w:rFonts w:ascii="Symbol" w:hAnsi="Symbol" w:hint="default"/>
      </w:rPr>
    </w:lvl>
    <w:lvl w:ilvl="4" w:tplc="04080003" w:tentative="1">
      <w:start w:val="1"/>
      <w:numFmt w:val="bullet"/>
      <w:lvlText w:val="o"/>
      <w:lvlJc w:val="left"/>
      <w:pPr>
        <w:ind w:left="4620" w:hanging="360"/>
      </w:pPr>
      <w:rPr>
        <w:rFonts w:ascii="Courier New" w:hAnsi="Courier New" w:cs="Courier New" w:hint="default"/>
      </w:rPr>
    </w:lvl>
    <w:lvl w:ilvl="5" w:tplc="04080005" w:tentative="1">
      <w:start w:val="1"/>
      <w:numFmt w:val="bullet"/>
      <w:lvlText w:val=""/>
      <w:lvlJc w:val="left"/>
      <w:pPr>
        <w:ind w:left="5340" w:hanging="360"/>
      </w:pPr>
      <w:rPr>
        <w:rFonts w:ascii="Wingdings" w:hAnsi="Wingdings" w:hint="default"/>
      </w:rPr>
    </w:lvl>
    <w:lvl w:ilvl="6" w:tplc="04080001" w:tentative="1">
      <w:start w:val="1"/>
      <w:numFmt w:val="bullet"/>
      <w:lvlText w:val=""/>
      <w:lvlJc w:val="left"/>
      <w:pPr>
        <w:ind w:left="6060" w:hanging="360"/>
      </w:pPr>
      <w:rPr>
        <w:rFonts w:ascii="Symbol" w:hAnsi="Symbol" w:hint="default"/>
      </w:rPr>
    </w:lvl>
    <w:lvl w:ilvl="7" w:tplc="04080003" w:tentative="1">
      <w:start w:val="1"/>
      <w:numFmt w:val="bullet"/>
      <w:lvlText w:val="o"/>
      <w:lvlJc w:val="left"/>
      <w:pPr>
        <w:ind w:left="6780" w:hanging="360"/>
      </w:pPr>
      <w:rPr>
        <w:rFonts w:ascii="Courier New" w:hAnsi="Courier New" w:cs="Courier New" w:hint="default"/>
      </w:rPr>
    </w:lvl>
    <w:lvl w:ilvl="8" w:tplc="04080005" w:tentative="1">
      <w:start w:val="1"/>
      <w:numFmt w:val="bullet"/>
      <w:lvlText w:val=""/>
      <w:lvlJc w:val="left"/>
      <w:pPr>
        <w:ind w:left="7500" w:hanging="360"/>
      </w:pPr>
      <w:rPr>
        <w:rFonts w:ascii="Wingdings" w:hAnsi="Wingdings" w:hint="default"/>
      </w:rPr>
    </w:lvl>
  </w:abstractNum>
  <w:abstractNum w:abstractNumId="30" w15:restartNumberingAfterBreak="0">
    <w:nsid w:val="69E837B4"/>
    <w:multiLevelType w:val="hybridMultilevel"/>
    <w:tmpl w:val="5E8455C8"/>
    <w:lvl w:ilvl="0" w:tplc="04080005">
      <w:start w:val="1"/>
      <w:numFmt w:val="bullet"/>
      <w:lvlText w:val=""/>
      <w:lvlJc w:val="left"/>
      <w:pPr>
        <w:ind w:left="1004" w:hanging="360"/>
      </w:pPr>
      <w:rPr>
        <w:rFonts w:ascii="Wingdings" w:hAnsi="Wingdings" w:hint="default"/>
      </w:rPr>
    </w:lvl>
    <w:lvl w:ilvl="1" w:tplc="3AAE7CD8">
      <w:start w:val="1"/>
      <w:numFmt w:val="bullet"/>
      <w:lvlText w:val="•"/>
      <w:lvlJc w:val="left"/>
      <w:pPr>
        <w:ind w:left="1724" w:hanging="360"/>
      </w:pPr>
      <w:rPr>
        <w:rFonts w:ascii="Candara" w:eastAsiaTheme="minorHAnsi" w:hAnsi="Candara" w:cstheme="minorBidi"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 w15:restartNumberingAfterBreak="0">
    <w:nsid w:val="769B5C37"/>
    <w:multiLevelType w:val="hybridMultilevel"/>
    <w:tmpl w:val="E7206FDA"/>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 w15:restartNumberingAfterBreak="0">
    <w:nsid w:val="7A637C5F"/>
    <w:multiLevelType w:val="hybridMultilevel"/>
    <w:tmpl w:val="53101D20"/>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 w15:restartNumberingAfterBreak="0">
    <w:nsid w:val="7E4B5115"/>
    <w:multiLevelType w:val="hybridMultilevel"/>
    <w:tmpl w:val="B41668A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9"/>
  </w:num>
  <w:num w:numId="4">
    <w:abstractNumId w:val="28"/>
  </w:num>
  <w:num w:numId="5">
    <w:abstractNumId w:val="17"/>
  </w:num>
  <w:num w:numId="6">
    <w:abstractNumId w:val="19"/>
  </w:num>
  <w:num w:numId="7">
    <w:abstractNumId w:val="13"/>
  </w:num>
  <w:num w:numId="8">
    <w:abstractNumId w:val="12"/>
  </w:num>
  <w:num w:numId="9">
    <w:abstractNumId w:val="4"/>
  </w:num>
  <w:num w:numId="10">
    <w:abstractNumId w:val="10"/>
  </w:num>
  <w:num w:numId="11">
    <w:abstractNumId w:val="31"/>
  </w:num>
  <w:num w:numId="12">
    <w:abstractNumId w:val="32"/>
  </w:num>
  <w:num w:numId="13">
    <w:abstractNumId w:val="15"/>
  </w:num>
  <w:num w:numId="14">
    <w:abstractNumId w:val="18"/>
  </w:num>
  <w:num w:numId="15">
    <w:abstractNumId w:val="11"/>
  </w:num>
  <w:num w:numId="16">
    <w:abstractNumId w:val="30"/>
  </w:num>
  <w:num w:numId="17">
    <w:abstractNumId w:val="24"/>
  </w:num>
  <w:num w:numId="18">
    <w:abstractNumId w:val="14"/>
  </w:num>
  <w:num w:numId="19">
    <w:abstractNumId w:val="8"/>
  </w:num>
  <w:num w:numId="20">
    <w:abstractNumId w:val="26"/>
  </w:num>
  <w:num w:numId="21">
    <w:abstractNumId w:val="27"/>
  </w:num>
  <w:num w:numId="22">
    <w:abstractNumId w:val="22"/>
  </w:num>
  <w:num w:numId="23">
    <w:abstractNumId w:val="6"/>
  </w:num>
  <w:num w:numId="24">
    <w:abstractNumId w:val="2"/>
  </w:num>
  <w:num w:numId="25">
    <w:abstractNumId w:val="23"/>
  </w:num>
  <w:num w:numId="26">
    <w:abstractNumId w:val="7"/>
  </w:num>
  <w:num w:numId="27">
    <w:abstractNumId w:val="9"/>
  </w:num>
  <w:num w:numId="28">
    <w:abstractNumId w:val="1"/>
  </w:num>
  <w:num w:numId="29">
    <w:abstractNumId w:val="33"/>
  </w:num>
  <w:num w:numId="30">
    <w:abstractNumId w:val="25"/>
  </w:num>
  <w:num w:numId="31">
    <w:abstractNumId w:val="5"/>
  </w:num>
  <w:num w:numId="32">
    <w:abstractNumId w:val="21"/>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2F"/>
    <w:rsid w:val="00001F8A"/>
    <w:rsid w:val="000027BE"/>
    <w:rsid w:val="00003A69"/>
    <w:rsid w:val="000056F8"/>
    <w:rsid w:val="00005C6F"/>
    <w:rsid w:val="00010E8C"/>
    <w:rsid w:val="0001372A"/>
    <w:rsid w:val="0001532B"/>
    <w:rsid w:val="00021797"/>
    <w:rsid w:val="0002486D"/>
    <w:rsid w:val="000257FD"/>
    <w:rsid w:val="0002725D"/>
    <w:rsid w:val="00031551"/>
    <w:rsid w:val="00036C02"/>
    <w:rsid w:val="00037A42"/>
    <w:rsid w:val="00042FEE"/>
    <w:rsid w:val="00045F1D"/>
    <w:rsid w:val="000569D8"/>
    <w:rsid w:val="000615EE"/>
    <w:rsid w:val="000617EA"/>
    <w:rsid w:val="00066B15"/>
    <w:rsid w:val="00075B46"/>
    <w:rsid w:val="000773DB"/>
    <w:rsid w:val="00086571"/>
    <w:rsid w:val="000911DD"/>
    <w:rsid w:val="00091B16"/>
    <w:rsid w:val="00091C7E"/>
    <w:rsid w:val="00095C70"/>
    <w:rsid w:val="00097074"/>
    <w:rsid w:val="000971A4"/>
    <w:rsid w:val="000A4EBC"/>
    <w:rsid w:val="000B1BB7"/>
    <w:rsid w:val="000B46BB"/>
    <w:rsid w:val="000B51B8"/>
    <w:rsid w:val="000B6CC0"/>
    <w:rsid w:val="000C0B0C"/>
    <w:rsid w:val="000C6A06"/>
    <w:rsid w:val="000C7128"/>
    <w:rsid w:val="000C7958"/>
    <w:rsid w:val="000D04EF"/>
    <w:rsid w:val="000D23F9"/>
    <w:rsid w:val="000D3E7E"/>
    <w:rsid w:val="000D4F7F"/>
    <w:rsid w:val="000D6F9B"/>
    <w:rsid w:val="000E25C9"/>
    <w:rsid w:val="000E2671"/>
    <w:rsid w:val="000E3540"/>
    <w:rsid w:val="000E430A"/>
    <w:rsid w:val="000E628B"/>
    <w:rsid w:val="000E665F"/>
    <w:rsid w:val="000F2620"/>
    <w:rsid w:val="00100DA3"/>
    <w:rsid w:val="001047E8"/>
    <w:rsid w:val="0010559A"/>
    <w:rsid w:val="00107F9A"/>
    <w:rsid w:val="001123DD"/>
    <w:rsid w:val="001125F2"/>
    <w:rsid w:val="00116BD6"/>
    <w:rsid w:val="001179CA"/>
    <w:rsid w:val="00121390"/>
    <w:rsid w:val="0012563A"/>
    <w:rsid w:val="00131156"/>
    <w:rsid w:val="00133B57"/>
    <w:rsid w:val="00135792"/>
    <w:rsid w:val="001357E6"/>
    <w:rsid w:val="00136ABE"/>
    <w:rsid w:val="00136AD3"/>
    <w:rsid w:val="00140D2D"/>
    <w:rsid w:val="001427AA"/>
    <w:rsid w:val="00142E0D"/>
    <w:rsid w:val="00144BA9"/>
    <w:rsid w:val="0014619A"/>
    <w:rsid w:val="00153CBD"/>
    <w:rsid w:val="001544B7"/>
    <w:rsid w:val="001552E2"/>
    <w:rsid w:val="0015746F"/>
    <w:rsid w:val="00157725"/>
    <w:rsid w:val="00161D47"/>
    <w:rsid w:val="00167504"/>
    <w:rsid w:val="00167C69"/>
    <w:rsid w:val="001725BD"/>
    <w:rsid w:val="00173AA3"/>
    <w:rsid w:val="0017475D"/>
    <w:rsid w:val="00174D0E"/>
    <w:rsid w:val="001764DA"/>
    <w:rsid w:val="00181A57"/>
    <w:rsid w:val="00186B5E"/>
    <w:rsid w:val="00186BB0"/>
    <w:rsid w:val="001A16A6"/>
    <w:rsid w:val="001A34E7"/>
    <w:rsid w:val="001A4BA3"/>
    <w:rsid w:val="001B375C"/>
    <w:rsid w:val="001B78CF"/>
    <w:rsid w:val="001C3E81"/>
    <w:rsid w:val="001C643E"/>
    <w:rsid w:val="001C76BB"/>
    <w:rsid w:val="001D2C03"/>
    <w:rsid w:val="001D2CE9"/>
    <w:rsid w:val="001D5665"/>
    <w:rsid w:val="001D638F"/>
    <w:rsid w:val="001E2713"/>
    <w:rsid w:val="001E7CBC"/>
    <w:rsid w:val="001F3B5B"/>
    <w:rsid w:val="001F5951"/>
    <w:rsid w:val="001F6851"/>
    <w:rsid w:val="001F7350"/>
    <w:rsid w:val="002003FB"/>
    <w:rsid w:val="00201076"/>
    <w:rsid w:val="00202F9D"/>
    <w:rsid w:val="00203F36"/>
    <w:rsid w:val="00204CA5"/>
    <w:rsid w:val="002110C9"/>
    <w:rsid w:val="00211281"/>
    <w:rsid w:val="0021199B"/>
    <w:rsid w:val="00212DEC"/>
    <w:rsid w:val="00214CF0"/>
    <w:rsid w:val="00220755"/>
    <w:rsid w:val="00223019"/>
    <w:rsid w:val="002231E1"/>
    <w:rsid w:val="0022402C"/>
    <w:rsid w:val="00224621"/>
    <w:rsid w:val="00225097"/>
    <w:rsid w:val="002300C5"/>
    <w:rsid w:val="002302B1"/>
    <w:rsid w:val="00234905"/>
    <w:rsid w:val="00236D61"/>
    <w:rsid w:val="00246AD8"/>
    <w:rsid w:val="00246E40"/>
    <w:rsid w:val="00246F36"/>
    <w:rsid w:val="00250451"/>
    <w:rsid w:val="002525AD"/>
    <w:rsid w:val="002565FD"/>
    <w:rsid w:val="00260184"/>
    <w:rsid w:val="00260C97"/>
    <w:rsid w:val="00261455"/>
    <w:rsid w:val="0026554D"/>
    <w:rsid w:val="00265F02"/>
    <w:rsid w:val="002715D3"/>
    <w:rsid w:val="00277D71"/>
    <w:rsid w:val="00280C56"/>
    <w:rsid w:val="00280C6B"/>
    <w:rsid w:val="00281F45"/>
    <w:rsid w:val="00284012"/>
    <w:rsid w:val="00291556"/>
    <w:rsid w:val="002928B3"/>
    <w:rsid w:val="0029422F"/>
    <w:rsid w:val="00295E45"/>
    <w:rsid w:val="002960FE"/>
    <w:rsid w:val="00296F6A"/>
    <w:rsid w:val="002B0304"/>
    <w:rsid w:val="002B1069"/>
    <w:rsid w:val="002B1B40"/>
    <w:rsid w:val="002B2B20"/>
    <w:rsid w:val="002B4351"/>
    <w:rsid w:val="002B44E7"/>
    <w:rsid w:val="002B4E02"/>
    <w:rsid w:val="002B63D8"/>
    <w:rsid w:val="002C68D4"/>
    <w:rsid w:val="002D0897"/>
    <w:rsid w:val="002D2054"/>
    <w:rsid w:val="002D2718"/>
    <w:rsid w:val="002D3278"/>
    <w:rsid w:val="002D4FEA"/>
    <w:rsid w:val="002E0B5E"/>
    <w:rsid w:val="002E436F"/>
    <w:rsid w:val="002E6B4E"/>
    <w:rsid w:val="002E73C2"/>
    <w:rsid w:val="002F15FD"/>
    <w:rsid w:val="002F2C54"/>
    <w:rsid w:val="002F3219"/>
    <w:rsid w:val="002F5D04"/>
    <w:rsid w:val="002F6D07"/>
    <w:rsid w:val="002F724F"/>
    <w:rsid w:val="002F73A5"/>
    <w:rsid w:val="00300F88"/>
    <w:rsid w:val="00306CC1"/>
    <w:rsid w:val="0030746E"/>
    <w:rsid w:val="00307BC1"/>
    <w:rsid w:val="00317C7C"/>
    <w:rsid w:val="00321798"/>
    <w:rsid w:val="00334A90"/>
    <w:rsid w:val="00342376"/>
    <w:rsid w:val="00350D76"/>
    <w:rsid w:val="00352D0A"/>
    <w:rsid w:val="00360D9A"/>
    <w:rsid w:val="00361D74"/>
    <w:rsid w:val="003625A8"/>
    <w:rsid w:val="003666E6"/>
    <w:rsid w:val="0036713C"/>
    <w:rsid w:val="003713D7"/>
    <w:rsid w:val="00372E8C"/>
    <w:rsid w:val="00393896"/>
    <w:rsid w:val="00393D73"/>
    <w:rsid w:val="00397C13"/>
    <w:rsid w:val="003A00F7"/>
    <w:rsid w:val="003A13FA"/>
    <w:rsid w:val="003A1C6E"/>
    <w:rsid w:val="003A4572"/>
    <w:rsid w:val="003A4797"/>
    <w:rsid w:val="003A6868"/>
    <w:rsid w:val="003A68B1"/>
    <w:rsid w:val="003A771C"/>
    <w:rsid w:val="003B185A"/>
    <w:rsid w:val="003B1AA0"/>
    <w:rsid w:val="003B3CEE"/>
    <w:rsid w:val="003B42B5"/>
    <w:rsid w:val="003B4502"/>
    <w:rsid w:val="003B46FC"/>
    <w:rsid w:val="003B5A6F"/>
    <w:rsid w:val="003B79C7"/>
    <w:rsid w:val="003B7AC5"/>
    <w:rsid w:val="003C3F15"/>
    <w:rsid w:val="003C4182"/>
    <w:rsid w:val="003C4463"/>
    <w:rsid w:val="003C4D86"/>
    <w:rsid w:val="003D3EA1"/>
    <w:rsid w:val="003D5B38"/>
    <w:rsid w:val="003E16CB"/>
    <w:rsid w:val="003E3B11"/>
    <w:rsid w:val="003E4B75"/>
    <w:rsid w:val="003E5F62"/>
    <w:rsid w:val="003E7785"/>
    <w:rsid w:val="003F1C05"/>
    <w:rsid w:val="003F6C60"/>
    <w:rsid w:val="003F6D82"/>
    <w:rsid w:val="00401DA9"/>
    <w:rsid w:val="00413707"/>
    <w:rsid w:val="0042444F"/>
    <w:rsid w:val="004359A9"/>
    <w:rsid w:val="0043606D"/>
    <w:rsid w:val="004409C7"/>
    <w:rsid w:val="004446C8"/>
    <w:rsid w:val="004456F4"/>
    <w:rsid w:val="00454D86"/>
    <w:rsid w:val="00455DDB"/>
    <w:rsid w:val="00456AD1"/>
    <w:rsid w:val="00457274"/>
    <w:rsid w:val="0046132C"/>
    <w:rsid w:val="0046592C"/>
    <w:rsid w:val="00472654"/>
    <w:rsid w:val="004729E1"/>
    <w:rsid w:val="004735BB"/>
    <w:rsid w:val="0047547E"/>
    <w:rsid w:val="0047574E"/>
    <w:rsid w:val="004770D9"/>
    <w:rsid w:val="00477C44"/>
    <w:rsid w:val="00482141"/>
    <w:rsid w:val="00484AC8"/>
    <w:rsid w:val="00485A5B"/>
    <w:rsid w:val="00490B94"/>
    <w:rsid w:val="004955DA"/>
    <w:rsid w:val="0049743D"/>
    <w:rsid w:val="004979F9"/>
    <w:rsid w:val="004A3630"/>
    <w:rsid w:val="004A577A"/>
    <w:rsid w:val="004A6E20"/>
    <w:rsid w:val="004B035D"/>
    <w:rsid w:val="004B0EE5"/>
    <w:rsid w:val="004B420C"/>
    <w:rsid w:val="004C0182"/>
    <w:rsid w:val="004C60A6"/>
    <w:rsid w:val="004D05D1"/>
    <w:rsid w:val="004D1FBD"/>
    <w:rsid w:val="004D42EC"/>
    <w:rsid w:val="004D7E0F"/>
    <w:rsid w:val="004E2991"/>
    <w:rsid w:val="004E4BEE"/>
    <w:rsid w:val="004E69CC"/>
    <w:rsid w:val="004F4E2A"/>
    <w:rsid w:val="005003DB"/>
    <w:rsid w:val="0050113F"/>
    <w:rsid w:val="00503352"/>
    <w:rsid w:val="00510FB6"/>
    <w:rsid w:val="00515225"/>
    <w:rsid w:val="0051649F"/>
    <w:rsid w:val="005203E7"/>
    <w:rsid w:val="00520B68"/>
    <w:rsid w:val="00520BC9"/>
    <w:rsid w:val="0052193E"/>
    <w:rsid w:val="005246FE"/>
    <w:rsid w:val="005257C0"/>
    <w:rsid w:val="00530D21"/>
    <w:rsid w:val="005333E1"/>
    <w:rsid w:val="005443EE"/>
    <w:rsid w:val="0054516A"/>
    <w:rsid w:val="00552A28"/>
    <w:rsid w:val="005573BD"/>
    <w:rsid w:val="00563746"/>
    <w:rsid w:val="0057042C"/>
    <w:rsid w:val="00571123"/>
    <w:rsid w:val="005731EC"/>
    <w:rsid w:val="00577C63"/>
    <w:rsid w:val="00580306"/>
    <w:rsid w:val="005857A0"/>
    <w:rsid w:val="0059092A"/>
    <w:rsid w:val="00590D9C"/>
    <w:rsid w:val="005923DB"/>
    <w:rsid w:val="005A16FC"/>
    <w:rsid w:val="005A1D9C"/>
    <w:rsid w:val="005A2A5A"/>
    <w:rsid w:val="005B1047"/>
    <w:rsid w:val="005B1CA3"/>
    <w:rsid w:val="005B61AE"/>
    <w:rsid w:val="005C043B"/>
    <w:rsid w:val="005C0904"/>
    <w:rsid w:val="005C1790"/>
    <w:rsid w:val="005C383E"/>
    <w:rsid w:val="005D2437"/>
    <w:rsid w:val="005D4682"/>
    <w:rsid w:val="005D64E7"/>
    <w:rsid w:val="005E2265"/>
    <w:rsid w:val="005F52AB"/>
    <w:rsid w:val="005F5784"/>
    <w:rsid w:val="006017E5"/>
    <w:rsid w:val="00605FB4"/>
    <w:rsid w:val="006078CC"/>
    <w:rsid w:val="00610B20"/>
    <w:rsid w:val="006148BF"/>
    <w:rsid w:val="00614B29"/>
    <w:rsid w:val="0062164C"/>
    <w:rsid w:val="00621D4B"/>
    <w:rsid w:val="00625C43"/>
    <w:rsid w:val="00625C82"/>
    <w:rsid w:val="00630C0C"/>
    <w:rsid w:val="006322C4"/>
    <w:rsid w:val="00635313"/>
    <w:rsid w:val="006449E3"/>
    <w:rsid w:val="00651E30"/>
    <w:rsid w:val="00653B61"/>
    <w:rsid w:val="00656EE6"/>
    <w:rsid w:val="00657F57"/>
    <w:rsid w:val="00660754"/>
    <w:rsid w:val="00663783"/>
    <w:rsid w:val="00666B9A"/>
    <w:rsid w:val="006711F5"/>
    <w:rsid w:val="00671A91"/>
    <w:rsid w:val="00673380"/>
    <w:rsid w:val="0068058C"/>
    <w:rsid w:val="00681788"/>
    <w:rsid w:val="00682A64"/>
    <w:rsid w:val="00686157"/>
    <w:rsid w:val="00691A4C"/>
    <w:rsid w:val="006921FF"/>
    <w:rsid w:val="00693195"/>
    <w:rsid w:val="00694C30"/>
    <w:rsid w:val="0069730F"/>
    <w:rsid w:val="006A308B"/>
    <w:rsid w:val="006A5BFB"/>
    <w:rsid w:val="006A7597"/>
    <w:rsid w:val="006A769C"/>
    <w:rsid w:val="006A77F4"/>
    <w:rsid w:val="006A785E"/>
    <w:rsid w:val="006B03D0"/>
    <w:rsid w:val="006B1EB9"/>
    <w:rsid w:val="006B3F65"/>
    <w:rsid w:val="006C09B8"/>
    <w:rsid w:val="006C1AE1"/>
    <w:rsid w:val="006C2491"/>
    <w:rsid w:val="006C489B"/>
    <w:rsid w:val="006D14BA"/>
    <w:rsid w:val="006D17B0"/>
    <w:rsid w:val="006D2618"/>
    <w:rsid w:val="006D79EB"/>
    <w:rsid w:val="006E0481"/>
    <w:rsid w:val="006E0742"/>
    <w:rsid w:val="006E1046"/>
    <w:rsid w:val="006E2669"/>
    <w:rsid w:val="006E6173"/>
    <w:rsid w:val="006F25FB"/>
    <w:rsid w:val="00701DB8"/>
    <w:rsid w:val="0070492E"/>
    <w:rsid w:val="00706FAB"/>
    <w:rsid w:val="007124F9"/>
    <w:rsid w:val="007132F1"/>
    <w:rsid w:val="00714CFA"/>
    <w:rsid w:val="00716930"/>
    <w:rsid w:val="00717612"/>
    <w:rsid w:val="007206E0"/>
    <w:rsid w:val="00720E8C"/>
    <w:rsid w:val="00725E86"/>
    <w:rsid w:val="007314C6"/>
    <w:rsid w:val="00732034"/>
    <w:rsid w:val="00733685"/>
    <w:rsid w:val="00734A7D"/>
    <w:rsid w:val="00734AED"/>
    <w:rsid w:val="00745E59"/>
    <w:rsid w:val="007469A2"/>
    <w:rsid w:val="007471C0"/>
    <w:rsid w:val="007520B3"/>
    <w:rsid w:val="007538F3"/>
    <w:rsid w:val="007555B4"/>
    <w:rsid w:val="007622CC"/>
    <w:rsid w:val="00764309"/>
    <w:rsid w:val="00765D26"/>
    <w:rsid w:val="00766ED5"/>
    <w:rsid w:val="0076781F"/>
    <w:rsid w:val="00767E41"/>
    <w:rsid w:val="00772C0C"/>
    <w:rsid w:val="007734B8"/>
    <w:rsid w:val="00776658"/>
    <w:rsid w:val="00777A0B"/>
    <w:rsid w:val="007821BF"/>
    <w:rsid w:val="0078555C"/>
    <w:rsid w:val="00786FD8"/>
    <w:rsid w:val="007871C2"/>
    <w:rsid w:val="00790199"/>
    <w:rsid w:val="00791927"/>
    <w:rsid w:val="007937B8"/>
    <w:rsid w:val="0079450C"/>
    <w:rsid w:val="00794A78"/>
    <w:rsid w:val="00795231"/>
    <w:rsid w:val="007A1E63"/>
    <w:rsid w:val="007B0345"/>
    <w:rsid w:val="007B4D22"/>
    <w:rsid w:val="007B689C"/>
    <w:rsid w:val="007B6D53"/>
    <w:rsid w:val="007C7020"/>
    <w:rsid w:val="007D5623"/>
    <w:rsid w:val="007E0C58"/>
    <w:rsid w:val="007E473C"/>
    <w:rsid w:val="007E5B6B"/>
    <w:rsid w:val="007E71D1"/>
    <w:rsid w:val="007F5505"/>
    <w:rsid w:val="00803C47"/>
    <w:rsid w:val="00805BC6"/>
    <w:rsid w:val="0080726B"/>
    <w:rsid w:val="0081074D"/>
    <w:rsid w:val="0081290D"/>
    <w:rsid w:val="0081290E"/>
    <w:rsid w:val="00815BDB"/>
    <w:rsid w:val="00815C7D"/>
    <w:rsid w:val="008208F6"/>
    <w:rsid w:val="0083217C"/>
    <w:rsid w:val="008339A3"/>
    <w:rsid w:val="00834EAA"/>
    <w:rsid w:val="00842028"/>
    <w:rsid w:val="00842288"/>
    <w:rsid w:val="00846EBC"/>
    <w:rsid w:val="00851FD4"/>
    <w:rsid w:val="008526E4"/>
    <w:rsid w:val="00854D91"/>
    <w:rsid w:val="008561FB"/>
    <w:rsid w:val="00860B91"/>
    <w:rsid w:val="008613FC"/>
    <w:rsid w:val="00863E7F"/>
    <w:rsid w:val="00866638"/>
    <w:rsid w:val="00867C13"/>
    <w:rsid w:val="00873EEB"/>
    <w:rsid w:val="00877067"/>
    <w:rsid w:val="0087797B"/>
    <w:rsid w:val="00882D30"/>
    <w:rsid w:val="00883F89"/>
    <w:rsid w:val="00885177"/>
    <w:rsid w:val="00885797"/>
    <w:rsid w:val="00892DCA"/>
    <w:rsid w:val="00892FD0"/>
    <w:rsid w:val="0089446A"/>
    <w:rsid w:val="008A0E54"/>
    <w:rsid w:val="008A1231"/>
    <w:rsid w:val="008A4266"/>
    <w:rsid w:val="008A447E"/>
    <w:rsid w:val="008A7978"/>
    <w:rsid w:val="008B0F1F"/>
    <w:rsid w:val="008B1686"/>
    <w:rsid w:val="008C06A0"/>
    <w:rsid w:val="008C3247"/>
    <w:rsid w:val="008D1996"/>
    <w:rsid w:val="008D2879"/>
    <w:rsid w:val="008D2C59"/>
    <w:rsid w:val="008D5CA6"/>
    <w:rsid w:val="008D7165"/>
    <w:rsid w:val="008D7954"/>
    <w:rsid w:val="008E3527"/>
    <w:rsid w:val="008E41D1"/>
    <w:rsid w:val="008E5E38"/>
    <w:rsid w:val="008E6FFD"/>
    <w:rsid w:val="008E7613"/>
    <w:rsid w:val="008F3235"/>
    <w:rsid w:val="008F421D"/>
    <w:rsid w:val="0090607C"/>
    <w:rsid w:val="00910BDB"/>
    <w:rsid w:val="00911560"/>
    <w:rsid w:val="0091158F"/>
    <w:rsid w:val="009149CB"/>
    <w:rsid w:val="00917442"/>
    <w:rsid w:val="009176AB"/>
    <w:rsid w:val="00917834"/>
    <w:rsid w:val="00920F62"/>
    <w:rsid w:val="00923388"/>
    <w:rsid w:val="00923875"/>
    <w:rsid w:val="00931B29"/>
    <w:rsid w:val="00932DC0"/>
    <w:rsid w:val="00933698"/>
    <w:rsid w:val="00934252"/>
    <w:rsid w:val="00935289"/>
    <w:rsid w:val="00940134"/>
    <w:rsid w:val="009441A5"/>
    <w:rsid w:val="00950E6C"/>
    <w:rsid w:val="00952343"/>
    <w:rsid w:val="00953F04"/>
    <w:rsid w:val="009608C2"/>
    <w:rsid w:val="00962E86"/>
    <w:rsid w:val="00965C04"/>
    <w:rsid w:val="00966E22"/>
    <w:rsid w:val="00967797"/>
    <w:rsid w:val="00967DCD"/>
    <w:rsid w:val="009710C0"/>
    <w:rsid w:val="009743D7"/>
    <w:rsid w:val="009744C0"/>
    <w:rsid w:val="009854EC"/>
    <w:rsid w:val="009906CB"/>
    <w:rsid w:val="009917A9"/>
    <w:rsid w:val="00995169"/>
    <w:rsid w:val="00995CE6"/>
    <w:rsid w:val="009A225E"/>
    <w:rsid w:val="009A5F56"/>
    <w:rsid w:val="009A6093"/>
    <w:rsid w:val="009A661C"/>
    <w:rsid w:val="009B1188"/>
    <w:rsid w:val="009B45D7"/>
    <w:rsid w:val="009B495A"/>
    <w:rsid w:val="009B5C0D"/>
    <w:rsid w:val="009B7D0B"/>
    <w:rsid w:val="009C092C"/>
    <w:rsid w:val="009C585D"/>
    <w:rsid w:val="009D0B7B"/>
    <w:rsid w:val="009E0BF1"/>
    <w:rsid w:val="009E1C5C"/>
    <w:rsid w:val="009E3CB8"/>
    <w:rsid w:val="009E60B0"/>
    <w:rsid w:val="009F2281"/>
    <w:rsid w:val="00A003CF"/>
    <w:rsid w:val="00A0079C"/>
    <w:rsid w:val="00A03F43"/>
    <w:rsid w:val="00A04A70"/>
    <w:rsid w:val="00A06230"/>
    <w:rsid w:val="00A1162D"/>
    <w:rsid w:val="00A123C7"/>
    <w:rsid w:val="00A12720"/>
    <w:rsid w:val="00A236F1"/>
    <w:rsid w:val="00A23E22"/>
    <w:rsid w:val="00A340CF"/>
    <w:rsid w:val="00A36D92"/>
    <w:rsid w:val="00A416F8"/>
    <w:rsid w:val="00A44069"/>
    <w:rsid w:val="00A5039C"/>
    <w:rsid w:val="00A51F2E"/>
    <w:rsid w:val="00A53444"/>
    <w:rsid w:val="00A555E7"/>
    <w:rsid w:val="00A57E74"/>
    <w:rsid w:val="00A63192"/>
    <w:rsid w:val="00A67129"/>
    <w:rsid w:val="00A70763"/>
    <w:rsid w:val="00A71618"/>
    <w:rsid w:val="00A76022"/>
    <w:rsid w:val="00A771EA"/>
    <w:rsid w:val="00A808CB"/>
    <w:rsid w:val="00A87670"/>
    <w:rsid w:val="00A90171"/>
    <w:rsid w:val="00A9060E"/>
    <w:rsid w:val="00A96C27"/>
    <w:rsid w:val="00AB1618"/>
    <w:rsid w:val="00AB1B58"/>
    <w:rsid w:val="00AB61B9"/>
    <w:rsid w:val="00AB655B"/>
    <w:rsid w:val="00AB712F"/>
    <w:rsid w:val="00AC0418"/>
    <w:rsid w:val="00AC13A2"/>
    <w:rsid w:val="00AC19C3"/>
    <w:rsid w:val="00AC4BCD"/>
    <w:rsid w:val="00AC4D3F"/>
    <w:rsid w:val="00AC4EEB"/>
    <w:rsid w:val="00AC556A"/>
    <w:rsid w:val="00AC58A6"/>
    <w:rsid w:val="00AC6BD5"/>
    <w:rsid w:val="00AD32EC"/>
    <w:rsid w:val="00AD437E"/>
    <w:rsid w:val="00AD52A2"/>
    <w:rsid w:val="00AE0832"/>
    <w:rsid w:val="00AE0CB8"/>
    <w:rsid w:val="00AE169D"/>
    <w:rsid w:val="00AE3E5B"/>
    <w:rsid w:val="00AE40E3"/>
    <w:rsid w:val="00AE4263"/>
    <w:rsid w:val="00AE6E1C"/>
    <w:rsid w:val="00AE7888"/>
    <w:rsid w:val="00AF0CC4"/>
    <w:rsid w:val="00B04089"/>
    <w:rsid w:val="00B16996"/>
    <w:rsid w:val="00B22B6B"/>
    <w:rsid w:val="00B22F58"/>
    <w:rsid w:val="00B26218"/>
    <w:rsid w:val="00B264C2"/>
    <w:rsid w:val="00B27B5F"/>
    <w:rsid w:val="00B332E9"/>
    <w:rsid w:val="00B334E3"/>
    <w:rsid w:val="00B33DCF"/>
    <w:rsid w:val="00B34B1E"/>
    <w:rsid w:val="00B413AF"/>
    <w:rsid w:val="00B43202"/>
    <w:rsid w:val="00B478B1"/>
    <w:rsid w:val="00B510CE"/>
    <w:rsid w:val="00B552C9"/>
    <w:rsid w:val="00B60B76"/>
    <w:rsid w:val="00B641FB"/>
    <w:rsid w:val="00B64D89"/>
    <w:rsid w:val="00B6566F"/>
    <w:rsid w:val="00B66B0A"/>
    <w:rsid w:val="00B73ADF"/>
    <w:rsid w:val="00B74FBD"/>
    <w:rsid w:val="00B759C3"/>
    <w:rsid w:val="00B7705B"/>
    <w:rsid w:val="00B843F0"/>
    <w:rsid w:val="00B861C1"/>
    <w:rsid w:val="00B90778"/>
    <w:rsid w:val="00B92F95"/>
    <w:rsid w:val="00B93317"/>
    <w:rsid w:val="00B962CD"/>
    <w:rsid w:val="00B97210"/>
    <w:rsid w:val="00BA10F8"/>
    <w:rsid w:val="00BA3F62"/>
    <w:rsid w:val="00BA5BA0"/>
    <w:rsid w:val="00BB4126"/>
    <w:rsid w:val="00BB5FD3"/>
    <w:rsid w:val="00BC05E0"/>
    <w:rsid w:val="00BC22B9"/>
    <w:rsid w:val="00BD1947"/>
    <w:rsid w:val="00BD2AB3"/>
    <w:rsid w:val="00BD6606"/>
    <w:rsid w:val="00BD7D9C"/>
    <w:rsid w:val="00BE0CC4"/>
    <w:rsid w:val="00BE2590"/>
    <w:rsid w:val="00BE7731"/>
    <w:rsid w:val="00BE7D5B"/>
    <w:rsid w:val="00BF5549"/>
    <w:rsid w:val="00C046C6"/>
    <w:rsid w:val="00C057FC"/>
    <w:rsid w:val="00C067F7"/>
    <w:rsid w:val="00C068A1"/>
    <w:rsid w:val="00C06F0B"/>
    <w:rsid w:val="00C12B7E"/>
    <w:rsid w:val="00C16203"/>
    <w:rsid w:val="00C17EE0"/>
    <w:rsid w:val="00C226D3"/>
    <w:rsid w:val="00C22D03"/>
    <w:rsid w:val="00C26EEF"/>
    <w:rsid w:val="00C27031"/>
    <w:rsid w:val="00C32886"/>
    <w:rsid w:val="00C33F63"/>
    <w:rsid w:val="00C3643C"/>
    <w:rsid w:val="00C5111E"/>
    <w:rsid w:val="00C5112F"/>
    <w:rsid w:val="00C54F3B"/>
    <w:rsid w:val="00C552CD"/>
    <w:rsid w:val="00C5629D"/>
    <w:rsid w:val="00C56D5C"/>
    <w:rsid w:val="00C573CC"/>
    <w:rsid w:val="00C614EC"/>
    <w:rsid w:val="00C63546"/>
    <w:rsid w:val="00C6655D"/>
    <w:rsid w:val="00C66D6E"/>
    <w:rsid w:val="00C675F1"/>
    <w:rsid w:val="00C70194"/>
    <w:rsid w:val="00C701C7"/>
    <w:rsid w:val="00C703FC"/>
    <w:rsid w:val="00C71C47"/>
    <w:rsid w:val="00C73EA0"/>
    <w:rsid w:val="00C95DA9"/>
    <w:rsid w:val="00C9746D"/>
    <w:rsid w:val="00CA1474"/>
    <w:rsid w:val="00CA1ADC"/>
    <w:rsid w:val="00CA1B27"/>
    <w:rsid w:val="00CA2649"/>
    <w:rsid w:val="00CA426A"/>
    <w:rsid w:val="00CA48AB"/>
    <w:rsid w:val="00CA7B1E"/>
    <w:rsid w:val="00CB04D0"/>
    <w:rsid w:val="00CB2008"/>
    <w:rsid w:val="00CB2F51"/>
    <w:rsid w:val="00CB3063"/>
    <w:rsid w:val="00CB3148"/>
    <w:rsid w:val="00CB5523"/>
    <w:rsid w:val="00CB771D"/>
    <w:rsid w:val="00CC5E5D"/>
    <w:rsid w:val="00CC6128"/>
    <w:rsid w:val="00CC7BDD"/>
    <w:rsid w:val="00CD063A"/>
    <w:rsid w:val="00CD7E06"/>
    <w:rsid w:val="00CE12FF"/>
    <w:rsid w:val="00CE151B"/>
    <w:rsid w:val="00CE2F66"/>
    <w:rsid w:val="00CE6B6E"/>
    <w:rsid w:val="00CF265E"/>
    <w:rsid w:val="00CF2DB9"/>
    <w:rsid w:val="00D03199"/>
    <w:rsid w:val="00D1063A"/>
    <w:rsid w:val="00D158A3"/>
    <w:rsid w:val="00D2050F"/>
    <w:rsid w:val="00D240A7"/>
    <w:rsid w:val="00D259CC"/>
    <w:rsid w:val="00D25FA3"/>
    <w:rsid w:val="00D26A05"/>
    <w:rsid w:val="00D26DD2"/>
    <w:rsid w:val="00D3053B"/>
    <w:rsid w:val="00D31220"/>
    <w:rsid w:val="00D3372F"/>
    <w:rsid w:val="00D3377A"/>
    <w:rsid w:val="00D3783B"/>
    <w:rsid w:val="00D37D74"/>
    <w:rsid w:val="00D42824"/>
    <w:rsid w:val="00D4670F"/>
    <w:rsid w:val="00D46880"/>
    <w:rsid w:val="00D47625"/>
    <w:rsid w:val="00D55C90"/>
    <w:rsid w:val="00D6374C"/>
    <w:rsid w:val="00D655D6"/>
    <w:rsid w:val="00D65FAD"/>
    <w:rsid w:val="00D7229E"/>
    <w:rsid w:val="00D74B00"/>
    <w:rsid w:val="00D756C2"/>
    <w:rsid w:val="00D77355"/>
    <w:rsid w:val="00D77411"/>
    <w:rsid w:val="00D7793C"/>
    <w:rsid w:val="00D80BEF"/>
    <w:rsid w:val="00D82543"/>
    <w:rsid w:val="00D82B4C"/>
    <w:rsid w:val="00D86FBD"/>
    <w:rsid w:val="00D90A78"/>
    <w:rsid w:val="00D91809"/>
    <w:rsid w:val="00D96227"/>
    <w:rsid w:val="00DA020C"/>
    <w:rsid w:val="00DA09C2"/>
    <w:rsid w:val="00DA20B8"/>
    <w:rsid w:val="00DA614C"/>
    <w:rsid w:val="00DA7610"/>
    <w:rsid w:val="00DB666F"/>
    <w:rsid w:val="00DB7B31"/>
    <w:rsid w:val="00DB7C02"/>
    <w:rsid w:val="00DC3042"/>
    <w:rsid w:val="00DC40A4"/>
    <w:rsid w:val="00DC5E18"/>
    <w:rsid w:val="00DD17D0"/>
    <w:rsid w:val="00DD3026"/>
    <w:rsid w:val="00DD4283"/>
    <w:rsid w:val="00DD5EBC"/>
    <w:rsid w:val="00DD6AEE"/>
    <w:rsid w:val="00DE37D5"/>
    <w:rsid w:val="00DE40D0"/>
    <w:rsid w:val="00DE47FD"/>
    <w:rsid w:val="00DE4CDB"/>
    <w:rsid w:val="00DF0AED"/>
    <w:rsid w:val="00DF3818"/>
    <w:rsid w:val="00DF3A81"/>
    <w:rsid w:val="00DF6AC9"/>
    <w:rsid w:val="00E05D6F"/>
    <w:rsid w:val="00E07F40"/>
    <w:rsid w:val="00E13396"/>
    <w:rsid w:val="00E145E6"/>
    <w:rsid w:val="00E145F4"/>
    <w:rsid w:val="00E150F1"/>
    <w:rsid w:val="00E1748D"/>
    <w:rsid w:val="00E20A8C"/>
    <w:rsid w:val="00E22150"/>
    <w:rsid w:val="00E23951"/>
    <w:rsid w:val="00E25C6A"/>
    <w:rsid w:val="00E31526"/>
    <w:rsid w:val="00E31A27"/>
    <w:rsid w:val="00E3284F"/>
    <w:rsid w:val="00E32EC3"/>
    <w:rsid w:val="00E341F4"/>
    <w:rsid w:val="00E35800"/>
    <w:rsid w:val="00E37C62"/>
    <w:rsid w:val="00E42B9E"/>
    <w:rsid w:val="00E43BA8"/>
    <w:rsid w:val="00E46986"/>
    <w:rsid w:val="00E51F04"/>
    <w:rsid w:val="00E55020"/>
    <w:rsid w:val="00E556C7"/>
    <w:rsid w:val="00E57109"/>
    <w:rsid w:val="00E738E6"/>
    <w:rsid w:val="00E829B8"/>
    <w:rsid w:val="00E95611"/>
    <w:rsid w:val="00E97A98"/>
    <w:rsid w:val="00EA4342"/>
    <w:rsid w:val="00EA4C51"/>
    <w:rsid w:val="00EA7517"/>
    <w:rsid w:val="00EB57E5"/>
    <w:rsid w:val="00EB7414"/>
    <w:rsid w:val="00EC30B6"/>
    <w:rsid w:val="00EC5A63"/>
    <w:rsid w:val="00ED0C28"/>
    <w:rsid w:val="00ED604F"/>
    <w:rsid w:val="00ED68AC"/>
    <w:rsid w:val="00EE4333"/>
    <w:rsid w:val="00EE6CF8"/>
    <w:rsid w:val="00EF1FAC"/>
    <w:rsid w:val="00EF23AE"/>
    <w:rsid w:val="00EF27C3"/>
    <w:rsid w:val="00EF5220"/>
    <w:rsid w:val="00EF5B1E"/>
    <w:rsid w:val="00F01EB7"/>
    <w:rsid w:val="00F027A9"/>
    <w:rsid w:val="00F1324E"/>
    <w:rsid w:val="00F20186"/>
    <w:rsid w:val="00F22B6A"/>
    <w:rsid w:val="00F253DF"/>
    <w:rsid w:val="00F25A0F"/>
    <w:rsid w:val="00F3067B"/>
    <w:rsid w:val="00F32572"/>
    <w:rsid w:val="00F3306F"/>
    <w:rsid w:val="00F350C3"/>
    <w:rsid w:val="00F35371"/>
    <w:rsid w:val="00F3655B"/>
    <w:rsid w:val="00F4288B"/>
    <w:rsid w:val="00F437BF"/>
    <w:rsid w:val="00F43A0E"/>
    <w:rsid w:val="00F50124"/>
    <w:rsid w:val="00F5578B"/>
    <w:rsid w:val="00F57310"/>
    <w:rsid w:val="00F61737"/>
    <w:rsid w:val="00F6704A"/>
    <w:rsid w:val="00F67D4B"/>
    <w:rsid w:val="00F7153C"/>
    <w:rsid w:val="00F725DC"/>
    <w:rsid w:val="00F736D1"/>
    <w:rsid w:val="00F76ED8"/>
    <w:rsid w:val="00F85A94"/>
    <w:rsid w:val="00F868F1"/>
    <w:rsid w:val="00F878ED"/>
    <w:rsid w:val="00F9274D"/>
    <w:rsid w:val="00F95CAC"/>
    <w:rsid w:val="00FB0D03"/>
    <w:rsid w:val="00FB0E9D"/>
    <w:rsid w:val="00FB48A2"/>
    <w:rsid w:val="00FB7711"/>
    <w:rsid w:val="00FC1E29"/>
    <w:rsid w:val="00FC332E"/>
    <w:rsid w:val="00FC34CA"/>
    <w:rsid w:val="00FC37D0"/>
    <w:rsid w:val="00FC5ED5"/>
    <w:rsid w:val="00FC6B0C"/>
    <w:rsid w:val="00FD4470"/>
    <w:rsid w:val="00FD6387"/>
    <w:rsid w:val="00FD7CFA"/>
    <w:rsid w:val="00FE404B"/>
    <w:rsid w:val="00FE419B"/>
    <w:rsid w:val="00FE5D48"/>
    <w:rsid w:val="00FE66F3"/>
    <w:rsid w:val="00FF09B1"/>
    <w:rsid w:val="00FF6294"/>
    <w:rsid w:val="00FF7BB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0C551A"/>
  <w15:docId w15:val="{4257C4B4-2225-4209-8CEC-0A72AF4B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A69"/>
    <w:pPr>
      <w:spacing w:after="160" w:line="256" w:lineRule="auto"/>
      <w:jc w:val="both"/>
    </w:pPr>
    <w:rPr>
      <w:rFonts w:ascii="Myriad Pro Light" w:hAnsi="Myriad Pro Light"/>
      <w:lang w:val="en-US"/>
    </w:rPr>
  </w:style>
  <w:style w:type="paragraph" w:styleId="1">
    <w:name w:val="heading 1"/>
    <w:basedOn w:val="a"/>
    <w:next w:val="a"/>
    <w:link w:val="1Char"/>
    <w:uiPriority w:val="9"/>
    <w:qFormat/>
    <w:rsid w:val="00FF7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03A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03A69"/>
    <w:rPr>
      <w:rFonts w:asciiTheme="majorHAnsi" w:eastAsiaTheme="majorEastAsia" w:hAnsiTheme="majorHAnsi" w:cstheme="majorBidi"/>
      <w:b/>
      <w:bCs/>
      <w:color w:val="4F81BD" w:themeColor="accent1"/>
      <w:sz w:val="26"/>
      <w:szCs w:val="26"/>
      <w:lang w:val="en-US"/>
    </w:rPr>
  </w:style>
  <w:style w:type="paragraph" w:styleId="a3">
    <w:name w:val="Balloon Text"/>
    <w:basedOn w:val="a"/>
    <w:link w:val="Char"/>
    <w:uiPriority w:val="99"/>
    <w:semiHidden/>
    <w:unhideWhenUsed/>
    <w:rsid w:val="00BA10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A10F8"/>
    <w:rPr>
      <w:rFonts w:ascii="Tahoma" w:hAnsi="Tahoma" w:cs="Tahoma"/>
      <w:sz w:val="16"/>
      <w:szCs w:val="16"/>
      <w:lang w:val="en-US"/>
    </w:rPr>
  </w:style>
  <w:style w:type="character" w:styleId="-">
    <w:name w:val="Hyperlink"/>
    <w:basedOn w:val="a0"/>
    <w:uiPriority w:val="99"/>
    <w:unhideWhenUsed/>
    <w:rsid w:val="00BA10F8"/>
    <w:rPr>
      <w:color w:val="0000FF" w:themeColor="hyperlink"/>
      <w:u w:val="single"/>
    </w:rPr>
  </w:style>
  <w:style w:type="table" w:styleId="a4">
    <w:name w:val="Table Grid"/>
    <w:basedOn w:val="a1"/>
    <w:uiPriority w:val="59"/>
    <w:rsid w:val="00BA10F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F725DC"/>
    <w:pPr>
      <w:tabs>
        <w:tab w:val="center" w:pos="4153"/>
        <w:tab w:val="right" w:pos="8306"/>
      </w:tabs>
      <w:spacing w:after="0" w:line="240" w:lineRule="auto"/>
    </w:pPr>
  </w:style>
  <w:style w:type="character" w:customStyle="1" w:styleId="Char0">
    <w:name w:val="Κεφαλίδα Char"/>
    <w:basedOn w:val="a0"/>
    <w:link w:val="a5"/>
    <w:uiPriority w:val="99"/>
    <w:rsid w:val="00F725DC"/>
    <w:rPr>
      <w:rFonts w:ascii="Myriad Pro Light" w:hAnsi="Myriad Pro Light"/>
      <w:lang w:val="en-US"/>
    </w:rPr>
  </w:style>
  <w:style w:type="paragraph" w:styleId="a6">
    <w:name w:val="footer"/>
    <w:basedOn w:val="a"/>
    <w:link w:val="Char1"/>
    <w:uiPriority w:val="99"/>
    <w:unhideWhenUsed/>
    <w:rsid w:val="00F725DC"/>
    <w:pPr>
      <w:tabs>
        <w:tab w:val="center" w:pos="4153"/>
        <w:tab w:val="right" w:pos="8306"/>
      </w:tabs>
      <w:spacing w:after="0" w:line="240" w:lineRule="auto"/>
    </w:pPr>
  </w:style>
  <w:style w:type="character" w:customStyle="1" w:styleId="Char1">
    <w:name w:val="Υποσέλιδο Char"/>
    <w:basedOn w:val="a0"/>
    <w:link w:val="a6"/>
    <w:uiPriority w:val="99"/>
    <w:rsid w:val="00F725DC"/>
    <w:rPr>
      <w:rFonts w:ascii="Myriad Pro Light" w:hAnsi="Myriad Pro Light"/>
      <w:lang w:val="en-US"/>
    </w:rPr>
  </w:style>
  <w:style w:type="character" w:customStyle="1" w:styleId="1Char">
    <w:name w:val="Επικεφαλίδα 1 Char"/>
    <w:basedOn w:val="a0"/>
    <w:link w:val="1"/>
    <w:uiPriority w:val="9"/>
    <w:rsid w:val="00FF7BB0"/>
    <w:rPr>
      <w:rFonts w:asciiTheme="majorHAnsi" w:eastAsiaTheme="majorEastAsia" w:hAnsiTheme="majorHAnsi" w:cstheme="majorBidi"/>
      <w:b/>
      <w:bCs/>
      <w:color w:val="365F91" w:themeColor="accent1" w:themeShade="BF"/>
      <w:sz w:val="28"/>
      <w:szCs w:val="28"/>
      <w:lang w:val="en-US"/>
    </w:rPr>
  </w:style>
  <w:style w:type="paragraph" w:styleId="a7">
    <w:name w:val="TOC Heading"/>
    <w:basedOn w:val="1"/>
    <w:next w:val="a"/>
    <w:uiPriority w:val="39"/>
    <w:unhideWhenUsed/>
    <w:qFormat/>
    <w:rsid w:val="00FF7BB0"/>
    <w:pPr>
      <w:spacing w:line="276" w:lineRule="auto"/>
      <w:jc w:val="left"/>
      <w:outlineLvl w:val="9"/>
    </w:pPr>
    <w:rPr>
      <w:lang w:val="el-GR"/>
    </w:rPr>
  </w:style>
  <w:style w:type="paragraph" w:styleId="20">
    <w:name w:val="toc 2"/>
    <w:basedOn w:val="a"/>
    <w:next w:val="a"/>
    <w:autoRedefine/>
    <w:uiPriority w:val="39"/>
    <w:unhideWhenUsed/>
    <w:rsid w:val="00FF7BB0"/>
    <w:pPr>
      <w:spacing w:after="100"/>
      <w:ind w:left="220"/>
    </w:pPr>
  </w:style>
  <w:style w:type="paragraph" w:styleId="a8">
    <w:name w:val="List Paragraph"/>
    <w:aliases w:val="Γράφημα,Bullet21,Bullet22,Bullet23,Bullet211,Bullet24,Bullet25,Bullet26,Bullet27,bl11,Bullet212,Bullet28,bl12,Bullet213,Bullet29,bl13,Bullet214,Bullet210,Bullet215,List1,Liste à puces retrait droite,Bullet List,Itemize,Heading A,bl1"/>
    <w:basedOn w:val="a"/>
    <w:link w:val="Char2"/>
    <w:uiPriority w:val="99"/>
    <w:qFormat/>
    <w:rsid w:val="005C383E"/>
    <w:pPr>
      <w:ind w:left="720"/>
      <w:contextualSpacing/>
    </w:p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8"/>
    <w:uiPriority w:val="34"/>
    <w:rsid w:val="00250451"/>
    <w:rPr>
      <w:rFonts w:ascii="Myriad Pro Light" w:hAnsi="Myriad Pro Light"/>
      <w:lang w:val="en-US"/>
    </w:rPr>
  </w:style>
  <w:style w:type="table" w:customStyle="1" w:styleId="GridTable1Light-Accent51">
    <w:name w:val="Grid Table 1 Light - Accent 51"/>
    <w:basedOn w:val="a1"/>
    <w:uiPriority w:val="46"/>
    <w:rsid w:val="00510FB6"/>
    <w:pPr>
      <w:spacing w:after="0" w:line="240" w:lineRule="auto"/>
    </w:pPr>
    <w:rPr>
      <w:rFonts w:eastAsiaTheme="minorEastAsia"/>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withoutspacing">
    <w:name w:val="normal_without_spacing"/>
    <w:basedOn w:val="a"/>
    <w:rsid w:val="001D2CE9"/>
    <w:pPr>
      <w:suppressAutoHyphens/>
      <w:spacing w:after="60" w:line="240" w:lineRule="auto"/>
    </w:pPr>
    <w:rPr>
      <w:rFonts w:ascii="Calibri" w:eastAsia="Times New Roman" w:hAnsi="Calibri" w:cs="Calibri"/>
      <w:szCs w:val="24"/>
      <w:lang w:val="el-GR" w:eastAsia="zh-CN"/>
    </w:rPr>
  </w:style>
  <w:style w:type="paragraph" w:styleId="10">
    <w:name w:val="toc 1"/>
    <w:basedOn w:val="a"/>
    <w:next w:val="a"/>
    <w:autoRedefine/>
    <w:uiPriority w:val="39"/>
    <w:unhideWhenUsed/>
    <w:rsid w:val="00B22F58"/>
    <w:pPr>
      <w:tabs>
        <w:tab w:val="left" w:pos="660"/>
        <w:tab w:val="right" w:leader="dot" w:pos="8823"/>
      </w:tabs>
      <w:spacing w:after="100"/>
    </w:pPr>
  </w:style>
  <w:style w:type="paragraph" w:styleId="a9">
    <w:name w:val="No Spacing"/>
    <w:uiPriority w:val="1"/>
    <w:qFormat/>
    <w:rsid w:val="00300F88"/>
    <w:pPr>
      <w:spacing w:after="0" w:line="240" w:lineRule="auto"/>
      <w:jc w:val="both"/>
    </w:pPr>
    <w:rPr>
      <w:rFonts w:ascii="Myriad Pro Light" w:hAnsi="Myriad Pro Light"/>
      <w:lang w:val="en-US"/>
    </w:rPr>
  </w:style>
  <w:style w:type="paragraph" w:customStyle="1" w:styleId="Default">
    <w:name w:val="Default"/>
    <w:rsid w:val="007C7020"/>
    <w:pPr>
      <w:autoSpaceDE w:val="0"/>
      <w:autoSpaceDN w:val="0"/>
      <w:adjustRightInd w:val="0"/>
      <w:spacing w:after="0" w:line="240" w:lineRule="auto"/>
    </w:pPr>
    <w:rPr>
      <w:rFonts w:ascii="Calibri" w:eastAsiaTheme="minorEastAsia" w:hAnsi="Calibri" w:cs="Calibri"/>
      <w:color w:val="000000"/>
      <w:sz w:val="24"/>
      <w:szCs w:val="24"/>
    </w:rPr>
  </w:style>
  <w:style w:type="table" w:customStyle="1" w:styleId="GridTable6Colorful-Accent11">
    <w:name w:val="Grid Table 6 Colorful - Accent 11"/>
    <w:basedOn w:val="a1"/>
    <w:uiPriority w:val="51"/>
    <w:rsid w:val="001047E8"/>
    <w:pPr>
      <w:spacing w:after="0" w:line="240" w:lineRule="auto"/>
    </w:pPr>
    <w:rPr>
      <w:rFonts w:eastAsiaTheme="minorEastAsia"/>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10">
    <w:name w:val="Υποσέλιδο Char1"/>
    <w:qFormat/>
    <w:rsid w:val="00E341F4"/>
    <w:rPr>
      <w:rFonts w:ascii="Calibri" w:hAnsi="Calibri" w:cs="Calibri"/>
      <w:b/>
      <w:bCs/>
      <w:lang w:val="en-GB"/>
    </w:rPr>
  </w:style>
  <w:style w:type="paragraph" w:customStyle="1" w:styleId="ListParagraph1">
    <w:name w:val="List Paragraph1"/>
    <w:basedOn w:val="a"/>
    <w:qFormat/>
    <w:rsid w:val="00F1324E"/>
    <w:pPr>
      <w:spacing w:after="200" w:line="276" w:lineRule="auto"/>
      <w:ind w:left="720"/>
      <w:jc w:val="left"/>
    </w:pPr>
    <w:rPr>
      <w:rFonts w:ascii="Calibri" w:eastAsia="Times New Roman" w:hAnsi="Calibri" w:cs="Calibri"/>
    </w:rPr>
  </w:style>
  <w:style w:type="character" w:customStyle="1" w:styleId="FontStyle71">
    <w:name w:val="Font Style71"/>
    <w:qFormat/>
    <w:rsid w:val="00F1324E"/>
    <w:rPr>
      <w:rFonts w:ascii="Tahoma" w:hAnsi="Tahoma" w:cs="Tahoma"/>
      <w:color w:val="000000"/>
      <w:sz w:val="18"/>
      <w:szCs w:val="18"/>
    </w:rPr>
  </w:style>
  <w:style w:type="paragraph" w:customStyle="1" w:styleId="Style51">
    <w:name w:val="Style51"/>
    <w:basedOn w:val="a"/>
    <w:rsid w:val="00F1324E"/>
    <w:pPr>
      <w:widowControl w:val="0"/>
      <w:autoSpaceDE w:val="0"/>
      <w:autoSpaceDN w:val="0"/>
      <w:adjustRightInd w:val="0"/>
      <w:spacing w:after="0" w:line="214" w:lineRule="exact"/>
      <w:ind w:hanging="230"/>
    </w:pPr>
    <w:rPr>
      <w:rFonts w:ascii="Book Antiqua" w:eastAsia="SimSun" w:hAnsi="Book Antiqua" w:cs="Book Antiqua"/>
      <w:sz w:val="24"/>
      <w:szCs w:val="24"/>
      <w:lang w:val="el-GR" w:eastAsia="zh-CN"/>
    </w:rPr>
  </w:style>
  <w:style w:type="paragraph" w:customStyle="1" w:styleId="11">
    <w:name w:val="Παράγραφος λίστας1"/>
    <w:basedOn w:val="a"/>
    <w:qFormat/>
    <w:rsid w:val="00FE66F3"/>
    <w:pPr>
      <w:widowControl w:val="0"/>
      <w:suppressAutoHyphens/>
      <w:spacing w:after="0" w:line="240" w:lineRule="auto"/>
      <w:ind w:left="720"/>
      <w:jc w:val="left"/>
      <w:textAlignment w:val="baseline"/>
    </w:pPr>
    <w:rPr>
      <w:rFonts w:ascii="Times New Roman" w:eastAsia="Times New Roman" w:hAnsi="Times New Roman" w:cs="Times New Roman"/>
      <w:sz w:val="24"/>
      <w:szCs w:val="24"/>
      <w:lang w:eastAsia="zh-CN"/>
    </w:rPr>
  </w:style>
  <w:style w:type="paragraph" w:customStyle="1" w:styleId="Style8">
    <w:name w:val="Style8"/>
    <w:basedOn w:val="a"/>
    <w:qFormat/>
    <w:rsid w:val="00790199"/>
    <w:pPr>
      <w:widowControl w:val="0"/>
      <w:suppressAutoHyphens/>
      <w:spacing w:after="0" w:line="240" w:lineRule="auto"/>
      <w:jc w:val="center"/>
    </w:pPr>
    <w:rPr>
      <w:rFonts w:ascii="Calibri" w:eastAsia="Times New Roman" w:hAnsi="Calibri" w:cs="Calibri"/>
      <w:sz w:val="24"/>
      <w:szCs w:val="24"/>
      <w:lang w:val="el-GR" w:eastAsia="zh-CN"/>
    </w:rPr>
  </w:style>
  <w:style w:type="paragraph" w:styleId="aa">
    <w:name w:val="Body Text"/>
    <w:basedOn w:val="a"/>
    <w:link w:val="Char3"/>
    <w:rsid w:val="004B0EE5"/>
    <w:pPr>
      <w:spacing w:after="0" w:line="240" w:lineRule="auto"/>
      <w:jc w:val="left"/>
    </w:pPr>
    <w:rPr>
      <w:rFonts w:ascii="Tahoma" w:eastAsia="Times New Roman" w:hAnsi="Tahoma" w:cs="Tahoma"/>
      <w:sz w:val="20"/>
      <w:szCs w:val="20"/>
      <w:lang w:val="el-GR"/>
    </w:rPr>
  </w:style>
  <w:style w:type="character" w:customStyle="1" w:styleId="Char3">
    <w:name w:val="Σώμα κειμένου Char"/>
    <w:basedOn w:val="a0"/>
    <w:link w:val="aa"/>
    <w:rsid w:val="004B0EE5"/>
    <w:rPr>
      <w:rFonts w:ascii="Tahoma" w:eastAsia="Times New Roman" w:hAnsi="Tahoma" w:cs="Tahoma"/>
      <w:sz w:val="20"/>
      <w:szCs w:val="20"/>
    </w:rPr>
  </w:style>
  <w:style w:type="character" w:customStyle="1" w:styleId="FontStyle49">
    <w:name w:val="Font Style49"/>
    <w:rsid w:val="004B0EE5"/>
    <w:rPr>
      <w:rFonts w:ascii="Times New Roman" w:hAnsi="Times New Roman" w:cs="Times New Roman"/>
      <w:color w:val="000000"/>
      <w:sz w:val="18"/>
      <w:szCs w:val="18"/>
    </w:rPr>
  </w:style>
  <w:style w:type="paragraph" w:customStyle="1" w:styleId="0">
    <w:name w:val="Σώμα κειμένου κατά 0"/>
    <w:basedOn w:val="a"/>
    <w:rsid w:val="004B0EE5"/>
    <w:pPr>
      <w:suppressAutoHyphens/>
      <w:spacing w:after="120" w:line="276" w:lineRule="auto"/>
    </w:pPr>
    <w:rPr>
      <w:rFonts w:ascii="Tahoma" w:eastAsia="Times New Roman" w:hAnsi="Tahoma" w:cs="Tahoma"/>
      <w:color w:val="00000A"/>
      <w:kern w:val="1"/>
      <w:sz w:val="20"/>
      <w:szCs w:val="20"/>
      <w:lang w:val="el-GR" w:eastAsia="zh-CN"/>
    </w:rPr>
  </w:style>
  <w:style w:type="paragraph" w:customStyle="1" w:styleId="Standard">
    <w:name w:val="Standard"/>
    <w:rsid w:val="004B0EE5"/>
    <w:pPr>
      <w:suppressAutoHyphens/>
      <w:autoSpaceDN w:val="0"/>
      <w:spacing w:after="0" w:line="240" w:lineRule="auto"/>
    </w:pPr>
    <w:rPr>
      <w:rFonts w:ascii="Tahoma" w:eastAsia="Times New Roman" w:hAnsi="Tahoma" w:cs="Tahoma"/>
      <w:spacing w:val="20"/>
      <w:kern w:val="3"/>
      <w:sz w:val="24"/>
      <w:szCs w:val="24"/>
      <w:lang w:eastAsia="zh-CN"/>
    </w:rPr>
  </w:style>
  <w:style w:type="paragraph" w:customStyle="1" w:styleId="ListParagraph2">
    <w:name w:val="List Paragraph2"/>
    <w:basedOn w:val="a"/>
    <w:qFormat/>
    <w:rsid w:val="004B0EE5"/>
    <w:pPr>
      <w:spacing w:before="100" w:beforeAutospacing="1" w:after="0" w:line="240" w:lineRule="auto"/>
      <w:ind w:left="720"/>
    </w:pPr>
    <w:rPr>
      <w:rFonts w:ascii="Verdana" w:eastAsia="Times New Roman" w:hAnsi="Verdana" w:cs="Times New Roman"/>
      <w:sz w:val="16"/>
      <w:szCs w:val="16"/>
      <w:lang w:val="el-GR" w:eastAsia="el-GR"/>
    </w:rPr>
  </w:style>
  <w:style w:type="paragraph" w:customStyle="1" w:styleId="Style46">
    <w:name w:val="Style46"/>
    <w:basedOn w:val="a"/>
    <w:qFormat/>
    <w:rsid w:val="00042FEE"/>
    <w:pPr>
      <w:widowControl w:val="0"/>
      <w:suppressAutoHyphens/>
      <w:spacing w:after="0" w:line="240" w:lineRule="auto"/>
      <w:jc w:val="left"/>
    </w:pPr>
    <w:rPr>
      <w:rFonts w:ascii="Calibri" w:eastAsia="Times New Roman" w:hAnsi="Calibri" w:cs="Calibri"/>
      <w:color w:val="00000A"/>
      <w:sz w:val="24"/>
      <w:szCs w:val="24"/>
      <w:lang w:val="el-GR" w:eastAsia="zh-CN"/>
    </w:rPr>
  </w:style>
  <w:style w:type="character" w:styleId="ab">
    <w:name w:val="Unresolved Mention"/>
    <w:basedOn w:val="a0"/>
    <w:uiPriority w:val="99"/>
    <w:semiHidden/>
    <w:unhideWhenUsed/>
    <w:rsid w:val="00FC5ED5"/>
    <w:rPr>
      <w:color w:val="605E5C"/>
      <w:shd w:val="clear" w:color="auto" w:fill="E1DFDD"/>
    </w:rPr>
  </w:style>
  <w:style w:type="paragraph" w:styleId="ac">
    <w:name w:val="Subtitle"/>
    <w:basedOn w:val="a"/>
    <w:link w:val="Char4"/>
    <w:uiPriority w:val="99"/>
    <w:qFormat/>
    <w:rsid w:val="00E150F1"/>
    <w:pPr>
      <w:spacing w:after="200" w:line="276" w:lineRule="auto"/>
      <w:jc w:val="left"/>
    </w:pPr>
    <w:rPr>
      <w:rFonts w:ascii="Cambria" w:eastAsia="Times New Roman" w:hAnsi="Cambria" w:cs="Times New Roman"/>
      <w:i/>
      <w:iCs/>
      <w:color w:val="4F81BD"/>
      <w:spacing w:val="15"/>
      <w:sz w:val="24"/>
      <w:szCs w:val="24"/>
      <w:lang w:val="el-GR"/>
    </w:rPr>
  </w:style>
  <w:style w:type="character" w:customStyle="1" w:styleId="Char4">
    <w:name w:val="Υπότιτλος Char"/>
    <w:basedOn w:val="a0"/>
    <w:link w:val="ac"/>
    <w:uiPriority w:val="99"/>
    <w:rsid w:val="00E150F1"/>
    <w:rPr>
      <w:rFonts w:ascii="Cambria" w:eastAsia="Times New Roman" w:hAnsi="Cambria" w:cs="Times New Roman"/>
      <w:i/>
      <w:iCs/>
      <w:color w:val="4F81BD"/>
      <w:spacing w:val="15"/>
      <w:sz w:val="24"/>
      <w:szCs w:val="24"/>
    </w:rPr>
  </w:style>
  <w:style w:type="paragraph" w:styleId="3">
    <w:name w:val="toc 3"/>
    <w:basedOn w:val="a"/>
    <w:next w:val="a"/>
    <w:autoRedefine/>
    <w:uiPriority w:val="39"/>
    <w:semiHidden/>
    <w:unhideWhenUsed/>
    <w:rsid w:val="00FE404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1616">
      <w:bodyDiv w:val="1"/>
      <w:marLeft w:val="0"/>
      <w:marRight w:val="0"/>
      <w:marTop w:val="0"/>
      <w:marBottom w:val="0"/>
      <w:divBdr>
        <w:top w:val="none" w:sz="0" w:space="0" w:color="auto"/>
        <w:left w:val="none" w:sz="0" w:space="0" w:color="auto"/>
        <w:bottom w:val="none" w:sz="0" w:space="0" w:color="auto"/>
        <w:right w:val="none" w:sz="0" w:space="0" w:color="auto"/>
      </w:divBdr>
      <w:divsChild>
        <w:div w:id="1492258837">
          <w:marLeft w:val="144"/>
          <w:marRight w:val="0"/>
          <w:marTop w:val="240"/>
          <w:marBottom w:val="40"/>
          <w:divBdr>
            <w:top w:val="none" w:sz="0" w:space="0" w:color="auto"/>
            <w:left w:val="none" w:sz="0" w:space="0" w:color="auto"/>
            <w:bottom w:val="none" w:sz="0" w:space="0" w:color="auto"/>
            <w:right w:val="none" w:sz="0" w:space="0" w:color="auto"/>
          </w:divBdr>
        </w:div>
        <w:div w:id="97913629">
          <w:marLeft w:val="144"/>
          <w:marRight w:val="0"/>
          <w:marTop w:val="240"/>
          <w:marBottom w:val="40"/>
          <w:divBdr>
            <w:top w:val="none" w:sz="0" w:space="0" w:color="auto"/>
            <w:left w:val="none" w:sz="0" w:space="0" w:color="auto"/>
            <w:bottom w:val="none" w:sz="0" w:space="0" w:color="auto"/>
            <w:right w:val="none" w:sz="0" w:space="0" w:color="auto"/>
          </w:divBdr>
        </w:div>
        <w:div w:id="1762556817">
          <w:marLeft w:val="144"/>
          <w:marRight w:val="0"/>
          <w:marTop w:val="240"/>
          <w:marBottom w:val="40"/>
          <w:divBdr>
            <w:top w:val="none" w:sz="0" w:space="0" w:color="auto"/>
            <w:left w:val="none" w:sz="0" w:space="0" w:color="auto"/>
            <w:bottom w:val="none" w:sz="0" w:space="0" w:color="auto"/>
            <w:right w:val="none" w:sz="0" w:space="0" w:color="auto"/>
          </w:divBdr>
        </w:div>
        <w:div w:id="476610147">
          <w:marLeft w:val="144"/>
          <w:marRight w:val="0"/>
          <w:marTop w:val="240"/>
          <w:marBottom w:val="40"/>
          <w:divBdr>
            <w:top w:val="none" w:sz="0" w:space="0" w:color="auto"/>
            <w:left w:val="none" w:sz="0" w:space="0" w:color="auto"/>
            <w:bottom w:val="none" w:sz="0" w:space="0" w:color="auto"/>
            <w:right w:val="none" w:sz="0" w:space="0" w:color="auto"/>
          </w:divBdr>
        </w:div>
        <w:div w:id="686369845">
          <w:marLeft w:val="144"/>
          <w:marRight w:val="0"/>
          <w:marTop w:val="240"/>
          <w:marBottom w:val="40"/>
          <w:divBdr>
            <w:top w:val="none" w:sz="0" w:space="0" w:color="auto"/>
            <w:left w:val="none" w:sz="0" w:space="0" w:color="auto"/>
            <w:bottom w:val="none" w:sz="0" w:space="0" w:color="auto"/>
            <w:right w:val="none" w:sz="0" w:space="0" w:color="auto"/>
          </w:divBdr>
        </w:div>
      </w:divsChild>
    </w:div>
    <w:div w:id="106000395">
      <w:bodyDiv w:val="1"/>
      <w:marLeft w:val="0"/>
      <w:marRight w:val="0"/>
      <w:marTop w:val="0"/>
      <w:marBottom w:val="0"/>
      <w:divBdr>
        <w:top w:val="none" w:sz="0" w:space="0" w:color="auto"/>
        <w:left w:val="none" w:sz="0" w:space="0" w:color="auto"/>
        <w:bottom w:val="none" w:sz="0" w:space="0" w:color="auto"/>
        <w:right w:val="none" w:sz="0" w:space="0" w:color="auto"/>
      </w:divBdr>
    </w:div>
    <w:div w:id="133647499">
      <w:bodyDiv w:val="1"/>
      <w:marLeft w:val="0"/>
      <w:marRight w:val="0"/>
      <w:marTop w:val="0"/>
      <w:marBottom w:val="0"/>
      <w:divBdr>
        <w:top w:val="none" w:sz="0" w:space="0" w:color="auto"/>
        <w:left w:val="none" w:sz="0" w:space="0" w:color="auto"/>
        <w:bottom w:val="none" w:sz="0" w:space="0" w:color="auto"/>
        <w:right w:val="none" w:sz="0" w:space="0" w:color="auto"/>
      </w:divBdr>
      <w:divsChild>
        <w:div w:id="1810324499">
          <w:marLeft w:val="144"/>
          <w:marRight w:val="0"/>
          <w:marTop w:val="240"/>
          <w:marBottom w:val="40"/>
          <w:divBdr>
            <w:top w:val="none" w:sz="0" w:space="0" w:color="auto"/>
            <w:left w:val="none" w:sz="0" w:space="0" w:color="auto"/>
            <w:bottom w:val="none" w:sz="0" w:space="0" w:color="auto"/>
            <w:right w:val="none" w:sz="0" w:space="0" w:color="auto"/>
          </w:divBdr>
        </w:div>
        <w:div w:id="1591425856">
          <w:marLeft w:val="144"/>
          <w:marRight w:val="0"/>
          <w:marTop w:val="240"/>
          <w:marBottom w:val="40"/>
          <w:divBdr>
            <w:top w:val="none" w:sz="0" w:space="0" w:color="auto"/>
            <w:left w:val="none" w:sz="0" w:space="0" w:color="auto"/>
            <w:bottom w:val="none" w:sz="0" w:space="0" w:color="auto"/>
            <w:right w:val="none" w:sz="0" w:space="0" w:color="auto"/>
          </w:divBdr>
        </w:div>
        <w:div w:id="422991094">
          <w:marLeft w:val="144"/>
          <w:marRight w:val="0"/>
          <w:marTop w:val="240"/>
          <w:marBottom w:val="40"/>
          <w:divBdr>
            <w:top w:val="none" w:sz="0" w:space="0" w:color="auto"/>
            <w:left w:val="none" w:sz="0" w:space="0" w:color="auto"/>
            <w:bottom w:val="none" w:sz="0" w:space="0" w:color="auto"/>
            <w:right w:val="none" w:sz="0" w:space="0" w:color="auto"/>
          </w:divBdr>
        </w:div>
      </w:divsChild>
    </w:div>
    <w:div w:id="526023537">
      <w:bodyDiv w:val="1"/>
      <w:marLeft w:val="0"/>
      <w:marRight w:val="0"/>
      <w:marTop w:val="0"/>
      <w:marBottom w:val="0"/>
      <w:divBdr>
        <w:top w:val="none" w:sz="0" w:space="0" w:color="auto"/>
        <w:left w:val="none" w:sz="0" w:space="0" w:color="auto"/>
        <w:bottom w:val="none" w:sz="0" w:space="0" w:color="auto"/>
        <w:right w:val="none" w:sz="0" w:space="0" w:color="auto"/>
      </w:divBdr>
      <w:divsChild>
        <w:div w:id="1857114358">
          <w:marLeft w:val="547"/>
          <w:marRight w:val="0"/>
          <w:marTop w:val="0"/>
          <w:marBottom w:val="0"/>
          <w:divBdr>
            <w:top w:val="none" w:sz="0" w:space="0" w:color="auto"/>
            <w:left w:val="none" w:sz="0" w:space="0" w:color="auto"/>
            <w:bottom w:val="none" w:sz="0" w:space="0" w:color="auto"/>
            <w:right w:val="none" w:sz="0" w:space="0" w:color="auto"/>
          </w:divBdr>
        </w:div>
      </w:divsChild>
    </w:div>
    <w:div w:id="701900308">
      <w:bodyDiv w:val="1"/>
      <w:marLeft w:val="0"/>
      <w:marRight w:val="0"/>
      <w:marTop w:val="0"/>
      <w:marBottom w:val="0"/>
      <w:divBdr>
        <w:top w:val="none" w:sz="0" w:space="0" w:color="auto"/>
        <w:left w:val="none" w:sz="0" w:space="0" w:color="auto"/>
        <w:bottom w:val="none" w:sz="0" w:space="0" w:color="auto"/>
        <w:right w:val="none" w:sz="0" w:space="0" w:color="auto"/>
      </w:divBdr>
      <w:divsChild>
        <w:div w:id="263000291">
          <w:marLeft w:val="144"/>
          <w:marRight w:val="0"/>
          <w:marTop w:val="240"/>
          <w:marBottom w:val="40"/>
          <w:divBdr>
            <w:top w:val="none" w:sz="0" w:space="0" w:color="auto"/>
            <w:left w:val="none" w:sz="0" w:space="0" w:color="auto"/>
            <w:bottom w:val="none" w:sz="0" w:space="0" w:color="auto"/>
            <w:right w:val="none" w:sz="0" w:space="0" w:color="auto"/>
          </w:divBdr>
        </w:div>
        <w:div w:id="876240235">
          <w:marLeft w:val="144"/>
          <w:marRight w:val="0"/>
          <w:marTop w:val="240"/>
          <w:marBottom w:val="40"/>
          <w:divBdr>
            <w:top w:val="none" w:sz="0" w:space="0" w:color="auto"/>
            <w:left w:val="none" w:sz="0" w:space="0" w:color="auto"/>
            <w:bottom w:val="none" w:sz="0" w:space="0" w:color="auto"/>
            <w:right w:val="none" w:sz="0" w:space="0" w:color="auto"/>
          </w:divBdr>
        </w:div>
        <w:div w:id="1784958103">
          <w:marLeft w:val="144"/>
          <w:marRight w:val="0"/>
          <w:marTop w:val="240"/>
          <w:marBottom w:val="40"/>
          <w:divBdr>
            <w:top w:val="none" w:sz="0" w:space="0" w:color="auto"/>
            <w:left w:val="none" w:sz="0" w:space="0" w:color="auto"/>
            <w:bottom w:val="none" w:sz="0" w:space="0" w:color="auto"/>
            <w:right w:val="none" w:sz="0" w:space="0" w:color="auto"/>
          </w:divBdr>
        </w:div>
        <w:div w:id="1222060602">
          <w:marLeft w:val="144"/>
          <w:marRight w:val="0"/>
          <w:marTop w:val="240"/>
          <w:marBottom w:val="40"/>
          <w:divBdr>
            <w:top w:val="none" w:sz="0" w:space="0" w:color="auto"/>
            <w:left w:val="none" w:sz="0" w:space="0" w:color="auto"/>
            <w:bottom w:val="none" w:sz="0" w:space="0" w:color="auto"/>
            <w:right w:val="none" w:sz="0" w:space="0" w:color="auto"/>
          </w:divBdr>
        </w:div>
        <w:div w:id="251402756">
          <w:marLeft w:val="144"/>
          <w:marRight w:val="0"/>
          <w:marTop w:val="240"/>
          <w:marBottom w:val="40"/>
          <w:divBdr>
            <w:top w:val="none" w:sz="0" w:space="0" w:color="auto"/>
            <w:left w:val="none" w:sz="0" w:space="0" w:color="auto"/>
            <w:bottom w:val="none" w:sz="0" w:space="0" w:color="auto"/>
            <w:right w:val="none" w:sz="0" w:space="0" w:color="auto"/>
          </w:divBdr>
        </w:div>
      </w:divsChild>
    </w:div>
    <w:div w:id="929046190">
      <w:bodyDiv w:val="1"/>
      <w:marLeft w:val="0"/>
      <w:marRight w:val="0"/>
      <w:marTop w:val="0"/>
      <w:marBottom w:val="0"/>
      <w:divBdr>
        <w:top w:val="none" w:sz="0" w:space="0" w:color="auto"/>
        <w:left w:val="none" w:sz="0" w:space="0" w:color="auto"/>
        <w:bottom w:val="none" w:sz="0" w:space="0" w:color="auto"/>
        <w:right w:val="none" w:sz="0" w:space="0" w:color="auto"/>
      </w:divBdr>
      <w:divsChild>
        <w:div w:id="2082020015">
          <w:marLeft w:val="547"/>
          <w:marRight w:val="0"/>
          <w:marTop w:val="0"/>
          <w:marBottom w:val="0"/>
          <w:divBdr>
            <w:top w:val="none" w:sz="0" w:space="0" w:color="auto"/>
            <w:left w:val="none" w:sz="0" w:space="0" w:color="auto"/>
            <w:bottom w:val="none" w:sz="0" w:space="0" w:color="auto"/>
            <w:right w:val="none" w:sz="0" w:space="0" w:color="auto"/>
          </w:divBdr>
        </w:div>
      </w:divsChild>
    </w:div>
    <w:div w:id="960310187">
      <w:bodyDiv w:val="1"/>
      <w:marLeft w:val="0"/>
      <w:marRight w:val="0"/>
      <w:marTop w:val="0"/>
      <w:marBottom w:val="0"/>
      <w:divBdr>
        <w:top w:val="none" w:sz="0" w:space="0" w:color="auto"/>
        <w:left w:val="none" w:sz="0" w:space="0" w:color="auto"/>
        <w:bottom w:val="none" w:sz="0" w:space="0" w:color="auto"/>
        <w:right w:val="none" w:sz="0" w:space="0" w:color="auto"/>
      </w:divBdr>
      <w:divsChild>
        <w:div w:id="1705859305">
          <w:marLeft w:val="144"/>
          <w:marRight w:val="0"/>
          <w:marTop w:val="240"/>
          <w:marBottom w:val="40"/>
          <w:divBdr>
            <w:top w:val="none" w:sz="0" w:space="0" w:color="auto"/>
            <w:left w:val="none" w:sz="0" w:space="0" w:color="auto"/>
            <w:bottom w:val="none" w:sz="0" w:space="0" w:color="auto"/>
            <w:right w:val="none" w:sz="0" w:space="0" w:color="auto"/>
          </w:divBdr>
        </w:div>
        <w:div w:id="1987200115">
          <w:marLeft w:val="144"/>
          <w:marRight w:val="0"/>
          <w:marTop w:val="240"/>
          <w:marBottom w:val="40"/>
          <w:divBdr>
            <w:top w:val="none" w:sz="0" w:space="0" w:color="auto"/>
            <w:left w:val="none" w:sz="0" w:space="0" w:color="auto"/>
            <w:bottom w:val="none" w:sz="0" w:space="0" w:color="auto"/>
            <w:right w:val="none" w:sz="0" w:space="0" w:color="auto"/>
          </w:divBdr>
        </w:div>
        <w:div w:id="346639353">
          <w:marLeft w:val="144"/>
          <w:marRight w:val="0"/>
          <w:marTop w:val="240"/>
          <w:marBottom w:val="40"/>
          <w:divBdr>
            <w:top w:val="none" w:sz="0" w:space="0" w:color="auto"/>
            <w:left w:val="none" w:sz="0" w:space="0" w:color="auto"/>
            <w:bottom w:val="none" w:sz="0" w:space="0" w:color="auto"/>
            <w:right w:val="none" w:sz="0" w:space="0" w:color="auto"/>
          </w:divBdr>
        </w:div>
      </w:divsChild>
    </w:div>
    <w:div w:id="1060597851">
      <w:bodyDiv w:val="1"/>
      <w:marLeft w:val="0"/>
      <w:marRight w:val="0"/>
      <w:marTop w:val="0"/>
      <w:marBottom w:val="0"/>
      <w:divBdr>
        <w:top w:val="none" w:sz="0" w:space="0" w:color="auto"/>
        <w:left w:val="none" w:sz="0" w:space="0" w:color="auto"/>
        <w:bottom w:val="none" w:sz="0" w:space="0" w:color="auto"/>
        <w:right w:val="none" w:sz="0" w:space="0" w:color="auto"/>
      </w:divBdr>
      <w:divsChild>
        <w:div w:id="724380115">
          <w:marLeft w:val="144"/>
          <w:marRight w:val="0"/>
          <w:marTop w:val="240"/>
          <w:marBottom w:val="40"/>
          <w:divBdr>
            <w:top w:val="none" w:sz="0" w:space="0" w:color="auto"/>
            <w:left w:val="none" w:sz="0" w:space="0" w:color="auto"/>
            <w:bottom w:val="none" w:sz="0" w:space="0" w:color="auto"/>
            <w:right w:val="none" w:sz="0" w:space="0" w:color="auto"/>
          </w:divBdr>
        </w:div>
        <w:div w:id="420640425">
          <w:marLeft w:val="144"/>
          <w:marRight w:val="0"/>
          <w:marTop w:val="240"/>
          <w:marBottom w:val="40"/>
          <w:divBdr>
            <w:top w:val="none" w:sz="0" w:space="0" w:color="auto"/>
            <w:left w:val="none" w:sz="0" w:space="0" w:color="auto"/>
            <w:bottom w:val="none" w:sz="0" w:space="0" w:color="auto"/>
            <w:right w:val="none" w:sz="0" w:space="0" w:color="auto"/>
          </w:divBdr>
        </w:div>
        <w:div w:id="1618946904">
          <w:marLeft w:val="144"/>
          <w:marRight w:val="0"/>
          <w:marTop w:val="240"/>
          <w:marBottom w:val="40"/>
          <w:divBdr>
            <w:top w:val="none" w:sz="0" w:space="0" w:color="auto"/>
            <w:left w:val="none" w:sz="0" w:space="0" w:color="auto"/>
            <w:bottom w:val="none" w:sz="0" w:space="0" w:color="auto"/>
            <w:right w:val="none" w:sz="0" w:space="0" w:color="auto"/>
          </w:divBdr>
        </w:div>
        <w:div w:id="1391153895">
          <w:marLeft w:val="144"/>
          <w:marRight w:val="0"/>
          <w:marTop w:val="240"/>
          <w:marBottom w:val="40"/>
          <w:divBdr>
            <w:top w:val="none" w:sz="0" w:space="0" w:color="auto"/>
            <w:left w:val="none" w:sz="0" w:space="0" w:color="auto"/>
            <w:bottom w:val="none" w:sz="0" w:space="0" w:color="auto"/>
            <w:right w:val="none" w:sz="0" w:space="0" w:color="auto"/>
          </w:divBdr>
        </w:div>
        <w:div w:id="257713369">
          <w:marLeft w:val="144"/>
          <w:marRight w:val="0"/>
          <w:marTop w:val="240"/>
          <w:marBottom w:val="40"/>
          <w:divBdr>
            <w:top w:val="none" w:sz="0" w:space="0" w:color="auto"/>
            <w:left w:val="none" w:sz="0" w:space="0" w:color="auto"/>
            <w:bottom w:val="none" w:sz="0" w:space="0" w:color="auto"/>
            <w:right w:val="none" w:sz="0" w:space="0" w:color="auto"/>
          </w:divBdr>
        </w:div>
        <w:div w:id="137112083">
          <w:marLeft w:val="144"/>
          <w:marRight w:val="0"/>
          <w:marTop w:val="240"/>
          <w:marBottom w:val="40"/>
          <w:divBdr>
            <w:top w:val="none" w:sz="0" w:space="0" w:color="auto"/>
            <w:left w:val="none" w:sz="0" w:space="0" w:color="auto"/>
            <w:bottom w:val="none" w:sz="0" w:space="0" w:color="auto"/>
            <w:right w:val="none" w:sz="0" w:space="0" w:color="auto"/>
          </w:divBdr>
        </w:div>
      </w:divsChild>
    </w:div>
    <w:div w:id="1088697108">
      <w:bodyDiv w:val="1"/>
      <w:marLeft w:val="0"/>
      <w:marRight w:val="0"/>
      <w:marTop w:val="0"/>
      <w:marBottom w:val="0"/>
      <w:divBdr>
        <w:top w:val="none" w:sz="0" w:space="0" w:color="auto"/>
        <w:left w:val="none" w:sz="0" w:space="0" w:color="auto"/>
        <w:bottom w:val="none" w:sz="0" w:space="0" w:color="auto"/>
        <w:right w:val="none" w:sz="0" w:space="0" w:color="auto"/>
      </w:divBdr>
    </w:div>
    <w:div w:id="1218936274">
      <w:bodyDiv w:val="1"/>
      <w:marLeft w:val="0"/>
      <w:marRight w:val="0"/>
      <w:marTop w:val="0"/>
      <w:marBottom w:val="0"/>
      <w:divBdr>
        <w:top w:val="none" w:sz="0" w:space="0" w:color="auto"/>
        <w:left w:val="none" w:sz="0" w:space="0" w:color="auto"/>
        <w:bottom w:val="none" w:sz="0" w:space="0" w:color="auto"/>
        <w:right w:val="none" w:sz="0" w:space="0" w:color="auto"/>
      </w:divBdr>
    </w:div>
    <w:div w:id="1225485341">
      <w:bodyDiv w:val="1"/>
      <w:marLeft w:val="0"/>
      <w:marRight w:val="0"/>
      <w:marTop w:val="0"/>
      <w:marBottom w:val="0"/>
      <w:divBdr>
        <w:top w:val="none" w:sz="0" w:space="0" w:color="auto"/>
        <w:left w:val="none" w:sz="0" w:space="0" w:color="auto"/>
        <w:bottom w:val="none" w:sz="0" w:space="0" w:color="auto"/>
        <w:right w:val="none" w:sz="0" w:space="0" w:color="auto"/>
      </w:divBdr>
      <w:divsChild>
        <w:div w:id="232279282">
          <w:marLeft w:val="144"/>
          <w:marRight w:val="0"/>
          <w:marTop w:val="240"/>
          <w:marBottom w:val="40"/>
          <w:divBdr>
            <w:top w:val="none" w:sz="0" w:space="0" w:color="auto"/>
            <w:left w:val="none" w:sz="0" w:space="0" w:color="auto"/>
            <w:bottom w:val="none" w:sz="0" w:space="0" w:color="auto"/>
            <w:right w:val="none" w:sz="0" w:space="0" w:color="auto"/>
          </w:divBdr>
        </w:div>
        <w:div w:id="1768649622">
          <w:marLeft w:val="144"/>
          <w:marRight w:val="0"/>
          <w:marTop w:val="240"/>
          <w:marBottom w:val="40"/>
          <w:divBdr>
            <w:top w:val="none" w:sz="0" w:space="0" w:color="auto"/>
            <w:left w:val="none" w:sz="0" w:space="0" w:color="auto"/>
            <w:bottom w:val="none" w:sz="0" w:space="0" w:color="auto"/>
            <w:right w:val="none" w:sz="0" w:space="0" w:color="auto"/>
          </w:divBdr>
        </w:div>
        <w:div w:id="2037734231">
          <w:marLeft w:val="144"/>
          <w:marRight w:val="0"/>
          <w:marTop w:val="240"/>
          <w:marBottom w:val="40"/>
          <w:divBdr>
            <w:top w:val="none" w:sz="0" w:space="0" w:color="auto"/>
            <w:left w:val="none" w:sz="0" w:space="0" w:color="auto"/>
            <w:bottom w:val="none" w:sz="0" w:space="0" w:color="auto"/>
            <w:right w:val="none" w:sz="0" w:space="0" w:color="auto"/>
          </w:divBdr>
        </w:div>
        <w:div w:id="973363485">
          <w:marLeft w:val="144"/>
          <w:marRight w:val="0"/>
          <w:marTop w:val="240"/>
          <w:marBottom w:val="40"/>
          <w:divBdr>
            <w:top w:val="none" w:sz="0" w:space="0" w:color="auto"/>
            <w:left w:val="none" w:sz="0" w:space="0" w:color="auto"/>
            <w:bottom w:val="none" w:sz="0" w:space="0" w:color="auto"/>
            <w:right w:val="none" w:sz="0" w:space="0" w:color="auto"/>
          </w:divBdr>
        </w:div>
        <w:div w:id="1124615529">
          <w:marLeft w:val="144"/>
          <w:marRight w:val="0"/>
          <w:marTop w:val="240"/>
          <w:marBottom w:val="40"/>
          <w:divBdr>
            <w:top w:val="none" w:sz="0" w:space="0" w:color="auto"/>
            <w:left w:val="none" w:sz="0" w:space="0" w:color="auto"/>
            <w:bottom w:val="none" w:sz="0" w:space="0" w:color="auto"/>
            <w:right w:val="none" w:sz="0" w:space="0" w:color="auto"/>
          </w:divBdr>
        </w:div>
        <w:div w:id="1446777696">
          <w:marLeft w:val="144"/>
          <w:marRight w:val="0"/>
          <w:marTop w:val="240"/>
          <w:marBottom w:val="40"/>
          <w:divBdr>
            <w:top w:val="none" w:sz="0" w:space="0" w:color="auto"/>
            <w:left w:val="none" w:sz="0" w:space="0" w:color="auto"/>
            <w:bottom w:val="none" w:sz="0" w:space="0" w:color="auto"/>
            <w:right w:val="none" w:sz="0" w:space="0" w:color="auto"/>
          </w:divBdr>
        </w:div>
        <w:div w:id="1148009271">
          <w:marLeft w:val="144"/>
          <w:marRight w:val="0"/>
          <w:marTop w:val="240"/>
          <w:marBottom w:val="40"/>
          <w:divBdr>
            <w:top w:val="none" w:sz="0" w:space="0" w:color="auto"/>
            <w:left w:val="none" w:sz="0" w:space="0" w:color="auto"/>
            <w:bottom w:val="none" w:sz="0" w:space="0" w:color="auto"/>
            <w:right w:val="none" w:sz="0" w:space="0" w:color="auto"/>
          </w:divBdr>
        </w:div>
      </w:divsChild>
    </w:div>
    <w:div w:id="1276519286">
      <w:bodyDiv w:val="1"/>
      <w:marLeft w:val="0"/>
      <w:marRight w:val="0"/>
      <w:marTop w:val="0"/>
      <w:marBottom w:val="0"/>
      <w:divBdr>
        <w:top w:val="none" w:sz="0" w:space="0" w:color="auto"/>
        <w:left w:val="none" w:sz="0" w:space="0" w:color="auto"/>
        <w:bottom w:val="none" w:sz="0" w:space="0" w:color="auto"/>
        <w:right w:val="none" w:sz="0" w:space="0" w:color="auto"/>
      </w:divBdr>
      <w:divsChild>
        <w:div w:id="498620652">
          <w:marLeft w:val="144"/>
          <w:marRight w:val="0"/>
          <w:marTop w:val="240"/>
          <w:marBottom w:val="40"/>
          <w:divBdr>
            <w:top w:val="none" w:sz="0" w:space="0" w:color="auto"/>
            <w:left w:val="none" w:sz="0" w:space="0" w:color="auto"/>
            <w:bottom w:val="none" w:sz="0" w:space="0" w:color="auto"/>
            <w:right w:val="none" w:sz="0" w:space="0" w:color="auto"/>
          </w:divBdr>
        </w:div>
        <w:div w:id="1853689220">
          <w:marLeft w:val="605"/>
          <w:marRight w:val="0"/>
          <w:marTop w:val="40"/>
          <w:marBottom w:val="80"/>
          <w:divBdr>
            <w:top w:val="none" w:sz="0" w:space="0" w:color="auto"/>
            <w:left w:val="none" w:sz="0" w:space="0" w:color="auto"/>
            <w:bottom w:val="none" w:sz="0" w:space="0" w:color="auto"/>
            <w:right w:val="none" w:sz="0" w:space="0" w:color="auto"/>
          </w:divBdr>
        </w:div>
        <w:div w:id="354775181">
          <w:marLeft w:val="605"/>
          <w:marRight w:val="0"/>
          <w:marTop w:val="40"/>
          <w:marBottom w:val="80"/>
          <w:divBdr>
            <w:top w:val="none" w:sz="0" w:space="0" w:color="auto"/>
            <w:left w:val="none" w:sz="0" w:space="0" w:color="auto"/>
            <w:bottom w:val="none" w:sz="0" w:space="0" w:color="auto"/>
            <w:right w:val="none" w:sz="0" w:space="0" w:color="auto"/>
          </w:divBdr>
        </w:div>
        <w:div w:id="63796180">
          <w:marLeft w:val="144"/>
          <w:marRight w:val="0"/>
          <w:marTop w:val="240"/>
          <w:marBottom w:val="40"/>
          <w:divBdr>
            <w:top w:val="none" w:sz="0" w:space="0" w:color="auto"/>
            <w:left w:val="none" w:sz="0" w:space="0" w:color="auto"/>
            <w:bottom w:val="none" w:sz="0" w:space="0" w:color="auto"/>
            <w:right w:val="none" w:sz="0" w:space="0" w:color="auto"/>
          </w:divBdr>
        </w:div>
        <w:div w:id="832185591">
          <w:marLeft w:val="605"/>
          <w:marRight w:val="0"/>
          <w:marTop w:val="40"/>
          <w:marBottom w:val="80"/>
          <w:divBdr>
            <w:top w:val="none" w:sz="0" w:space="0" w:color="auto"/>
            <w:left w:val="none" w:sz="0" w:space="0" w:color="auto"/>
            <w:bottom w:val="none" w:sz="0" w:space="0" w:color="auto"/>
            <w:right w:val="none" w:sz="0" w:space="0" w:color="auto"/>
          </w:divBdr>
        </w:div>
        <w:div w:id="617224941">
          <w:marLeft w:val="605"/>
          <w:marRight w:val="0"/>
          <w:marTop w:val="40"/>
          <w:marBottom w:val="80"/>
          <w:divBdr>
            <w:top w:val="none" w:sz="0" w:space="0" w:color="auto"/>
            <w:left w:val="none" w:sz="0" w:space="0" w:color="auto"/>
            <w:bottom w:val="none" w:sz="0" w:space="0" w:color="auto"/>
            <w:right w:val="none" w:sz="0" w:space="0" w:color="auto"/>
          </w:divBdr>
        </w:div>
        <w:div w:id="301423080">
          <w:marLeft w:val="605"/>
          <w:marRight w:val="0"/>
          <w:marTop w:val="40"/>
          <w:marBottom w:val="80"/>
          <w:divBdr>
            <w:top w:val="none" w:sz="0" w:space="0" w:color="auto"/>
            <w:left w:val="none" w:sz="0" w:space="0" w:color="auto"/>
            <w:bottom w:val="none" w:sz="0" w:space="0" w:color="auto"/>
            <w:right w:val="none" w:sz="0" w:space="0" w:color="auto"/>
          </w:divBdr>
        </w:div>
      </w:divsChild>
    </w:div>
    <w:div w:id="1344016291">
      <w:bodyDiv w:val="1"/>
      <w:marLeft w:val="0"/>
      <w:marRight w:val="0"/>
      <w:marTop w:val="0"/>
      <w:marBottom w:val="0"/>
      <w:divBdr>
        <w:top w:val="none" w:sz="0" w:space="0" w:color="auto"/>
        <w:left w:val="none" w:sz="0" w:space="0" w:color="auto"/>
        <w:bottom w:val="none" w:sz="0" w:space="0" w:color="auto"/>
        <w:right w:val="none" w:sz="0" w:space="0" w:color="auto"/>
      </w:divBdr>
      <w:divsChild>
        <w:div w:id="4988285">
          <w:marLeft w:val="547"/>
          <w:marRight w:val="0"/>
          <w:marTop w:val="240"/>
          <w:marBottom w:val="40"/>
          <w:divBdr>
            <w:top w:val="none" w:sz="0" w:space="0" w:color="auto"/>
            <w:left w:val="none" w:sz="0" w:space="0" w:color="auto"/>
            <w:bottom w:val="none" w:sz="0" w:space="0" w:color="auto"/>
            <w:right w:val="none" w:sz="0" w:space="0" w:color="auto"/>
          </w:divBdr>
        </w:div>
        <w:div w:id="1291204240">
          <w:marLeft w:val="547"/>
          <w:marRight w:val="0"/>
          <w:marTop w:val="240"/>
          <w:marBottom w:val="40"/>
          <w:divBdr>
            <w:top w:val="none" w:sz="0" w:space="0" w:color="auto"/>
            <w:left w:val="none" w:sz="0" w:space="0" w:color="auto"/>
            <w:bottom w:val="none" w:sz="0" w:space="0" w:color="auto"/>
            <w:right w:val="none" w:sz="0" w:space="0" w:color="auto"/>
          </w:divBdr>
        </w:div>
      </w:divsChild>
    </w:div>
    <w:div w:id="1591309743">
      <w:bodyDiv w:val="1"/>
      <w:marLeft w:val="0"/>
      <w:marRight w:val="0"/>
      <w:marTop w:val="0"/>
      <w:marBottom w:val="0"/>
      <w:divBdr>
        <w:top w:val="none" w:sz="0" w:space="0" w:color="auto"/>
        <w:left w:val="none" w:sz="0" w:space="0" w:color="auto"/>
        <w:bottom w:val="none" w:sz="0" w:space="0" w:color="auto"/>
        <w:right w:val="none" w:sz="0" w:space="0" w:color="auto"/>
      </w:divBdr>
      <w:divsChild>
        <w:div w:id="1279407130">
          <w:marLeft w:val="144"/>
          <w:marRight w:val="0"/>
          <w:marTop w:val="240"/>
          <w:marBottom w:val="40"/>
          <w:divBdr>
            <w:top w:val="none" w:sz="0" w:space="0" w:color="auto"/>
            <w:left w:val="none" w:sz="0" w:space="0" w:color="auto"/>
            <w:bottom w:val="none" w:sz="0" w:space="0" w:color="auto"/>
            <w:right w:val="none" w:sz="0" w:space="0" w:color="auto"/>
          </w:divBdr>
        </w:div>
        <w:div w:id="1827277905">
          <w:marLeft w:val="605"/>
          <w:marRight w:val="0"/>
          <w:marTop w:val="40"/>
          <w:marBottom w:val="80"/>
          <w:divBdr>
            <w:top w:val="none" w:sz="0" w:space="0" w:color="auto"/>
            <w:left w:val="none" w:sz="0" w:space="0" w:color="auto"/>
            <w:bottom w:val="none" w:sz="0" w:space="0" w:color="auto"/>
            <w:right w:val="none" w:sz="0" w:space="0" w:color="auto"/>
          </w:divBdr>
        </w:div>
        <w:div w:id="97796976">
          <w:marLeft w:val="605"/>
          <w:marRight w:val="0"/>
          <w:marTop w:val="40"/>
          <w:marBottom w:val="80"/>
          <w:divBdr>
            <w:top w:val="none" w:sz="0" w:space="0" w:color="auto"/>
            <w:left w:val="none" w:sz="0" w:space="0" w:color="auto"/>
            <w:bottom w:val="none" w:sz="0" w:space="0" w:color="auto"/>
            <w:right w:val="none" w:sz="0" w:space="0" w:color="auto"/>
          </w:divBdr>
        </w:div>
        <w:div w:id="919557038">
          <w:marLeft w:val="605"/>
          <w:marRight w:val="0"/>
          <w:marTop w:val="40"/>
          <w:marBottom w:val="80"/>
          <w:divBdr>
            <w:top w:val="none" w:sz="0" w:space="0" w:color="auto"/>
            <w:left w:val="none" w:sz="0" w:space="0" w:color="auto"/>
            <w:bottom w:val="none" w:sz="0" w:space="0" w:color="auto"/>
            <w:right w:val="none" w:sz="0" w:space="0" w:color="auto"/>
          </w:divBdr>
        </w:div>
      </w:divsChild>
    </w:div>
    <w:div w:id="1808163256">
      <w:bodyDiv w:val="1"/>
      <w:marLeft w:val="0"/>
      <w:marRight w:val="0"/>
      <w:marTop w:val="0"/>
      <w:marBottom w:val="0"/>
      <w:divBdr>
        <w:top w:val="none" w:sz="0" w:space="0" w:color="auto"/>
        <w:left w:val="none" w:sz="0" w:space="0" w:color="auto"/>
        <w:bottom w:val="none" w:sz="0" w:space="0" w:color="auto"/>
        <w:right w:val="none" w:sz="0" w:space="0" w:color="auto"/>
      </w:divBdr>
    </w:div>
    <w:div w:id="1937783249">
      <w:bodyDiv w:val="1"/>
      <w:marLeft w:val="0"/>
      <w:marRight w:val="0"/>
      <w:marTop w:val="0"/>
      <w:marBottom w:val="0"/>
      <w:divBdr>
        <w:top w:val="none" w:sz="0" w:space="0" w:color="auto"/>
        <w:left w:val="none" w:sz="0" w:space="0" w:color="auto"/>
        <w:bottom w:val="none" w:sz="0" w:space="0" w:color="auto"/>
        <w:right w:val="none" w:sz="0" w:space="0" w:color="auto"/>
      </w:divBdr>
      <w:divsChild>
        <w:div w:id="1045182704">
          <w:marLeft w:val="547"/>
          <w:marRight w:val="0"/>
          <w:marTop w:val="0"/>
          <w:marBottom w:val="0"/>
          <w:divBdr>
            <w:top w:val="none" w:sz="0" w:space="0" w:color="auto"/>
            <w:left w:val="none" w:sz="0" w:space="0" w:color="auto"/>
            <w:bottom w:val="none" w:sz="0" w:space="0" w:color="auto"/>
            <w:right w:val="none" w:sz="0" w:space="0" w:color="auto"/>
          </w:divBdr>
        </w:div>
      </w:divsChild>
    </w:div>
    <w:div w:id="1975598844">
      <w:bodyDiv w:val="1"/>
      <w:marLeft w:val="0"/>
      <w:marRight w:val="0"/>
      <w:marTop w:val="0"/>
      <w:marBottom w:val="0"/>
      <w:divBdr>
        <w:top w:val="none" w:sz="0" w:space="0" w:color="auto"/>
        <w:left w:val="none" w:sz="0" w:space="0" w:color="auto"/>
        <w:bottom w:val="none" w:sz="0" w:space="0" w:color="auto"/>
        <w:right w:val="none" w:sz="0" w:space="0" w:color="auto"/>
      </w:divBdr>
      <w:divsChild>
        <w:div w:id="765005021">
          <w:marLeft w:val="144"/>
          <w:marRight w:val="0"/>
          <w:marTop w:val="240"/>
          <w:marBottom w:val="40"/>
          <w:divBdr>
            <w:top w:val="none" w:sz="0" w:space="0" w:color="auto"/>
            <w:left w:val="none" w:sz="0" w:space="0" w:color="auto"/>
            <w:bottom w:val="none" w:sz="0" w:space="0" w:color="auto"/>
            <w:right w:val="none" w:sz="0" w:space="0" w:color="auto"/>
          </w:divBdr>
        </w:div>
        <w:div w:id="2061056112">
          <w:marLeft w:val="605"/>
          <w:marRight w:val="0"/>
          <w:marTop w:val="40"/>
          <w:marBottom w:val="80"/>
          <w:divBdr>
            <w:top w:val="none" w:sz="0" w:space="0" w:color="auto"/>
            <w:left w:val="none" w:sz="0" w:space="0" w:color="auto"/>
            <w:bottom w:val="none" w:sz="0" w:space="0" w:color="auto"/>
            <w:right w:val="none" w:sz="0" w:space="0" w:color="auto"/>
          </w:divBdr>
        </w:div>
        <w:div w:id="1106998051">
          <w:marLeft w:val="605"/>
          <w:marRight w:val="0"/>
          <w:marTop w:val="40"/>
          <w:marBottom w:val="80"/>
          <w:divBdr>
            <w:top w:val="none" w:sz="0" w:space="0" w:color="auto"/>
            <w:left w:val="none" w:sz="0" w:space="0" w:color="auto"/>
            <w:bottom w:val="none" w:sz="0" w:space="0" w:color="auto"/>
            <w:right w:val="none" w:sz="0" w:space="0" w:color="auto"/>
          </w:divBdr>
        </w:div>
        <w:div w:id="953174830">
          <w:marLeft w:val="605"/>
          <w:marRight w:val="0"/>
          <w:marTop w:val="40"/>
          <w:marBottom w:val="80"/>
          <w:divBdr>
            <w:top w:val="none" w:sz="0" w:space="0" w:color="auto"/>
            <w:left w:val="none" w:sz="0" w:space="0" w:color="auto"/>
            <w:bottom w:val="none" w:sz="0" w:space="0" w:color="auto"/>
            <w:right w:val="none" w:sz="0" w:space="0" w:color="auto"/>
          </w:divBdr>
        </w:div>
        <w:div w:id="815417839">
          <w:marLeft w:val="605"/>
          <w:marRight w:val="0"/>
          <w:marTop w:val="40"/>
          <w:marBottom w:val="80"/>
          <w:divBdr>
            <w:top w:val="none" w:sz="0" w:space="0" w:color="auto"/>
            <w:left w:val="none" w:sz="0" w:space="0" w:color="auto"/>
            <w:bottom w:val="none" w:sz="0" w:space="0" w:color="auto"/>
            <w:right w:val="none" w:sz="0" w:space="0" w:color="auto"/>
          </w:divBdr>
        </w:div>
        <w:div w:id="1757941497">
          <w:marLeft w:val="605"/>
          <w:marRight w:val="0"/>
          <w:marTop w:val="40"/>
          <w:marBottom w:val="80"/>
          <w:divBdr>
            <w:top w:val="none" w:sz="0" w:space="0" w:color="auto"/>
            <w:left w:val="none" w:sz="0" w:space="0" w:color="auto"/>
            <w:bottom w:val="none" w:sz="0" w:space="0" w:color="auto"/>
            <w:right w:val="none" w:sz="0" w:space="0" w:color="auto"/>
          </w:divBdr>
        </w:div>
      </w:divsChild>
    </w:div>
    <w:div w:id="1981421643">
      <w:bodyDiv w:val="1"/>
      <w:marLeft w:val="0"/>
      <w:marRight w:val="0"/>
      <w:marTop w:val="0"/>
      <w:marBottom w:val="0"/>
      <w:divBdr>
        <w:top w:val="none" w:sz="0" w:space="0" w:color="auto"/>
        <w:left w:val="none" w:sz="0" w:space="0" w:color="auto"/>
        <w:bottom w:val="none" w:sz="0" w:space="0" w:color="auto"/>
        <w:right w:val="none" w:sz="0" w:space="0" w:color="auto"/>
      </w:divBdr>
    </w:div>
    <w:div w:id="2038770758">
      <w:bodyDiv w:val="1"/>
      <w:marLeft w:val="0"/>
      <w:marRight w:val="0"/>
      <w:marTop w:val="0"/>
      <w:marBottom w:val="0"/>
      <w:divBdr>
        <w:top w:val="none" w:sz="0" w:space="0" w:color="auto"/>
        <w:left w:val="none" w:sz="0" w:space="0" w:color="auto"/>
        <w:bottom w:val="none" w:sz="0" w:space="0" w:color="auto"/>
        <w:right w:val="none" w:sz="0" w:space="0" w:color="auto"/>
      </w:divBdr>
      <w:divsChild>
        <w:div w:id="314140523">
          <w:marLeft w:val="144"/>
          <w:marRight w:val="0"/>
          <w:marTop w:val="240"/>
          <w:marBottom w:val="40"/>
          <w:divBdr>
            <w:top w:val="none" w:sz="0" w:space="0" w:color="auto"/>
            <w:left w:val="none" w:sz="0" w:space="0" w:color="auto"/>
            <w:bottom w:val="none" w:sz="0" w:space="0" w:color="auto"/>
            <w:right w:val="none" w:sz="0" w:space="0" w:color="auto"/>
          </w:divBdr>
        </w:div>
        <w:div w:id="689187223">
          <w:marLeft w:val="144"/>
          <w:marRight w:val="0"/>
          <w:marTop w:val="240"/>
          <w:marBottom w:val="40"/>
          <w:divBdr>
            <w:top w:val="none" w:sz="0" w:space="0" w:color="auto"/>
            <w:left w:val="none" w:sz="0" w:space="0" w:color="auto"/>
            <w:bottom w:val="none" w:sz="0" w:space="0" w:color="auto"/>
            <w:right w:val="none" w:sz="0" w:space="0" w:color="auto"/>
          </w:divBdr>
        </w:div>
        <w:div w:id="35665796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theme" Target="theme/theme1.xml"/><Relationship Id="rId21" Type="http://schemas.openxmlformats.org/officeDocument/2006/relationships/diagramData" Target="diagrams/data2.xml"/><Relationship Id="rId34" Type="http://schemas.openxmlformats.org/officeDocument/2006/relationships/diagramColors" Target="diagrams/colors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hyperlink" Target="https://ec.europa.eu/eurostat/web/employment-and-social-inclusion-indicators/social-protection-and-inclusion/social-inclusio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https://ophi.org.uk/multidimensional-poverty-index/" TargetMode="External"/><Relationship Id="rId10" Type="http://schemas.openxmlformats.org/officeDocument/2006/relationships/hyperlink" Target="http://www.pcm-consulting.gr/" TargetMode="External"/><Relationship Id="rId19" Type="http://schemas.openxmlformats.org/officeDocument/2006/relationships/diagramColors" Target="diagrams/colors1.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hyperlink" Target="mailto:pcm@pcm-consulting.gr" TargetMode="External"/><Relationship Id="rId14" Type="http://schemas.openxmlformats.org/officeDocument/2006/relationships/header" Target="header2.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8" Type="http://schemas.openxmlformats.org/officeDocument/2006/relationships/image" Target="media/image2.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4.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svg"/><Relationship Id="rId7" Type="http://schemas.openxmlformats.org/officeDocument/2006/relationships/image" Target="../media/image11.svg"/><Relationship Id="rId2" Type="http://schemas.openxmlformats.org/officeDocument/2006/relationships/image" Target="../media/image6.png"/><Relationship Id="rId1" Type="http://schemas.openxmlformats.org/officeDocument/2006/relationships/image" Target="../media/image5.jpg"/><Relationship Id="rId6" Type="http://schemas.openxmlformats.org/officeDocument/2006/relationships/image" Target="../media/image10.png"/><Relationship Id="rId5" Type="http://schemas.openxmlformats.org/officeDocument/2006/relationships/image" Target="../media/image9.svg"/><Relationship Id="rId4" Type="http://schemas.openxmlformats.org/officeDocument/2006/relationships/image" Target="../media/image8.png"/><Relationship Id="rId9" Type="http://schemas.openxmlformats.org/officeDocument/2006/relationships/image" Target="../media/image13.svg"/></Relationships>
</file>

<file path=word/diagrams/_rels/drawing4.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svg"/><Relationship Id="rId7" Type="http://schemas.openxmlformats.org/officeDocument/2006/relationships/image" Target="../media/image11.svg"/><Relationship Id="rId2" Type="http://schemas.openxmlformats.org/officeDocument/2006/relationships/image" Target="../media/image6.png"/><Relationship Id="rId1" Type="http://schemas.openxmlformats.org/officeDocument/2006/relationships/image" Target="../media/image5.jpg"/><Relationship Id="rId6" Type="http://schemas.openxmlformats.org/officeDocument/2006/relationships/image" Target="../media/image10.png"/><Relationship Id="rId5" Type="http://schemas.openxmlformats.org/officeDocument/2006/relationships/image" Target="../media/image9.svg"/><Relationship Id="rId4" Type="http://schemas.openxmlformats.org/officeDocument/2006/relationships/image" Target="../media/image8.png"/><Relationship Id="rId9" Type="http://schemas.openxmlformats.org/officeDocument/2006/relationships/image" Target="../media/image13.sv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E4D989-AD27-476E-A3C0-77A230E067A6}"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l-GR"/>
        </a:p>
      </dgm:t>
    </dgm:pt>
    <dgm:pt modelId="{4E8E24A3-F3A3-4726-9A9B-0AE7408C511E}">
      <dgm:prSet phldrT="[Κείμενο]" custT="1"/>
      <dgm:spPr/>
      <dgm:t>
        <a:bodyPr/>
        <a:lstStyle/>
        <a:p>
          <a:r>
            <a:rPr lang="el-GR" sz="800" b="1"/>
            <a:t>1.1 ΥΠΟΔΟΧΗ-ΕΝΗΜΕΡΩΣΗ-ΥΠΟΣΤΗΡΙΞΗ ΤΩΝ ΠΟΛΙΤΩΝ</a:t>
          </a:r>
        </a:p>
      </dgm:t>
    </dgm:pt>
    <dgm:pt modelId="{A13AC8F8-136F-4731-B199-72FDC1160122}" type="parTrans" cxnId="{0FBED283-0110-4BB6-876F-5AC4E74AF16E}">
      <dgm:prSet/>
      <dgm:spPr/>
      <dgm:t>
        <a:bodyPr/>
        <a:lstStyle/>
        <a:p>
          <a:endParaRPr lang="el-GR"/>
        </a:p>
      </dgm:t>
    </dgm:pt>
    <dgm:pt modelId="{8F7E67CD-0852-42FE-876E-29F08D72455A}" type="sibTrans" cxnId="{0FBED283-0110-4BB6-876F-5AC4E74AF16E}">
      <dgm:prSet/>
      <dgm:spPr/>
      <dgm:t>
        <a:bodyPr/>
        <a:lstStyle/>
        <a:p>
          <a:endParaRPr lang="el-GR"/>
        </a:p>
      </dgm:t>
    </dgm:pt>
    <dgm:pt modelId="{1DE737CD-4A34-411D-8F1A-BC20C93EA709}">
      <dgm:prSet phldrT="[Κείμενο]" custT="1"/>
      <dgm:spPr/>
      <dgm:t>
        <a:bodyPr/>
        <a:lstStyle/>
        <a:p>
          <a:r>
            <a:rPr lang="el-GR" sz="700"/>
            <a:t>1.1.1. Πληροφόρηση ή/και παραπομπή των πολιτών σχετικά με τα προγράμματα πρόνοιας και κοινωνικής ένταξης που υλοποιούνται σε τοπικό, περιφερειακό ή εθνικό επίπεδο </a:t>
          </a:r>
        </a:p>
      </dgm:t>
    </dgm:pt>
    <dgm:pt modelId="{A1EDC262-1D01-4EAE-8004-58254A4E3B94}" type="parTrans" cxnId="{2F175B85-E444-492E-9696-64C0BCAF210E}">
      <dgm:prSet/>
      <dgm:spPr/>
      <dgm:t>
        <a:bodyPr/>
        <a:lstStyle/>
        <a:p>
          <a:endParaRPr lang="el-GR"/>
        </a:p>
      </dgm:t>
    </dgm:pt>
    <dgm:pt modelId="{054E2E11-002D-4630-A58D-3F2CAA42135A}" type="sibTrans" cxnId="{2F175B85-E444-492E-9696-64C0BCAF210E}">
      <dgm:prSet/>
      <dgm:spPr/>
      <dgm:t>
        <a:bodyPr/>
        <a:lstStyle/>
        <a:p>
          <a:endParaRPr lang="el-GR"/>
        </a:p>
      </dgm:t>
    </dgm:pt>
    <dgm:pt modelId="{F59D5391-C2B7-4DE9-9F8B-6512D7948664}">
      <dgm:prSet phldrT="[Κείμενο]" custT="1"/>
      <dgm:spPr/>
      <dgm:t>
        <a:bodyPr/>
        <a:lstStyle/>
        <a:p>
          <a:r>
            <a:rPr lang="el-GR" sz="800" b="1"/>
            <a:t>1.2. ΣΥΝΕΡΓΑΣΙΑ ΜΕ ΥΠΗΡΕΣΙΕΣ ΚΑΙ ΔΟΜΕΣ</a:t>
          </a:r>
        </a:p>
      </dgm:t>
    </dgm:pt>
    <dgm:pt modelId="{4CB9BBB4-CC6A-4A78-BAD8-CA2AE881A716}" type="parTrans" cxnId="{8E876384-012E-49C8-9179-D1E569CB7697}">
      <dgm:prSet/>
      <dgm:spPr/>
      <dgm:t>
        <a:bodyPr/>
        <a:lstStyle/>
        <a:p>
          <a:endParaRPr lang="el-GR"/>
        </a:p>
      </dgm:t>
    </dgm:pt>
    <dgm:pt modelId="{1B5AC595-EADC-46A9-AE93-C13D8056B959}" type="sibTrans" cxnId="{8E876384-012E-49C8-9179-D1E569CB7697}">
      <dgm:prSet/>
      <dgm:spPr/>
      <dgm:t>
        <a:bodyPr/>
        <a:lstStyle/>
        <a:p>
          <a:endParaRPr lang="el-GR"/>
        </a:p>
      </dgm:t>
    </dgm:pt>
    <dgm:pt modelId="{272B6D38-A2C4-41ED-9BB0-05609AEF69DA}">
      <dgm:prSet phldrT="[Κείμενο]"/>
      <dgm:spPr/>
      <dgm:t>
        <a:bodyPr/>
        <a:lstStyle/>
        <a:p>
          <a:r>
            <a:rPr lang="el-GR"/>
            <a:t>1.2.2. Συνεργασία και παραπομπή αιτημάτων: </a:t>
          </a:r>
        </a:p>
      </dgm:t>
    </dgm:pt>
    <dgm:pt modelId="{B3F9D49C-2CEA-4207-945C-B391B05380F5}" type="parTrans" cxnId="{FBB22786-2588-44C0-96B4-2D289C9D9EC3}">
      <dgm:prSet/>
      <dgm:spPr/>
      <dgm:t>
        <a:bodyPr/>
        <a:lstStyle/>
        <a:p>
          <a:endParaRPr lang="el-GR"/>
        </a:p>
      </dgm:t>
    </dgm:pt>
    <dgm:pt modelId="{B1FEEE28-2C45-49AF-BF6C-CC169E2ADA27}" type="sibTrans" cxnId="{FBB22786-2588-44C0-96B4-2D289C9D9EC3}">
      <dgm:prSet/>
      <dgm:spPr/>
      <dgm:t>
        <a:bodyPr/>
        <a:lstStyle/>
        <a:p>
          <a:endParaRPr lang="el-GR"/>
        </a:p>
      </dgm:t>
    </dgm:pt>
    <dgm:pt modelId="{05122A86-02F5-45CA-A540-76AF7DBE13AC}">
      <dgm:prSet phldrT="[Κείμενο]" custT="1"/>
      <dgm:spPr/>
      <dgm:t>
        <a:bodyPr/>
        <a:lstStyle/>
        <a:p>
          <a:r>
            <a:rPr lang="el-GR" sz="700"/>
            <a:t>1.1.2. Υποστήριξη στη διαδικασία ένταξης των πολιτών στα ανωτέρω προγράμματα</a:t>
          </a:r>
        </a:p>
      </dgm:t>
    </dgm:pt>
    <dgm:pt modelId="{6EAFC12B-C298-407B-9C1A-F9CBD4808455}" type="parTrans" cxnId="{D491E5FD-B3D2-48C1-B5A6-238F5C024790}">
      <dgm:prSet/>
      <dgm:spPr/>
      <dgm:t>
        <a:bodyPr/>
        <a:lstStyle/>
        <a:p>
          <a:endParaRPr lang="el-GR"/>
        </a:p>
      </dgm:t>
    </dgm:pt>
    <dgm:pt modelId="{B2F86C58-74E6-487A-A436-26AEE4A47380}" type="sibTrans" cxnId="{D491E5FD-B3D2-48C1-B5A6-238F5C024790}">
      <dgm:prSet/>
      <dgm:spPr/>
      <dgm:t>
        <a:bodyPr/>
        <a:lstStyle/>
        <a:p>
          <a:endParaRPr lang="el-GR"/>
        </a:p>
      </dgm:t>
    </dgm:pt>
    <dgm:pt modelId="{DD30C59C-AF58-40EE-915E-BDF6098BAE0E}">
      <dgm:prSet/>
      <dgm:spPr/>
      <dgm:t>
        <a:bodyPr/>
        <a:lstStyle/>
        <a:p>
          <a:r>
            <a:rPr lang="el-GR"/>
            <a:t>1.2.1. Συνεργασία και παραπομπή αιτημάτων σε άλλες δομές και υπηρεσίες </a:t>
          </a:r>
        </a:p>
      </dgm:t>
    </dgm:pt>
    <dgm:pt modelId="{E8513D3B-61F1-4A9F-86AF-995A0619ACAE}" type="parTrans" cxnId="{81B27690-5342-4153-97BA-E4B71BE20766}">
      <dgm:prSet/>
      <dgm:spPr/>
      <dgm:t>
        <a:bodyPr/>
        <a:lstStyle/>
        <a:p>
          <a:endParaRPr lang="el-GR"/>
        </a:p>
      </dgm:t>
    </dgm:pt>
    <dgm:pt modelId="{FF05CBF8-68FC-4A32-B26B-B708B4F623B3}" type="sibTrans" cxnId="{81B27690-5342-4153-97BA-E4B71BE20766}">
      <dgm:prSet/>
      <dgm:spPr/>
      <dgm:t>
        <a:bodyPr/>
        <a:lstStyle/>
        <a:p>
          <a:endParaRPr lang="el-GR"/>
        </a:p>
      </dgm:t>
    </dgm:pt>
    <dgm:pt modelId="{FE5EC53F-70F2-48FE-9C0D-9C4A6F307E5D}">
      <dgm:prSet phldrT="[Κείμενο]" custT="1"/>
      <dgm:spPr/>
      <dgm:t>
        <a:bodyPr/>
        <a:lstStyle/>
        <a:p>
          <a:r>
            <a:rPr lang="el-GR" sz="700"/>
            <a:t>1.2.3. Συνεργασία με την τοπική αγορά εργασίας προς ένταξη των ανέργων: </a:t>
          </a:r>
        </a:p>
      </dgm:t>
    </dgm:pt>
    <dgm:pt modelId="{233EA5DC-8C1F-4224-8800-9BCE83FD6A7D}" type="parTrans" cxnId="{03036302-25C9-4B50-9F0B-B5DE1923295E}">
      <dgm:prSet/>
      <dgm:spPr/>
      <dgm:t>
        <a:bodyPr/>
        <a:lstStyle/>
        <a:p>
          <a:endParaRPr lang="el-GR"/>
        </a:p>
      </dgm:t>
    </dgm:pt>
    <dgm:pt modelId="{F3C7F143-CE8A-414C-B3EF-04955AAE191E}" type="sibTrans" cxnId="{03036302-25C9-4B50-9F0B-B5DE1923295E}">
      <dgm:prSet/>
      <dgm:spPr/>
      <dgm:t>
        <a:bodyPr/>
        <a:lstStyle/>
        <a:p>
          <a:endParaRPr lang="el-GR"/>
        </a:p>
      </dgm:t>
    </dgm:pt>
    <dgm:pt modelId="{8E0D7527-2807-4766-ACB1-CACBB2B49EBA}" type="pres">
      <dgm:prSet presAssocID="{A8E4D989-AD27-476E-A3C0-77A230E067A6}" presName="cycle" presStyleCnt="0">
        <dgm:presLayoutVars>
          <dgm:dir/>
          <dgm:resizeHandles val="exact"/>
        </dgm:presLayoutVars>
      </dgm:prSet>
      <dgm:spPr/>
    </dgm:pt>
    <dgm:pt modelId="{5CC3D2E7-0047-4AD6-8AF5-3586C44BC06D}" type="pres">
      <dgm:prSet presAssocID="{4E8E24A3-F3A3-4726-9A9B-0AE7408C511E}" presName="node" presStyleLbl="node1" presStyleIdx="0" presStyleCnt="7">
        <dgm:presLayoutVars>
          <dgm:bulletEnabled val="1"/>
        </dgm:presLayoutVars>
      </dgm:prSet>
      <dgm:spPr/>
    </dgm:pt>
    <dgm:pt modelId="{E78F200D-E793-48CF-AF5A-6B6F4A8F64B7}" type="pres">
      <dgm:prSet presAssocID="{4E8E24A3-F3A3-4726-9A9B-0AE7408C511E}" presName="spNode" presStyleCnt="0"/>
      <dgm:spPr/>
    </dgm:pt>
    <dgm:pt modelId="{BC28FEB7-5DB8-4F3D-9A9E-4ED7CEB203A8}" type="pres">
      <dgm:prSet presAssocID="{8F7E67CD-0852-42FE-876E-29F08D72455A}" presName="sibTrans" presStyleLbl="sibTrans1D1" presStyleIdx="0" presStyleCnt="7"/>
      <dgm:spPr/>
    </dgm:pt>
    <dgm:pt modelId="{CDC21AC1-6170-4C84-B50C-7B381483E2AB}" type="pres">
      <dgm:prSet presAssocID="{1DE737CD-4A34-411D-8F1A-BC20C93EA709}" presName="node" presStyleLbl="node1" presStyleIdx="1" presStyleCnt="7" custScaleX="148077" custScaleY="141342" custRadScaleRad="102667" custRadScaleInc="38509">
        <dgm:presLayoutVars>
          <dgm:bulletEnabled val="1"/>
        </dgm:presLayoutVars>
      </dgm:prSet>
      <dgm:spPr/>
    </dgm:pt>
    <dgm:pt modelId="{7AE8F4E8-E43C-484F-A5E8-4EF8747F468E}" type="pres">
      <dgm:prSet presAssocID="{1DE737CD-4A34-411D-8F1A-BC20C93EA709}" presName="spNode" presStyleCnt="0"/>
      <dgm:spPr/>
    </dgm:pt>
    <dgm:pt modelId="{3D2A0C75-8242-4862-BCD0-CE08C0752AF2}" type="pres">
      <dgm:prSet presAssocID="{054E2E11-002D-4630-A58D-3F2CAA42135A}" presName="sibTrans" presStyleLbl="sibTrans1D1" presStyleIdx="1" presStyleCnt="7"/>
      <dgm:spPr/>
    </dgm:pt>
    <dgm:pt modelId="{CFFA9CAF-EE02-42F7-BB73-C32E6BF25E38}" type="pres">
      <dgm:prSet presAssocID="{05122A86-02F5-45CA-A540-76AF7DBE13AC}" presName="node" presStyleLbl="node1" presStyleIdx="2" presStyleCnt="7" custScaleX="141424">
        <dgm:presLayoutVars>
          <dgm:bulletEnabled val="1"/>
        </dgm:presLayoutVars>
      </dgm:prSet>
      <dgm:spPr/>
    </dgm:pt>
    <dgm:pt modelId="{8166951B-C20C-47A8-B8AC-9FCF7894DA56}" type="pres">
      <dgm:prSet presAssocID="{05122A86-02F5-45CA-A540-76AF7DBE13AC}" presName="spNode" presStyleCnt="0"/>
      <dgm:spPr/>
    </dgm:pt>
    <dgm:pt modelId="{3FF1B5BB-6FA4-45F9-9149-35A0940391D4}" type="pres">
      <dgm:prSet presAssocID="{B2F86C58-74E6-487A-A436-26AEE4A47380}" presName="sibTrans" presStyleLbl="sibTrans1D1" presStyleIdx="2" presStyleCnt="7"/>
      <dgm:spPr/>
    </dgm:pt>
    <dgm:pt modelId="{EA4807E3-4EE7-4A84-9F48-1962FB0490E8}" type="pres">
      <dgm:prSet presAssocID="{F59D5391-C2B7-4DE9-9F8B-6512D7948664}" presName="node" presStyleLbl="node1" presStyleIdx="3" presStyleCnt="7">
        <dgm:presLayoutVars>
          <dgm:bulletEnabled val="1"/>
        </dgm:presLayoutVars>
      </dgm:prSet>
      <dgm:spPr/>
    </dgm:pt>
    <dgm:pt modelId="{A67A3FAF-35AC-4A9D-B3FB-2EEEE8264B86}" type="pres">
      <dgm:prSet presAssocID="{F59D5391-C2B7-4DE9-9F8B-6512D7948664}" presName="spNode" presStyleCnt="0"/>
      <dgm:spPr/>
    </dgm:pt>
    <dgm:pt modelId="{03639726-839F-422C-80F1-71A9E18DF696}" type="pres">
      <dgm:prSet presAssocID="{1B5AC595-EADC-46A9-AE93-C13D8056B959}" presName="sibTrans" presStyleLbl="sibTrans1D1" presStyleIdx="3" presStyleCnt="7"/>
      <dgm:spPr/>
    </dgm:pt>
    <dgm:pt modelId="{2C92AF81-C564-4169-A258-DB0EC8D0B6AA}" type="pres">
      <dgm:prSet presAssocID="{DD30C59C-AF58-40EE-915E-BDF6098BAE0E}" presName="node" presStyleLbl="node1" presStyleIdx="4" presStyleCnt="7">
        <dgm:presLayoutVars>
          <dgm:bulletEnabled val="1"/>
        </dgm:presLayoutVars>
      </dgm:prSet>
      <dgm:spPr/>
    </dgm:pt>
    <dgm:pt modelId="{4DAD24AB-D298-481C-B15C-2D8E353844CF}" type="pres">
      <dgm:prSet presAssocID="{DD30C59C-AF58-40EE-915E-BDF6098BAE0E}" presName="spNode" presStyleCnt="0"/>
      <dgm:spPr/>
    </dgm:pt>
    <dgm:pt modelId="{3566CF51-3768-4BF8-B12D-AC69923B3BDE}" type="pres">
      <dgm:prSet presAssocID="{FF05CBF8-68FC-4A32-B26B-B708B4F623B3}" presName="sibTrans" presStyleLbl="sibTrans1D1" presStyleIdx="4" presStyleCnt="7"/>
      <dgm:spPr/>
    </dgm:pt>
    <dgm:pt modelId="{5ED1B895-17E7-41FD-84B5-709D22089AD9}" type="pres">
      <dgm:prSet presAssocID="{272B6D38-A2C4-41ED-9BB0-05609AEF69DA}" presName="node" presStyleLbl="node1" presStyleIdx="5" presStyleCnt="7">
        <dgm:presLayoutVars>
          <dgm:bulletEnabled val="1"/>
        </dgm:presLayoutVars>
      </dgm:prSet>
      <dgm:spPr/>
    </dgm:pt>
    <dgm:pt modelId="{969A68FD-A228-42A1-9ED5-CAB7C29FF9E3}" type="pres">
      <dgm:prSet presAssocID="{272B6D38-A2C4-41ED-9BB0-05609AEF69DA}" presName="spNode" presStyleCnt="0"/>
      <dgm:spPr/>
    </dgm:pt>
    <dgm:pt modelId="{CE6CB754-BD39-4C92-B366-D429C286D15C}" type="pres">
      <dgm:prSet presAssocID="{B1FEEE28-2C45-49AF-BF6C-CC169E2ADA27}" presName="sibTrans" presStyleLbl="sibTrans1D1" presStyleIdx="5" presStyleCnt="7"/>
      <dgm:spPr/>
    </dgm:pt>
    <dgm:pt modelId="{688A789B-5816-4D54-8843-3E8ACE10C513}" type="pres">
      <dgm:prSet presAssocID="{FE5EC53F-70F2-48FE-9C0D-9C4A6F307E5D}" presName="node" presStyleLbl="node1" presStyleIdx="6" presStyleCnt="7">
        <dgm:presLayoutVars>
          <dgm:bulletEnabled val="1"/>
        </dgm:presLayoutVars>
      </dgm:prSet>
      <dgm:spPr/>
    </dgm:pt>
    <dgm:pt modelId="{C0E7B337-9543-4411-8125-3E9A567E3689}" type="pres">
      <dgm:prSet presAssocID="{FE5EC53F-70F2-48FE-9C0D-9C4A6F307E5D}" presName="spNode" presStyleCnt="0"/>
      <dgm:spPr/>
    </dgm:pt>
    <dgm:pt modelId="{29FA665A-A9A2-4A14-AFE8-35C2AE9DFD7D}" type="pres">
      <dgm:prSet presAssocID="{F3C7F143-CE8A-414C-B3EF-04955AAE191E}" presName="sibTrans" presStyleLbl="sibTrans1D1" presStyleIdx="6" presStyleCnt="7"/>
      <dgm:spPr/>
    </dgm:pt>
  </dgm:ptLst>
  <dgm:cxnLst>
    <dgm:cxn modelId="{03036302-25C9-4B50-9F0B-B5DE1923295E}" srcId="{A8E4D989-AD27-476E-A3C0-77A230E067A6}" destId="{FE5EC53F-70F2-48FE-9C0D-9C4A6F307E5D}" srcOrd="6" destOrd="0" parTransId="{233EA5DC-8C1F-4224-8800-9BCE83FD6A7D}" sibTransId="{F3C7F143-CE8A-414C-B3EF-04955AAE191E}"/>
    <dgm:cxn modelId="{68ABDF22-9CFE-4ABE-BF83-8096CD853DA5}" type="presOf" srcId="{B1FEEE28-2C45-49AF-BF6C-CC169E2ADA27}" destId="{CE6CB754-BD39-4C92-B366-D429C286D15C}" srcOrd="0" destOrd="0" presId="urn:microsoft.com/office/officeart/2005/8/layout/cycle5"/>
    <dgm:cxn modelId="{335FC32D-F619-4CD1-B695-03C8F55ECCC7}" type="presOf" srcId="{054E2E11-002D-4630-A58D-3F2CAA42135A}" destId="{3D2A0C75-8242-4862-BCD0-CE08C0752AF2}" srcOrd="0" destOrd="0" presId="urn:microsoft.com/office/officeart/2005/8/layout/cycle5"/>
    <dgm:cxn modelId="{70B22137-583D-434B-A67C-E6CD442A3580}" type="presOf" srcId="{A8E4D989-AD27-476E-A3C0-77A230E067A6}" destId="{8E0D7527-2807-4766-ACB1-CACBB2B49EBA}" srcOrd="0" destOrd="0" presId="urn:microsoft.com/office/officeart/2005/8/layout/cycle5"/>
    <dgm:cxn modelId="{DBA5125A-4D70-48DA-B0A4-D801F22BBAEB}" type="presOf" srcId="{FE5EC53F-70F2-48FE-9C0D-9C4A6F307E5D}" destId="{688A789B-5816-4D54-8843-3E8ACE10C513}" srcOrd="0" destOrd="0" presId="urn:microsoft.com/office/officeart/2005/8/layout/cycle5"/>
    <dgm:cxn modelId="{35D5027D-9EBB-4D2C-945B-9F6F207A8F48}" type="presOf" srcId="{4E8E24A3-F3A3-4726-9A9B-0AE7408C511E}" destId="{5CC3D2E7-0047-4AD6-8AF5-3586C44BC06D}" srcOrd="0" destOrd="0" presId="urn:microsoft.com/office/officeart/2005/8/layout/cycle5"/>
    <dgm:cxn modelId="{0FBED283-0110-4BB6-876F-5AC4E74AF16E}" srcId="{A8E4D989-AD27-476E-A3C0-77A230E067A6}" destId="{4E8E24A3-F3A3-4726-9A9B-0AE7408C511E}" srcOrd="0" destOrd="0" parTransId="{A13AC8F8-136F-4731-B199-72FDC1160122}" sibTransId="{8F7E67CD-0852-42FE-876E-29F08D72455A}"/>
    <dgm:cxn modelId="{8E876384-012E-49C8-9179-D1E569CB7697}" srcId="{A8E4D989-AD27-476E-A3C0-77A230E067A6}" destId="{F59D5391-C2B7-4DE9-9F8B-6512D7948664}" srcOrd="3" destOrd="0" parTransId="{4CB9BBB4-CC6A-4A78-BAD8-CA2AE881A716}" sibTransId="{1B5AC595-EADC-46A9-AE93-C13D8056B959}"/>
    <dgm:cxn modelId="{DF249684-7F68-4C16-9318-C72545E19B94}" type="presOf" srcId="{DD30C59C-AF58-40EE-915E-BDF6098BAE0E}" destId="{2C92AF81-C564-4169-A258-DB0EC8D0B6AA}" srcOrd="0" destOrd="0" presId="urn:microsoft.com/office/officeart/2005/8/layout/cycle5"/>
    <dgm:cxn modelId="{2F175B85-E444-492E-9696-64C0BCAF210E}" srcId="{A8E4D989-AD27-476E-A3C0-77A230E067A6}" destId="{1DE737CD-4A34-411D-8F1A-BC20C93EA709}" srcOrd="1" destOrd="0" parTransId="{A1EDC262-1D01-4EAE-8004-58254A4E3B94}" sibTransId="{054E2E11-002D-4630-A58D-3F2CAA42135A}"/>
    <dgm:cxn modelId="{FBB22786-2588-44C0-96B4-2D289C9D9EC3}" srcId="{A8E4D989-AD27-476E-A3C0-77A230E067A6}" destId="{272B6D38-A2C4-41ED-9BB0-05609AEF69DA}" srcOrd="5" destOrd="0" parTransId="{B3F9D49C-2CEA-4207-945C-B391B05380F5}" sibTransId="{B1FEEE28-2C45-49AF-BF6C-CC169E2ADA27}"/>
    <dgm:cxn modelId="{1ED8A588-751E-4D61-AE2A-4E18B55BEAC2}" type="presOf" srcId="{8F7E67CD-0852-42FE-876E-29F08D72455A}" destId="{BC28FEB7-5DB8-4F3D-9A9E-4ED7CEB203A8}" srcOrd="0" destOrd="0" presId="urn:microsoft.com/office/officeart/2005/8/layout/cycle5"/>
    <dgm:cxn modelId="{69E7918C-B170-421B-BD7D-979E814AEB48}" type="presOf" srcId="{FF05CBF8-68FC-4A32-B26B-B708B4F623B3}" destId="{3566CF51-3768-4BF8-B12D-AC69923B3BDE}" srcOrd="0" destOrd="0" presId="urn:microsoft.com/office/officeart/2005/8/layout/cycle5"/>
    <dgm:cxn modelId="{81B27690-5342-4153-97BA-E4B71BE20766}" srcId="{A8E4D989-AD27-476E-A3C0-77A230E067A6}" destId="{DD30C59C-AF58-40EE-915E-BDF6098BAE0E}" srcOrd="4" destOrd="0" parTransId="{E8513D3B-61F1-4A9F-86AF-995A0619ACAE}" sibTransId="{FF05CBF8-68FC-4A32-B26B-B708B4F623B3}"/>
    <dgm:cxn modelId="{91593E98-0790-4E8E-92D1-D61E8D115AB0}" type="presOf" srcId="{B2F86C58-74E6-487A-A436-26AEE4A47380}" destId="{3FF1B5BB-6FA4-45F9-9149-35A0940391D4}" srcOrd="0" destOrd="0" presId="urn:microsoft.com/office/officeart/2005/8/layout/cycle5"/>
    <dgm:cxn modelId="{DB121CBF-7197-49BB-917E-B01437536640}" type="presOf" srcId="{05122A86-02F5-45CA-A540-76AF7DBE13AC}" destId="{CFFA9CAF-EE02-42F7-BB73-C32E6BF25E38}" srcOrd="0" destOrd="0" presId="urn:microsoft.com/office/officeart/2005/8/layout/cycle5"/>
    <dgm:cxn modelId="{2E540CC3-71B2-4526-A407-88EB6284D32D}" type="presOf" srcId="{F59D5391-C2B7-4DE9-9F8B-6512D7948664}" destId="{EA4807E3-4EE7-4A84-9F48-1962FB0490E8}" srcOrd="0" destOrd="0" presId="urn:microsoft.com/office/officeart/2005/8/layout/cycle5"/>
    <dgm:cxn modelId="{132713E3-69D5-447D-953B-E2F15994143E}" type="presOf" srcId="{1B5AC595-EADC-46A9-AE93-C13D8056B959}" destId="{03639726-839F-422C-80F1-71A9E18DF696}" srcOrd="0" destOrd="0" presId="urn:microsoft.com/office/officeart/2005/8/layout/cycle5"/>
    <dgm:cxn modelId="{879881E9-AF42-4B1E-9217-ECCA6379C8B8}" type="presOf" srcId="{F3C7F143-CE8A-414C-B3EF-04955AAE191E}" destId="{29FA665A-A9A2-4A14-AFE8-35C2AE9DFD7D}" srcOrd="0" destOrd="0" presId="urn:microsoft.com/office/officeart/2005/8/layout/cycle5"/>
    <dgm:cxn modelId="{414BC7EE-1997-4E59-A424-FECC19629FB6}" type="presOf" srcId="{272B6D38-A2C4-41ED-9BB0-05609AEF69DA}" destId="{5ED1B895-17E7-41FD-84B5-709D22089AD9}" srcOrd="0" destOrd="0" presId="urn:microsoft.com/office/officeart/2005/8/layout/cycle5"/>
    <dgm:cxn modelId="{3B23FEF4-304E-4434-9067-92D10A24E803}" type="presOf" srcId="{1DE737CD-4A34-411D-8F1A-BC20C93EA709}" destId="{CDC21AC1-6170-4C84-B50C-7B381483E2AB}" srcOrd="0" destOrd="0" presId="urn:microsoft.com/office/officeart/2005/8/layout/cycle5"/>
    <dgm:cxn modelId="{D491E5FD-B3D2-48C1-B5A6-238F5C024790}" srcId="{A8E4D989-AD27-476E-A3C0-77A230E067A6}" destId="{05122A86-02F5-45CA-A540-76AF7DBE13AC}" srcOrd="2" destOrd="0" parTransId="{6EAFC12B-C298-407B-9C1A-F9CBD4808455}" sibTransId="{B2F86C58-74E6-487A-A436-26AEE4A47380}"/>
    <dgm:cxn modelId="{5D913A80-4D6C-48CD-ABB4-8614C35F609F}" type="presParOf" srcId="{8E0D7527-2807-4766-ACB1-CACBB2B49EBA}" destId="{5CC3D2E7-0047-4AD6-8AF5-3586C44BC06D}" srcOrd="0" destOrd="0" presId="urn:microsoft.com/office/officeart/2005/8/layout/cycle5"/>
    <dgm:cxn modelId="{D30B9719-5FC6-4921-B79A-5F813953925A}" type="presParOf" srcId="{8E0D7527-2807-4766-ACB1-CACBB2B49EBA}" destId="{E78F200D-E793-48CF-AF5A-6B6F4A8F64B7}" srcOrd="1" destOrd="0" presId="urn:microsoft.com/office/officeart/2005/8/layout/cycle5"/>
    <dgm:cxn modelId="{0C94321D-CB6E-4FAB-9B1A-ADADBDC19EC4}" type="presParOf" srcId="{8E0D7527-2807-4766-ACB1-CACBB2B49EBA}" destId="{BC28FEB7-5DB8-4F3D-9A9E-4ED7CEB203A8}" srcOrd="2" destOrd="0" presId="urn:microsoft.com/office/officeart/2005/8/layout/cycle5"/>
    <dgm:cxn modelId="{CAE6BE8A-8BAA-4597-88AD-97BF4C6E2503}" type="presParOf" srcId="{8E0D7527-2807-4766-ACB1-CACBB2B49EBA}" destId="{CDC21AC1-6170-4C84-B50C-7B381483E2AB}" srcOrd="3" destOrd="0" presId="urn:microsoft.com/office/officeart/2005/8/layout/cycle5"/>
    <dgm:cxn modelId="{1ED36DAC-AE2E-4CC3-89F3-57EB6EE23C57}" type="presParOf" srcId="{8E0D7527-2807-4766-ACB1-CACBB2B49EBA}" destId="{7AE8F4E8-E43C-484F-A5E8-4EF8747F468E}" srcOrd="4" destOrd="0" presId="urn:microsoft.com/office/officeart/2005/8/layout/cycle5"/>
    <dgm:cxn modelId="{698DD136-13B0-41CE-9172-D3C2BF3FD525}" type="presParOf" srcId="{8E0D7527-2807-4766-ACB1-CACBB2B49EBA}" destId="{3D2A0C75-8242-4862-BCD0-CE08C0752AF2}" srcOrd="5" destOrd="0" presId="urn:microsoft.com/office/officeart/2005/8/layout/cycle5"/>
    <dgm:cxn modelId="{71C4B806-DC9D-43DF-A1B9-9E3D2FA085EE}" type="presParOf" srcId="{8E0D7527-2807-4766-ACB1-CACBB2B49EBA}" destId="{CFFA9CAF-EE02-42F7-BB73-C32E6BF25E38}" srcOrd="6" destOrd="0" presId="urn:microsoft.com/office/officeart/2005/8/layout/cycle5"/>
    <dgm:cxn modelId="{9CBDCA12-B44D-4C4C-8619-868A09631D30}" type="presParOf" srcId="{8E0D7527-2807-4766-ACB1-CACBB2B49EBA}" destId="{8166951B-C20C-47A8-B8AC-9FCF7894DA56}" srcOrd="7" destOrd="0" presId="urn:microsoft.com/office/officeart/2005/8/layout/cycle5"/>
    <dgm:cxn modelId="{4323F5F3-0760-4DC2-9B2E-99F283CD2082}" type="presParOf" srcId="{8E0D7527-2807-4766-ACB1-CACBB2B49EBA}" destId="{3FF1B5BB-6FA4-45F9-9149-35A0940391D4}" srcOrd="8" destOrd="0" presId="urn:microsoft.com/office/officeart/2005/8/layout/cycle5"/>
    <dgm:cxn modelId="{9F72085A-3070-4E0D-9BDF-0D3BDF3311EF}" type="presParOf" srcId="{8E0D7527-2807-4766-ACB1-CACBB2B49EBA}" destId="{EA4807E3-4EE7-4A84-9F48-1962FB0490E8}" srcOrd="9" destOrd="0" presId="urn:microsoft.com/office/officeart/2005/8/layout/cycle5"/>
    <dgm:cxn modelId="{D115B7F4-72AC-4B31-9527-7EF1C632A64C}" type="presParOf" srcId="{8E0D7527-2807-4766-ACB1-CACBB2B49EBA}" destId="{A67A3FAF-35AC-4A9D-B3FB-2EEEE8264B86}" srcOrd="10" destOrd="0" presId="urn:microsoft.com/office/officeart/2005/8/layout/cycle5"/>
    <dgm:cxn modelId="{C6CF1E3E-F624-4205-AC8A-30D72D47502A}" type="presParOf" srcId="{8E0D7527-2807-4766-ACB1-CACBB2B49EBA}" destId="{03639726-839F-422C-80F1-71A9E18DF696}" srcOrd="11" destOrd="0" presId="urn:microsoft.com/office/officeart/2005/8/layout/cycle5"/>
    <dgm:cxn modelId="{2E35E369-061E-428E-9E56-F51B2863DF7D}" type="presParOf" srcId="{8E0D7527-2807-4766-ACB1-CACBB2B49EBA}" destId="{2C92AF81-C564-4169-A258-DB0EC8D0B6AA}" srcOrd="12" destOrd="0" presId="urn:microsoft.com/office/officeart/2005/8/layout/cycle5"/>
    <dgm:cxn modelId="{794A1225-5F56-4D76-9369-62D45BA72BE7}" type="presParOf" srcId="{8E0D7527-2807-4766-ACB1-CACBB2B49EBA}" destId="{4DAD24AB-D298-481C-B15C-2D8E353844CF}" srcOrd="13" destOrd="0" presId="urn:microsoft.com/office/officeart/2005/8/layout/cycle5"/>
    <dgm:cxn modelId="{A00B2C1A-00C1-4857-A460-3739FA590C4D}" type="presParOf" srcId="{8E0D7527-2807-4766-ACB1-CACBB2B49EBA}" destId="{3566CF51-3768-4BF8-B12D-AC69923B3BDE}" srcOrd="14" destOrd="0" presId="urn:microsoft.com/office/officeart/2005/8/layout/cycle5"/>
    <dgm:cxn modelId="{F33BC817-9B06-4741-8DD1-F8586A3EA7EC}" type="presParOf" srcId="{8E0D7527-2807-4766-ACB1-CACBB2B49EBA}" destId="{5ED1B895-17E7-41FD-84B5-709D22089AD9}" srcOrd="15" destOrd="0" presId="urn:microsoft.com/office/officeart/2005/8/layout/cycle5"/>
    <dgm:cxn modelId="{89243251-86B0-4CE4-84B9-7C611E22F529}" type="presParOf" srcId="{8E0D7527-2807-4766-ACB1-CACBB2B49EBA}" destId="{969A68FD-A228-42A1-9ED5-CAB7C29FF9E3}" srcOrd="16" destOrd="0" presId="urn:microsoft.com/office/officeart/2005/8/layout/cycle5"/>
    <dgm:cxn modelId="{761856FD-5CB6-4BD9-A27F-227A7DC673D7}" type="presParOf" srcId="{8E0D7527-2807-4766-ACB1-CACBB2B49EBA}" destId="{CE6CB754-BD39-4C92-B366-D429C286D15C}" srcOrd="17" destOrd="0" presId="urn:microsoft.com/office/officeart/2005/8/layout/cycle5"/>
    <dgm:cxn modelId="{21E8CF32-E647-45DA-9399-604708DD3BEC}" type="presParOf" srcId="{8E0D7527-2807-4766-ACB1-CACBB2B49EBA}" destId="{688A789B-5816-4D54-8843-3E8ACE10C513}" srcOrd="18" destOrd="0" presId="urn:microsoft.com/office/officeart/2005/8/layout/cycle5"/>
    <dgm:cxn modelId="{DDD1F655-5691-4790-8A0F-E5153006123A}" type="presParOf" srcId="{8E0D7527-2807-4766-ACB1-CACBB2B49EBA}" destId="{C0E7B337-9543-4411-8125-3E9A567E3689}" srcOrd="19" destOrd="0" presId="urn:microsoft.com/office/officeart/2005/8/layout/cycle5"/>
    <dgm:cxn modelId="{9F49EDC7-C94C-4D66-94CE-C87519EB66CB}" type="presParOf" srcId="{8E0D7527-2807-4766-ACB1-CACBB2B49EBA}" destId="{29FA665A-A9A2-4A14-AFE8-35C2AE9DFD7D}" srcOrd="20"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FA2FA1F-812A-430F-BA03-923242B3A600}" type="doc">
      <dgm:prSet loTypeId="urn:microsoft.com/office/officeart/2005/8/layout/target3" loCatId="list" qsTypeId="urn:microsoft.com/office/officeart/2005/8/quickstyle/simple1" qsCatId="simple" csTypeId="urn:microsoft.com/office/officeart/2005/8/colors/colorful3" csCatId="colorful" phldr="1"/>
      <dgm:spPr/>
      <dgm:t>
        <a:bodyPr/>
        <a:lstStyle/>
        <a:p>
          <a:endParaRPr lang="el-GR"/>
        </a:p>
      </dgm:t>
    </dgm:pt>
    <dgm:pt modelId="{95DAA3B1-E6E7-42C9-A9C4-74EFE7C7E320}">
      <dgm:prSet phldrT="[Κείμενο]"/>
      <dgm:spPr/>
      <dgm:t>
        <a:bodyPr/>
        <a:lstStyle/>
        <a:p>
          <a:r>
            <a:rPr lang="el-GR">
              <a:latin typeface="Candara" panose="020E0502030303020204" pitchFamily="34" charset="0"/>
            </a:rPr>
            <a:t>θύλακες φτώχειας</a:t>
          </a:r>
        </a:p>
      </dgm:t>
    </dgm:pt>
    <dgm:pt modelId="{4CABD607-C5B1-4AB3-992B-2F9B91BB6A2F}" type="parTrans" cxnId="{4E46E760-1072-4F0D-90C5-40BC3C0369FE}">
      <dgm:prSet/>
      <dgm:spPr/>
      <dgm:t>
        <a:bodyPr/>
        <a:lstStyle/>
        <a:p>
          <a:endParaRPr lang="el-GR"/>
        </a:p>
      </dgm:t>
    </dgm:pt>
    <dgm:pt modelId="{9DABF812-6095-46F8-B0D1-93B93EE732DB}" type="sibTrans" cxnId="{4E46E760-1072-4F0D-90C5-40BC3C0369FE}">
      <dgm:prSet/>
      <dgm:spPr/>
      <dgm:t>
        <a:bodyPr/>
        <a:lstStyle/>
        <a:p>
          <a:endParaRPr lang="el-GR"/>
        </a:p>
      </dgm:t>
    </dgm:pt>
    <dgm:pt modelId="{1590DD82-9D8F-40B9-9A2B-7D401A3E534B}">
      <dgm:prSet phldrT="[Κείμενο]"/>
      <dgm:spPr/>
      <dgm:t>
        <a:bodyPr/>
        <a:lstStyle/>
        <a:p>
          <a:r>
            <a:rPr lang="el-GR">
              <a:latin typeface="Candara" panose="020E0502030303020204" pitchFamily="34" charset="0"/>
            </a:rPr>
            <a:t>πολίτες απομακρυσμένων περιοχών</a:t>
          </a:r>
        </a:p>
      </dgm:t>
    </dgm:pt>
    <dgm:pt modelId="{CB1D5AC9-02C6-42A7-B952-99E5D374A3FB}" type="parTrans" cxnId="{80C3A6AC-51EF-4459-9D47-BBA774E0244E}">
      <dgm:prSet/>
      <dgm:spPr/>
      <dgm:t>
        <a:bodyPr/>
        <a:lstStyle/>
        <a:p>
          <a:endParaRPr lang="el-GR"/>
        </a:p>
      </dgm:t>
    </dgm:pt>
    <dgm:pt modelId="{90BCC6CB-9C3B-4142-9430-8F311595E6D1}" type="sibTrans" cxnId="{80C3A6AC-51EF-4459-9D47-BBA774E0244E}">
      <dgm:prSet/>
      <dgm:spPr/>
      <dgm:t>
        <a:bodyPr/>
        <a:lstStyle/>
        <a:p>
          <a:endParaRPr lang="el-GR"/>
        </a:p>
      </dgm:t>
    </dgm:pt>
    <dgm:pt modelId="{6F18E114-89C0-4398-AC4F-05E7005FCDD1}">
      <dgm:prSet phldrT="[Κείμενο]"/>
      <dgm:spPr/>
      <dgm:t>
        <a:bodyPr/>
        <a:lstStyle/>
        <a:p>
          <a:r>
            <a:rPr lang="el-GR">
              <a:latin typeface="Candara" panose="020E0502030303020204" pitchFamily="34" charset="0"/>
            </a:rPr>
            <a:t>Επιλεξιμότητα δαπανών</a:t>
          </a:r>
        </a:p>
      </dgm:t>
    </dgm:pt>
    <dgm:pt modelId="{FB2AD2BD-4F4F-4BF3-869F-85CEA9F8E45F}" type="parTrans" cxnId="{0435A7E1-CA1C-4AAE-A951-EB4FECDFCAAE}">
      <dgm:prSet/>
      <dgm:spPr/>
      <dgm:t>
        <a:bodyPr/>
        <a:lstStyle/>
        <a:p>
          <a:endParaRPr lang="el-GR"/>
        </a:p>
      </dgm:t>
    </dgm:pt>
    <dgm:pt modelId="{B8B06DA1-E9F0-4476-9468-53E06C385DE4}" type="sibTrans" cxnId="{0435A7E1-CA1C-4AAE-A951-EB4FECDFCAAE}">
      <dgm:prSet/>
      <dgm:spPr/>
      <dgm:t>
        <a:bodyPr/>
        <a:lstStyle/>
        <a:p>
          <a:endParaRPr lang="el-GR"/>
        </a:p>
      </dgm:t>
    </dgm:pt>
    <dgm:pt modelId="{16D8CB85-5EDA-424D-90C9-51C802CCF118}">
      <dgm:prSet phldrT="[Κείμενο]"/>
      <dgm:spPr/>
      <dgm:t>
        <a:bodyPr/>
        <a:lstStyle/>
        <a:p>
          <a:r>
            <a:rPr lang="el-GR">
              <a:latin typeface="Candara" panose="020E0502030303020204" pitchFamily="34" charset="0"/>
            </a:rPr>
            <a:t>τήρηση κανόνων επιλεξιμότητας τω δαπανών των συγχρηματοδοτούμενων πράξεων</a:t>
          </a:r>
        </a:p>
      </dgm:t>
    </dgm:pt>
    <dgm:pt modelId="{0147FA4F-D44D-49E9-A653-0D6DAA4F1F14}" type="parTrans" cxnId="{FDD6B384-A1AA-4BBB-99C0-BF98B0BEACB3}">
      <dgm:prSet/>
      <dgm:spPr/>
      <dgm:t>
        <a:bodyPr/>
        <a:lstStyle/>
        <a:p>
          <a:endParaRPr lang="el-GR"/>
        </a:p>
      </dgm:t>
    </dgm:pt>
    <dgm:pt modelId="{BE35216F-6F9D-4F0A-A5D3-7387F4DBEAD4}" type="sibTrans" cxnId="{FDD6B384-A1AA-4BBB-99C0-BF98B0BEACB3}">
      <dgm:prSet/>
      <dgm:spPr/>
      <dgm:t>
        <a:bodyPr/>
        <a:lstStyle/>
        <a:p>
          <a:endParaRPr lang="el-GR"/>
        </a:p>
      </dgm:t>
    </dgm:pt>
    <dgm:pt modelId="{89A0A1AA-91FD-4A2A-9AD5-7C81AE67F40B}">
      <dgm:prSet phldrT="[Κείμενο]"/>
      <dgm:spPr/>
      <dgm:t>
        <a:bodyPr/>
        <a:lstStyle/>
        <a:p>
          <a:r>
            <a:rPr lang="el-GR">
              <a:latin typeface="Candara" panose="020E0502030303020204" pitchFamily="34" charset="0"/>
            </a:rPr>
            <a:t>Χρηματοροές</a:t>
          </a:r>
        </a:p>
      </dgm:t>
    </dgm:pt>
    <dgm:pt modelId="{E028A030-2AD8-4AB2-8344-40DA944FC12B}" type="parTrans" cxnId="{056F0E98-7ABA-40F9-89B2-AA9699C0CC30}">
      <dgm:prSet/>
      <dgm:spPr/>
      <dgm:t>
        <a:bodyPr/>
        <a:lstStyle/>
        <a:p>
          <a:endParaRPr lang="el-GR"/>
        </a:p>
      </dgm:t>
    </dgm:pt>
    <dgm:pt modelId="{E5D1FE22-F7F6-42A2-A489-99201B98CB6F}" type="sibTrans" cxnId="{056F0E98-7ABA-40F9-89B2-AA9699C0CC30}">
      <dgm:prSet/>
      <dgm:spPr/>
      <dgm:t>
        <a:bodyPr/>
        <a:lstStyle/>
        <a:p>
          <a:endParaRPr lang="el-GR"/>
        </a:p>
      </dgm:t>
    </dgm:pt>
    <dgm:pt modelId="{CF9407E8-A7F8-4DB9-958A-267DFA70C78C}">
      <dgm:prSet phldrT="[Κείμενο]"/>
      <dgm:spPr/>
      <dgm:t>
        <a:bodyPr/>
        <a:lstStyle/>
        <a:p>
          <a:r>
            <a:rPr lang="el-GR">
              <a:latin typeface="Candara" panose="020E0502030303020204" pitchFamily="34" charset="0"/>
            </a:rPr>
            <a:t>α' δόση στο 30% του συνολικού προϋπολογισμού της ενταγμένης δράσης</a:t>
          </a:r>
        </a:p>
      </dgm:t>
    </dgm:pt>
    <dgm:pt modelId="{7AD6AB04-2C53-43F2-9249-4DA1F1C50962}" type="parTrans" cxnId="{44038D1F-E9C8-4BC2-9AA2-7F0364D75D02}">
      <dgm:prSet/>
      <dgm:spPr/>
      <dgm:t>
        <a:bodyPr/>
        <a:lstStyle/>
        <a:p>
          <a:endParaRPr lang="el-GR"/>
        </a:p>
      </dgm:t>
    </dgm:pt>
    <dgm:pt modelId="{25EBDF0A-41DE-4D8E-A691-6240EDC3FB94}" type="sibTrans" cxnId="{44038D1F-E9C8-4BC2-9AA2-7F0364D75D02}">
      <dgm:prSet/>
      <dgm:spPr/>
      <dgm:t>
        <a:bodyPr/>
        <a:lstStyle/>
        <a:p>
          <a:endParaRPr lang="el-GR"/>
        </a:p>
      </dgm:t>
    </dgm:pt>
    <dgm:pt modelId="{C853776C-AFE3-4B4C-8FAE-8BB6E29FF6E3}">
      <dgm:prSet phldrT="[Κείμενο]"/>
      <dgm:spPr/>
      <dgm:t>
        <a:bodyPr/>
        <a:lstStyle/>
        <a:p>
          <a:r>
            <a:rPr lang="el-GR">
              <a:latin typeface="Candara" panose="020E0502030303020204" pitchFamily="34" charset="0"/>
            </a:rPr>
            <a:t>β' και γ' δόση, κάθε μια ύψους 30% του συνολικού προϋπολογισμού</a:t>
          </a:r>
        </a:p>
      </dgm:t>
    </dgm:pt>
    <dgm:pt modelId="{2D0E6BCE-763B-4BA2-AED2-EADA1894AC37}" type="parTrans" cxnId="{07998A8E-FD6C-45FF-92D9-41C8D8CF49C5}">
      <dgm:prSet/>
      <dgm:spPr/>
      <dgm:t>
        <a:bodyPr/>
        <a:lstStyle/>
        <a:p>
          <a:endParaRPr lang="el-GR"/>
        </a:p>
      </dgm:t>
    </dgm:pt>
    <dgm:pt modelId="{EBE8C67D-D8A0-4E3D-8CBB-00EFAB489EDC}" type="sibTrans" cxnId="{07998A8E-FD6C-45FF-92D9-41C8D8CF49C5}">
      <dgm:prSet/>
      <dgm:spPr/>
      <dgm:t>
        <a:bodyPr/>
        <a:lstStyle/>
        <a:p>
          <a:endParaRPr lang="el-GR"/>
        </a:p>
      </dgm:t>
    </dgm:pt>
    <dgm:pt modelId="{BC072D1C-2ED1-475B-AF01-A2D95F8624AD}">
      <dgm:prSet phldrT="[Κείμενο]"/>
      <dgm:spPr/>
      <dgm:t>
        <a:bodyPr/>
        <a:lstStyle/>
        <a:p>
          <a:r>
            <a:rPr lang="el-GR">
              <a:latin typeface="Candara" panose="020E0502030303020204" pitchFamily="34" charset="0"/>
            </a:rPr>
            <a:t>Επίπεδο Διεύρυνσης Κέντρων Κοινότητας</a:t>
          </a:r>
        </a:p>
      </dgm:t>
    </dgm:pt>
    <dgm:pt modelId="{F0700017-9605-4DAB-85B5-D109855868DD}" type="sibTrans" cxnId="{AC619DA2-8868-450A-8216-660C081F46BA}">
      <dgm:prSet/>
      <dgm:spPr/>
      <dgm:t>
        <a:bodyPr/>
        <a:lstStyle/>
        <a:p>
          <a:endParaRPr lang="el-GR"/>
        </a:p>
      </dgm:t>
    </dgm:pt>
    <dgm:pt modelId="{EBBD9B09-5493-4FE9-AD50-58AB1A5646CE}" type="parTrans" cxnId="{AC619DA2-8868-450A-8216-660C081F46BA}">
      <dgm:prSet/>
      <dgm:spPr/>
      <dgm:t>
        <a:bodyPr/>
        <a:lstStyle/>
        <a:p>
          <a:endParaRPr lang="el-GR"/>
        </a:p>
      </dgm:t>
    </dgm:pt>
    <dgm:pt modelId="{2204FEE1-1257-472B-99C7-6C711B3C30D9}">
      <dgm:prSet phldrT="[Κείμενο]"/>
      <dgm:spPr/>
      <dgm:t>
        <a:bodyPr/>
        <a:lstStyle/>
        <a:p>
          <a:r>
            <a:rPr lang="el-GR">
              <a:latin typeface="Candara" panose="020E0502030303020204" pitchFamily="34" charset="0"/>
            </a:rPr>
            <a:t>καταυλισμού Ρομά</a:t>
          </a:r>
        </a:p>
      </dgm:t>
    </dgm:pt>
    <dgm:pt modelId="{DF1D8042-6918-431C-9127-29FE501A0B99}" type="parTrans" cxnId="{FCE0058B-5A02-42AA-97FC-4322CDB820C9}">
      <dgm:prSet/>
      <dgm:spPr/>
      <dgm:t>
        <a:bodyPr/>
        <a:lstStyle/>
        <a:p>
          <a:endParaRPr lang="el-GR"/>
        </a:p>
      </dgm:t>
    </dgm:pt>
    <dgm:pt modelId="{7C3F8707-7084-4537-8332-792EA21639D2}" type="sibTrans" cxnId="{FCE0058B-5A02-42AA-97FC-4322CDB820C9}">
      <dgm:prSet/>
      <dgm:spPr/>
      <dgm:t>
        <a:bodyPr/>
        <a:lstStyle/>
        <a:p>
          <a:endParaRPr lang="el-GR"/>
        </a:p>
      </dgm:t>
    </dgm:pt>
    <dgm:pt modelId="{A2A3026A-CDCF-4AD6-A632-2409C6F38DBD}">
      <dgm:prSet phldrT="[Κείμενο]"/>
      <dgm:spPr/>
      <dgm:t>
        <a:bodyPr/>
        <a:lstStyle/>
        <a:p>
          <a:r>
            <a:rPr lang="el-GR">
              <a:latin typeface="Candara" panose="020E0502030303020204" pitchFamily="34" charset="0"/>
            </a:rPr>
            <a:t>περιοχές με υψηλή συγκέντρωση μεταναστών και δικαιούχων διεθνούς προστασίας</a:t>
          </a:r>
        </a:p>
      </dgm:t>
    </dgm:pt>
    <dgm:pt modelId="{DF31F563-3B27-400C-A0CB-3D7789AF506B}" type="parTrans" cxnId="{B1F7BA3E-E70F-48F1-8052-F7D422492071}">
      <dgm:prSet/>
      <dgm:spPr/>
      <dgm:t>
        <a:bodyPr/>
        <a:lstStyle/>
        <a:p>
          <a:endParaRPr lang="el-GR"/>
        </a:p>
      </dgm:t>
    </dgm:pt>
    <dgm:pt modelId="{C90D8051-5E64-45B3-A2F2-C12704F2B16C}" type="sibTrans" cxnId="{B1F7BA3E-E70F-48F1-8052-F7D422492071}">
      <dgm:prSet/>
      <dgm:spPr/>
      <dgm:t>
        <a:bodyPr/>
        <a:lstStyle/>
        <a:p>
          <a:endParaRPr lang="el-GR"/>
        </a:p>
      </dgm:t>
    </dgm:pt>
    <dgm:pt modelId="{A78A26DD-8AAC-4AF4-A96A-F1AC7A54AB46}">
      <dgm:prSet phldrT="[Κείμενο]"/>
      <dgm:spPr/>
      <dgm:t>
        <a:bodyPr/>
        <a:lstStyle/>
        <a:p>
          <a:r>
            <a:rPr lang="el-GR">
              <a:latin typeface="Candara" panose="020E0502030303020204" pitchFamily="34" charset="0"/>
            </a:rPr>
            <a:t>κ.α. ομάδες στόχου</a:t>
          </a:r>
        </a:p>
      </dgm:t>
    </dgm:pt>
    <dgm:pt modelId="{889F3E08-197E-48C5-B775-8D7CA1EB0E71}" type="parTrans" cxnId="{A66B2842-BCED-4940-A165-E2C6B7BA1678}">
      <dgm:prSet/>
      <dgm:spPr/>
      <dgm:t>
        <a:bodyPr/>
        <a:lstStyle/>
        <a:p>
          <a:endParaRPr lang="el-GR"/>
        </a:p>
      </dgm:t>
    </dgm:pt>
    <dgm:pt modelId="{494F8D20-74BB-483C-A9AF-701D30F8353B}" type="sibTrans" cxnId="{A66B2842-BCED-4940-A165-E2C6B7BA1678}">
      <dgm:prSet/>
      <dgm:spPr/>
      <dgm:t>
        <a:bodyPr/>
        <a:lstStyle/>
        <a:p>
          <a:endParaRPr lang="el-GR"/>
        </a:p>
      </dgm:t>
    </dgm:pt>
    <dgm:pt modelId="{36810021-AC19-41D5-B4BD-BCC3A8457D2B}">
      <dgm:prSet phldrT="[Κείμενο]"/>
      <dgm:spPr/>
      <dgm:t>
        <a:bodyPr/>
        <a:lstStyle/>
        <a:p>
          <a:endParaRPr lang="el-GR">
            <a:latin typeface="Candara" panose="020E0502030303020204" pitchFamily="34" charset="0"/>
          </a:endParaRPr>
        </a:p>
      </dgm:t>
    </dgm:pt>
    <dgm:pt modelId="{2C377177-C839-4EFF-A5F2-FA9272C8CE37}" type="parTrans" cxnId="{63664D64-208D-4F40-9867-E8DA05D1042C}">
      <dgm:prSet/>
      <dgm:spPr/>
      <dgm:t>
        <a:bodyPr/>
        <a:lstStyle/>
        <a:p>
          <a:endParaRPr lang="el-GR"/>
        </a:p>
      </dgm:t>
    </dgm:pt>
    <dgm:pt modelId="{285BB2DE-EE0F-4E99-BDC1-67A72588989F}" type="sibTrans" cxnId="{63664D64-208D-4F40-9867-E8DA05D1042C}">
      <dgm:prSet/>
      <dgm:spPr/>
      <dgm:t>
        <a:bodyPr/>
        <a:lstStyle/>
        <a:p>
          <a:endParaRPr lang="el-GR"/>
        </a:p>
      </dgm:t>
    </dgm:pt>
    <dgm:pt modelId="{6550613B-80E6-4BB2-B9AE-B13909BA7D29}">
      <dgm:prSet phldrT="[Κείμενο]"/>
      <dgm:spPr/>
      <dgm:t>
        <a:bodyPr/>
        <a:lstStyle/>
        <a:p>
          <a:r>
            <a:rPr lang="el-GR">
              <a:latin typeface="Candara" panose="020E0502030303020204" pitchFamily="34" charset="0"/>
            </a:rPr>
            <a:t>δ' δόση έως και 10% του συνολικού προϋπολογισμού</a:t>
          </a:r>
        </a:p>
      </dgm:t>
    </dgm:pt>
    <dgm:pt modelId="{98C9300C-11BE-489A-BEA9-249DE5A340BA}" type="parTrans" cxnId="{8F49DF4D-574E-4311-81AC-DD79DACF64FB}">
      <dgm:prSet/>
      <dgm:spPr/>
      <dgm:t>
        <a:bodyPr/>
        <a:lstStyle/>
        <a:p>
          <a:endParaRPr lang="el-GR"/>
        </a:p>
      </dgm:t>
    </dgm:pt>
    <dgm:pt modelId="{91FBC2A5-3AEE-4711-802C-0CC5158191E9}" type="sibTrans" cxnId="{8F49DF4D-574E-4311-81AC-DD79DACF64FB}">
      <dgm:prSet/>
      <dgm:spPr/>
      <dgm:t>
        <a:bodyPr/>
        <a:lstStyle/>
        <a:p>
          <a:endParaRPr lang="el-GR"/>
        </a:p>
      </dgm:t>
    </dgm:pt>
    <dgm:pt modelId="{EF866793-6E98-4697-8E92-F5B262252F54}" type="pres">
      <dgm:prSet presAssocID="{0FA2FA1F-812A-430F-BA03-923242B3A600}" presName="Name0" presStyleCnt="0">
        <dgm:presLayoutVars>
          <dgm:chMax val="7"/>
          <dgm:dir/>
          <dgm:animLvl val="lvl"/>
          <dgm:resizeHandles val="exact"/>
        </dgm:presLayoutVars>
      </dgm:prSet>
      <dgm:spPr/>
    </dgm:pt>
    <dgm:pt modelId="{EB519518-BEEF-4B8C-A9A4-1E1A2328163D}" type="pres">
      <dgm:prSet presAssocID="{BC072D1C-2ED1-475B-AF01-A2D95F8624AD}" presName="circle1" presStyleLbl="node1" presStyleIdx="0" presStyleCnt="3"/>
      <dgm:spPr/>
    </dgm:pt>
    <dgm:pt modelId="{4F2E036F-1F7E-4277-9C47-295BDA1EF946}" type="pres">
      <dgm:prSet presAssocID="{BC072D1C-2ED1-475B-AF01-A2D95F8624AD}" presName="space" presStyleCnt="0"/>
      <dgm:spPr/>
    </dgm:pt>
    <dgm:pt modelId="{F3E9FE2E-8985-435F-B8A3-38D7BB7BBCA8}" type="pres">
      <dgm:prSet presAssocID="{BC072D1C-2ED1-475B-AF01-A2D95F8624AD}" presName="rect1" presStyleLbl="alignAcc1" presStyleIdx="0" presStyleCnt="3"/>
      <dgm:spPr/>
    </dgm:pt>
    <dgm:pt modelId="{65794AF8-05F9-4F31-A071-5FF7C3DB369B}" type="pres">
      <dgm:prSet presAssocID="{6F18E114-89C0-4398-AC4F-05E7005FCDD1}" presName="vertSpace2" presStyleLbl="node1" presStyleIdx="0" presStyleCnt="3"/>
      <dgm:spPr/>
    </dgm:pt>
    <dgm:pt modelId="{D11B9432-727C-423F-AE21-424CC79C6123}" type="pres">
      <dgm:prSet presAssocID="{6F18E114-89C0-4398-AC4F-05E7005FCDD1}" presName="circle2" presStyleLbl="node1" presStyleIdx="1" presStyleCnt="3"/>
      <dgm:spPr/>
    </dgm:pt>
    <dgm:pt modelId="{8D234D26-6923-42B8-9466-B3E9A830E666}" type="pres">
      <dgm:prSet presAssocID="{6F18E114-89C0-4398-AC4F-05E7005FCDD1}" presName="rect2" presStyleLbl="alignAcc1" presStyleIdx="1" presStyleCnt="3"/>
      <dgm:spPr/>
    </dgm:pt>
    <dgm:pt modelId="{AB35F2EF-9F98-43C9-8EDC-3F0F900B43D2}" type="pres">
      <dgm:prSet presAssocID="{89A0A1AA-91FD-4A2A-9AD5-7C81AE67F40B}" presName="vertSpace3" presStyleLbl="node1" presStyleIdx="1" presStyleCnt="3"/>
      <dgm:spPr/>
    </dgm:pt>
    <dgm:pt modelId="{6E45A6C9-8021-49B8-9731-73042E621E41}" type="pres">
      <dgm:prSet presAssocID="{89A0A1AA-91FD-4A2A-9AD5-7C81AE67F40B}" presName="circle3" presStyleLbl="node1" presStyleIdx="2" presStyleCnt="3"/>
      <dgm:spPr/>
    </dgm:pt>
    <dgm:pt modelId="{0CB5999A-EDC1-4173-A795-D78ABB658A1E}" type="pres">
      <dgm:prSet presAssocID="{89A0A1AA-91FD-4A2A-9AD5-7C81AE67F40B}" presName="rect3" presStyleLbl="alignAcc1" presStyleIdx="2" presStyleCnt="3"/>
      <dgm:spPr/>
    </dgm:pt>
    <dgm:pt modelId="{6B0AD9E9-EC83-439A-AC75-CC78FEFF746C}" type="pres">
      <dgm:prSet presAssocID="{BC072D1C-2ED1-475B-AF01-A2D95F8624AD}" presName="rect1ParTx" presStyleLbl="alignAcc1" presStyleIdx="2" presStyleCnt="3">
        <dgm:presLayoutVars>
          <dgm:chMax val="1"/>
          <dgm:bulletEnabled val="1"/>
        </dgm:presLayoutVars>
      </dgm:prSet>
      <dgm:spPr/>
    </dgm:pt>
    <dgm:pt modelId="{2AA4F275-33F5-4B6E-A843-2159766F908E}" type="pres">
      <dgm:prSet presAssocID="{BC072D1C-2ED1-475B-AF01-A2D95F8624AD}" presName="rect1ChTx" presStyleLbl="alignAcc1" presStyleIdx="2" presStyleCnt="3">
        <dgm:presLayoutVars>
          <dgm:bulletEnabled val="1"/>
        </dgm:presLayoutVars>
      </dgm:prSet>
      <dgm:spPr/>
    </dgm:pt>
    <dgm:pt modelId="{7D768D5A-6B75-4F8F-B1A9-B60CB709253C}" type="pres">
      <dgm:prSet presAssocID="{6F18E114-89C0-4398-AC4F-05E7005FCDD1}" presName="rect2ParTx" presStyleLbl="alignAcc1" presStyleIdx="2" presStyleCnt="3">
        <dgm:presLayoutVars>
          <dgm:chMax val="1"/>
          <dgm:bulletEnabled val="1"/>
        </dgm:presLayoutVars>
      </dgm:prSet>
      <dgm:spPr/>
    </dgm:pt>
    <dgm:pt modelId="{F523B3CA-1756-458E-A4F0-38DFB323F500}" type="pres">
      <dgm:prSet presAssocID="{6F18E114-89C0-4398-AC4F-05E7005FCDD1}" presName="rect2ChTx" presStyleLbl="alignAcc1" presStyleIdx="2" presStyleCnt="3">
        <dgm:presLayoutVars>
          <dgm:bulletEnabled val="1"/>
        </dgm:presLayoutVars>
      </dgm:prSet>
      <dgm:spPr/>
    </dgm:pt>
    <dgm:pt modelId="{91B01B40-2168-4CF7-B4F7-F762C12BFD90}" type="pres">
      <dgm:prSet presAssocID="{89A0A1AA-91FD-4A2A-9AD5-7C81AE67F40B}" presName="rect3ParTx" presStyleLbl="alignAcc1" presStyleIdx="2" presStyleCnt="3">
        <dgm:presLayoutVars>
          <dgm:chMax val="1"/>
          <dgm:bulletEnabled val="1"/>
        </dgm:presLayoutVars>
      </dgm:prSet>
      <dgm:spPr/>
    </dgm:pt>
    <dgm:pt modelId="{D6437636-6EDD-4637-BF10-052EACE5EF99}" type="pres">
      <dgm:prSet presAssocID="{89A0A1AA-91FD-4A2A-9AD5-7C81AE67F40B}" presName="rect3ChTx" presStyleLbl="alignAcc1" presStyleIdx="2" presStyleCnt="3">
        <dgm:presLayoutVars>
          <dgm:bulletEnabled val="1"/>
        </dgm:presLayoutVars>
      </dgm:prSet>
      <dgm:spPr/>
    </dgm:pt>
  </dgm:ptLst>
  <dgm:cxnLst>
    <dgm:cxn modelId="{5B574C0C-1278-4C5D-A68D-F519332F74B1}" type="presOf" srcId="{6550613B-80E6-4BB2-B9AE-B13909BA7D29}" destId="{D6437636-6EDD-4637-BF10-052EACE5EF99}" srcOrd="0" destOrd="2" presId="urn:microsoft.com/office/officeart/2005/8/layout/target3"/>
    <dgm:cxn modelId="{850B890C-E504-476D-B776-4555DD331332}" type="presOf" srcId="{A78A26DD-8AAC-4AF4-A96A-F1AC7A54AB46}" destId="{2AA4F275-33F5-4B6E-A843-2159766F908E}" srcOrd="0" destOrd="4" presId="urn:microsoft.com/office/officeart/2005/8/layout/target3"/>
    <dgm:cxn modelId="{D4751F0E-3EA7-4C35-996F-1986F378D853}" type="presOf" srcId="{6F18E114-89C0-4398-AC4F-05E7005FCDD1}" destId="{7D768D5A-6B75-4F8F-B1A9-B60CB709253C}" srcOrd="1" destOrd="0" presId="urn:microsoft.com/office/officeart/2005/8/layout/target3"/>
    <dgm:cxn modelId="{44038D1F-E9C8-4BC2-9AA2-7F0364D75D02}" srcId="{89A0A1AA-91FD-4A2A-9AD5-7C81AE67F40B}" destId="{CF9407E8-A7F8-4DB9-958A-267DFA70C78C}" srcOrd="0" destOrd="0" parTransId="{7AD6AB04-2C53-43F2-9249-4DA1F1C50962}" sibTransId="{25EBDF0A-41DE-4D8E-A691-6240EDC3FB94}"/>
    <dgm:cxn modelId="{675EE031-9D5B-4520-AE79-2C7665EA127C}" type="presOf" srcId="{BC072D1C-2ED1-475B-AF01-A2D95F8624AD}" destId="{6B0AD9E9-EC83-439A-AC75-CC78FEFF746C}" srcOrd="1" destOrd="0" presId="urn:microsoft.com/office/officeart/2005/8/layout/target3"/>
    <dgm:cxn modelId="{EF267137-81D9-4AB5-A00C-ABE989C9FCE0}" type="presOf" srcId="{A2A3026A-CDCF-4AD6-A632-2409C6F38DBD}" destId="{2AA4F275-33F5-4B6E-A843-2159766F908E}" srcOrd="0" destOrd="2" presId="urn:microsoft.com/office/officeart/2005/8/layout/target3"/>
    <dgm:cxn modelId="{B1F7BA3E-E70F-48F1-8052-F7D422492071}" srcId="{BC072D1C-2ED1-475B-AF01-A2D95F8624AD}" destId="{A2A3026A-CDCF-4AD6-A632-2409C6F38DBD}" srcOrd="2" destOrd="0" parTransId="{DF31F563-3B27-400C-A0CB-3D7789AF506B}" sibTransId="{C90D8051-5E64-45B3-A2F2-C12704F2B16C}"/>
    <dgm:cxn modelId="{4E46E760-1072-4F0D-90C5-40BC3C0369FE}" srcId="{BC072D1C-2ED1-475B-AF01-A2D95F8624AD}" destId="{95DAA3B1-E6E7-42C9-A9C4-74EFE7C7E320}" srcOrd="0" destOrd="0" parTransId="{4CABD607-C5B1-4AB3-992B-2F9B91BB6A2F}" sibTransId="{9DABF812-6095-46F8-B0D1-93B93EE732DB}"/>
    <dgm:cxn modelId="{A66B2842-BCED-4940-A165-E2C6B7BA1678}" srcId="{BC072D1C-2ED1-475B-AF01-A2D95F8624AD}" destId="{A78A26DD-8AAC-4AF4-A96A-F1AC7A54AB46}" srcOrd="4" destOrd="0" parTransId="{889F3E08-197E-48C5-B775-8D7CA1EB0E71}" sibTransId="{494F8D20-74BB-483C-A9AF-701D30F8353B}"/>
    <dgm:cxn modelId="{63664D64-208D-4F40-9867-E8DA05D1042C}" srcId="{89A0A1AA-91FD-4A2A-9AD5-7C81AE67F40B}" destId="{36810021-AC19-41D5-B4BD-BCC3A8457D2B}" srcOrd="3" destOrd="0" parTransId="{2C377177-C839-4EFF-A5F2-FA9272C8CE37}" sibTransId="{285BB2DE-EE0F-4E99-BDC1-67A72588989F}"/>
    <dgm:cxn modelId="{EB5FF34C-F253-4CD4-96D6-1F5619398654}" type="presOf" srcId="{6F18E114-89C0-4398-AC4F-05E7005FCDD1}" destId="{8D234D26-6923-42B8-9466-B3E9A830E666}" srcOrd="0" destOrd="0" presId="urn:microsoft.com/office/officeart/2005/8/layout/target3"/>
    <dgm:cxn modelId="{8F49DF4D-574E-4311-81AC-DD79DACF64FB}" srcId="{89A0A1AA-91FD-4A2A-9AD5-7C81AE67F40B}" destId="{6550613B-80E6-4BB2-B9AE-B13909BA7D29}" srcOrd="2" destOrd="0" parTransId="{98C9300C-11BE-489A-BEA9-249DE5A340BA}" sibTransId="{91FBC2A5-3AEE-4711-802C-0CC5158191E9}"/>
    <dgm:cxn modelId="{D5413872-F5FC-44A8-A7E2-E60B5859F377}" type="presOf" srcId="{1590DD82-9D8F-40B9-9A2B-7D401A3E534B}" destId="{2AA4F275-33F5-4B6E-A843-2159766F908E}" srcOrd="0" destOrd="3" presId="urn:microsoft.com/office/officeart/2005/8/layout/target3"/>
    <dgm:cxn modelId="{F0618755-A483-4870-AEBE-24B54960D77D}" type="presOf" srcId="{95DAA3B1-E6E7-42C9-A9C4-74EFE7C7E320}" destId="{2AA4F275-33F5-4B6E-A843-2159766F908E}" srcOrd="0" destOrd="0" presId="urn:microsoft.com/office/officeart/2005/8/layout/target3"/>
    <dgm:cxn modelId="{714CB458-A372-4479-B265-FCB7E399E38D}" type="presOf" srcId="{89A0A1AA-91FD-4A2A-9AD5-7C81AE67F40B}" destId="{0CB5999A-EDC1-4173-A795-D78ABB658A1E}" srcOrd="0" destOrd="0" presId="urn:microsoft.com/office/officeart/2005/8/layout/target3"/>
    <dgm:cxn modelId="{78A42580-FB8C-426B-9E45-DDAA3DF38437}" type="presOf" srcId="{89A0A1AA-91FD-4A2A-9AD5-7C81AE67F40B}" destId="{91B01B40-2168-4CF7-B4F7-F762C12BFD90}" srcOrd="1" destOrd="0" presId="urn:microsoft.com/office/officeart/2005/8/layout/target3"/>
    <dgm:cxn modelId="{FDD6B384-A1AA-4BBB-99C0-BF98B0BEACB3}" srcId="{6F18E114-89C0-4398-AC4F-05E7005FCDD1}" destId="{16D8CB85-5EDA-424D-90C9-51C802CCF118}" srcOrd="0" destOrd="0" parTransId="{0147FA4F-D44D-49E9-A653-0D6DAA4F1F14}" sibTransId="{BE35216F-6F9D-4F0A-A5D3-7387F4DBEAD4}"/>
    <dgm:cxn modelId="{C4DF7F85-2AE6-48CE-941D-2D60EA87CDB7}" type="presOf" srcId="{2204FEE1-1257-472B-99C7-6C711B3C30D9}" destId="{2AA4F275-33F5-4B6E-A843-2159766F908E}" srcOrd="0" destOrd="1" presId="urn:microsoft.com/office/officeart/2005/8/layout/target3"/>
    <dgm:cxn modelId="{FCE0058B-5A02-42AA-97FC-4322CDB820C9}" srcId="{BC072D1C-2ED1-475B-AF01-A2D95F8624AD}" destId="{2204FEE1-1257-472B-99C7-6C711B3C30D9}" srcOrd="1" destOrd="0" parTransId="{DF1D8042-6918-431C-9127-29FE501A0B99}" sibTransId="{7C3F8707-7084-4537-8332-792EA21639D2}"/>
    <dgm:cxn modelId="{07998A8E-FD6C-45FF-92D9-41C8D8CF49C5}" srcId="{89A0A1AA-91FD-4A2A-9AD5-7C81AE67F40B}" destId="{C853776C-AFE3-4B4C-8FAE-8BB6E29FF6E3}" srcOrd="1" destOrd="0" parTransId="{2D0E6BCE-763B-4BA2-AED2-EADA1894AC37}" sibTransId="{EBE8C67D-D8A0-4E3D-8CBB-00EFAB489EDC}"/>
    <dgm:cxn modelId="{056F0E98-7ABA-40F9-89B2-AA9699C0CC30}" srcId="{0FA2FA1F-812A-430F-BA03-923242B3A600}" destId="{89A0A1AA-91FD-4A2A-9AD5-7C81AE67F40B}" srcOrd="2" destOrd="0" parTransId="{E028A030-2AD8-4AB2-8344-40DA944FC12B}" sibTransId="{E5D1FE22-F7F6-42A2-A489-99201B98CB6F}"/>
    <dgm:cxn modelId="{D308399C-F0E0-4D23-81A7-CBCD1E0AEDBF}" type="presOf" srcId="{CF9407E8-A7F8-4DB9-958A-267DFA70C78C}" destId="{D6437636-6EDD-4637-BF10-052EACE5EF99}" srcOrd="0" destOrd="0" presId="urn:microsoft.com/office/officeart/2005/8/layout/target3"/>
    <dgm:cxn modelId="{AC619DA2-8868-450A-8216-660C081F46BA}" srcId="{0FA2FA1F-812A-430F-BA03-923242B3A600}" destId="{BC072D1C-2ED1-475B-AF01-A2D95F8624AD}" srcOrd="0" destOrd="0" parTransId="{EBBD9B09-5493-4FE9-AD50-58AB1A5646CE}" sibTransId="{F0700017-9605-4DAB-85B5-D109855868DD}"/>
    <dgm:cxn modelId="{5DB9F9A2-2554-417A-8665-95222122B06F}" type="presOf" srcId="{36810021-AC19-41D5-B4BD-BCC3A8457D2B}" destId="{D6437636-6EDD-4637-BF10-052EACE5EF99}" srcOrd="0" destOrd="3" presId="urn:microsoft.com/office/officeart/2005/8/layout/target3"/>
    <dgm:cxn modelId="{92F8E3A9-1C6C-4013-A2BE-148A078521C6}" type="presOf" srcId="{0FA2FA1F-812A-430F-BA03-923242B3A600}" destId="{EF866793-6E98-4697-8E92-F5B262252F54}" srcOrd="0" destOrd="0" presId="urn:microsoft.com/office/officeart/2005/8/layout/target3"/>
    <dgm:cxn modelId="{03FE82AB-DA9C-4CDC-B008-59735378ACA7}" type="presOf" srcId="{16D8CB85-5EDA-424D-90C9-51C802CCF118}" destId="{F523B3CA-1756-458E-A4F0-38DFB323F500}" srcOrd="0" destOrd="0" presId="urn:microsoft.com/office/officeart/2005/8/layout/target3"/>
    <dgm:cxn modelId="{80C3A6AC-51EF-4459-9D47-BBA774E0244E}" srcId="{BC072D1C-2ED1-475B-AF01-A2D95F8624AD}" destId="{1590DD82-9D8F-40B9-9A2B-7D401A3E534B}" srcOrd="3" destOrd="0" parTransId="{CB1D5AC9-02C6-42A7-B952-99E5D374A3FB}" sibTransId="{90BCC6CB-9C3B-4142-9430-8F311595E6D1}"/>
    <dgm:cxn modelId="{1321ADAC-BB61-4A81-8603-F4BDC163AE36}" type="presOf" srcId="{BC072D1C-2ED1-475B-AF01-A2D95F8624AD}" destId="{F3E9FE2E-8985-435F-B8A3-38D7BB7BBCA8}" srcOrd="0" destOrd="0" presId="urn:microsoft.com/office/officeart/2005/8/layout/target3"/>
    <dgm:cxn modelId="{2AC440D7-8785-4066-87A8-C8FF5334D226}" type="presOf" srcId="{C853776C-AFE3-4B4C-8FAE-8BB6E29FF6E3}" destId="{D6437636-6EDD-4637-BF10-052EACE5EF99}" srcOrd="0" destOrd="1" presId="urn:microsoft.com/office/officeart/2005/8/layout/target3"/>
    <dgm:cxn modelId="{0435A7E1-CA1C-4AAE-A951-EB4FECDFCAAE}" srcId="{0FA2FA1F-812A-430F-BA03-923242B3A600}" destId="{6F18E114-89C0-4398-AC4F-05E7005FCDD1}" srcOrd="1" destOrd="0" parTransId="{FB2AD2BD-4F4F-4BF3-869F-85CEA9F8E45F}" sibTransId="{B8B06DA1-E9F0-4476-9468-53E06C385DE4}"/>
    <dgm:cxn modelId="{21DBF73E-7B26-47CC-BD24-DD9011A1B41B}" type="presParOf" srcId="{EF866793-6E98-4697-8E92-F5B262252F54}" destId="{EB519518-BEEF-4B8C-A9A4-1E1A2328163D}" srcOrd="0" destOrd="0" presId="urn:microsoft.com/office/officeart/2005/8/layout/target3"/>
    <dgm:cxn modelId="{DFA61484-CBA9-473B-ACC1-9274284F22B4}" type="presParOf" srcId="{EF866793-6E98-4697-8E92-F5B262252F54}" destId="{4F2E036F-1F7E-4277-9C47-295BDA1EF946}" srcOrd="1" destOrd="0" presId="urn:microsoft.com/office/officeart/2005/8/layout/target3"/>
    <dgm:cxn modelId="{E1382427-48B1-4DB8-B626-C84E4170712E}" type="presParOf" srcId="{EF866793-6E98-4697-8E92-F5B262252F54}" destId="{F3E9FE2E-8985-435F-B8A3-38D7BB7BBCA8}" srcOrd="2" destOrd="0" presId="urn:microsoft.com/office/officeart/2005/8/layout/target3"/>
    <dgm:cxn modelId="{36D0CD99-27CC-4DD2-8B1A-DE8D4001DD76}" type="presParOf" srcId="{EF866793-6E98-4697-8E92-F5B262252F54}" destId="{65794AF8-05F9-4F31-A071-5FF7C3DB369B}" srcOrd="3" destOrd="0" presId="urn:microsoft.com/office/officeart/2005/8/layout/target3"/>
    <dgm:cxn modelId="{343950CE-C183-4BE6-8D52-768272B5D4F5}" type="presParOf" srcId="{EF866793-6E98-4697-8E92-F5B262252F54}" destId="{D11B9432-727C-423F-AE21-424CC79C6123}" srcOrd="4" destOrd="0" presId="urn:microsoft.com/office/officeart/2005/8/layout/target3"/>
    <dgm:cxn modelId="{E73B8DC8-E358-4413-BD0F-C40177AD2524}" type="presParOf" srcId="{EF866793-6E98-4697-8E92-F5B262252F54}" destId="{8D234D26-6923-42B8-9466-B3E9A830E666}" srcOrd="5" destOrd="0" presId="urn:microsoft.com/office/officeart/2005/8/layout/target3"/>
    <dgm:cxn modelId="{AE4FD72A-C139-42A1-BF3F-023383AED942}" type="presParOf" srcId="{EF866793-6E98-4697-8E92-F5B262252F54}" destId="{AB35F2EF-9F98-43C9-8EDC-3F0F900B43D2}" srcOrd="6" destOrd="0" presId="urn:microsoft.com/office/officeart/2005/8/layout/target3"/>
    <dgm:cxn modelId="{0EAD6F60-B441-4D21-B775-628ADF737468}" type="presParOf" srcId="{EF866793-6E98-4697-8E92-F5B262252F54}" destId="{6E45A6C9-8021-49B8-9731-73042E621E41}" srcOrd="7" destOrd="0" presId="urn:microsoft.com/office/officeart/2005/8/layout/target3"/>
    <dgm:cxn modelId="{0F5D0458-637D-43DB-9B0B-F3C33DC0AF91}" type="presParOf" srcId="{EF866793-6E98-4697-8E92-F5B262252F54}" destId="{0CB5999A-EDC1-4173-A795-D78ABB658A1E}" srcOrd="8" destOrd="0" presId="urn:microsoft.com/office/officeart/2005/8/layout/target3"/>
    <dgm:cxn modelId="{169C3C5A-508A-417E-B57B-566A72A6953C}" type="presParOf" srcId="{EF866793-6E98-4697-8E92-F5B262252F54}" destId="{6B0AD9E9-EC83-439A-AC75-CC78FEFF746C}" srcOrd="9" destOrd="0" presId="urn:microsoft.com/office/officeart/2005/8/layout/target3"/>
    <dgm:cxn modelId="{19B1031B-E003-4B19-9450-D098FDE265B7}" type="presParOf" srcId="{EF866793-6E98-4697-8E92-F5B262252F54}" destId="{2AA4F275-33F5-4B6E-A843-2159766F908E}" srcOrd="10" destOrd="0" presId="urn:microsoft.com/office/officeart/2005/8/layout/target3"/>
    <dgm:cxn modelId="{20544FE8-C91B-4EB5-8528-7AECABC17A21}" type="presParOf" srcId="{EF866793-6E98-4697-8E92-F5B262252F54}" destId="{7D768D5A-6B75-4F8F-B1A9-B60CB709253C}" srcOrd="11" destOrd="0" presId="urn:microsoft.com/office/officeart/2005/8/layout/target3"/>
    <dgm:cxn modelId="{4832BFD8-CD04-48A0-8E24-CCF7FBDA0AEE}" type="presParOf" srcId="{EF866793-6E98-4697-8E92-F5B262252F54}" destId="{F523B3CA-1756-458E-A4F0-38DFB323F500}" srcOrd="12" destOrd="0" presId="urn:microsoft.com/office/officeart/2005/8/layout/target3"/>
    <dgm:cxn modelId="{99FEAA22-5255-42C2-B483-51F3530FAFC7}" type="presParOf" srcId="{EF866793-6E98-4697-8E92-F5B262252F54}" destId="{91B01B40-2168-4CF7-B4F7-F762C12BFD90}" srcOrd="13" destOrd="0" presId="urn:microsoft.com/office/officeart/2005/8/layout/target3"/>
    <dgm:cxn modelId="{AA1F8865-819F-41E8-B767-BAC6CE861633}" type="presParOf" srcId="{EF866793-6E98-4697-8E92-F5B262252F54}" destId="{D6437636-6EDD-4637-BF10-052EACE5EF99}" srcOrd="14" destOrd="0" presId="urn:microsoft.com/office/officeart/2005/8/layout/targe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584247A-EBEF-4B55-B2E8-380D385A1C78}" type="doc">
      <dgm:prSet loTypeId="urn:microsoft.com/office/officeart/2005/8/layout/funnel1" loCatId="relationship" qsTypeId="urn:microsoft.com/office/officeart/2005/8/quickstyle/3d1" qsCatId="3D" csTypeId="urn:microsoft.com/office/officeart/2005/8/colors/colorful1" csCatId="colorful" phldr="1"/>
      <dgm:spPr/>
      <dgm:t>
        <a:bodyPr/>
        <a:lstStyle/>
        <a:p>
          <a:endParaRPr lang="el-GR"/>
        </a:p>
      </dgm:t>
    </dgm:pt>
    <dgm:pt modelId="{5DCBC0D6-BCB0-4E10-AE40-A6C1CE2F4EB1}">
      <dgm:prSet phldrT="[Κείμενο]" custT="1"/>
      <dgm:spPr/>
      <dgm:t>
        <a:bodyPr/>
        <a:lstStyle/>
        <a:p>
          <a:r>
            <a:rPr lang="el-GR" sz="800" b="1">
              <a:latin typeface="Candara" panose="020E0502030303020204" pitchFamily="34" charset="0"/>
            </a:rPr>
            <a:t>Παραρτήματα Κέντρων Κοινότητας</a:t>
          </a:r>
        </a:p>
      </dgm:t>
    </dgm:pt>
    <dgm:pt modelId="{F04B5301-77F7-4719-807B-941C907C7659}" type="parTrans" cxnId="{4D25B200-B6F3-458C-B903-EAC4830AFB5B}">
      <dgm:prSet/>
      <dgm:spPr/>
      <dgm:t>
        <a:bodyPr/>
        <a:lstStyle/>
        <a:p>
          <a:endParaRPr lang="el-GR" sz="2000" b="1">
            <a:latin typeface="Candara" panose="020E0502030303020204" pitchFamily="34" charset="0"/>
          </a:endParaRPr>
        </a:p>
      </dgm:t>
    </dgm:pt>
    <dgm:pt modelId="{C00A36BE-9E63-4E10-BAEA-3587FB763D70}" type="sibTrans" cxnId="{4D25B200-B6F3-458C-B903-EAC4830AFB5B}">
      <dgm:prSet/>
      <dgm:spPr/>
      <dgm:t>
        <a:bodyPr/>
        <a:lstStyle/>
        <a:p>
          <a:endParaRPr lang="el-GR" sz="2000" b="1">
            <a:latin typeface="Candara" panose="020E0502030303020204" pitchFamily="34" charset="0"/>
          </a:endParaRPr>
        </a:p>
      </dgm:t>
    </dgm:pt>
    <dgm:pt modelId="{9A8E2C0B-57D0-4583-9E35-E0338DD36862}">
      <dgm:prSet phldrT="[Κείμενο]" custT="1"/>
      <dgm:spPr/>
      <dgm:t>
        <a:bodyPr/>
        <a:lstStyle/>
        <a:p>
          <a:r>
            <a:rPr lang="el-GR" sz="800" b="1">
              <a:latin typeface="Candara" panose="020E0502030303020204" pitchFamily="34" charset="0"/>
            </a:rPr>
            <a:t>Ωφελούμενοι</a:t>
          </a:r>
        </a:p>
      </dgm:t>
    </dgm:pt>
    <dgm:pt modelId="{DDCEC6AA-17FD-45E0-9144-4D23783E77A8}" type="parTrans" cxnId="{A5E97CB8-1C11-4C76-9D5F-D91AE4C01A8C}">
      <dgm:prSet/>
      <dgm:spPr/>
      <dgm:t>
        <a:bodyPr/>
        <a:lstStyle/>
        <a:p>
          <a:endParaRPr lang="el-GR" sz="2000" b="1">
            <a:latin typeface="Candara" panose="020E0502030303020204" pitchFamily="34" charset="0"/>
          </a:endParaRPr>
        </a:p>
      </dgm:t>
    </dgm:pt>
    <dgm:pt modelId="{58FAE3E1-D358-4501-B292-EE049E8F50E3}" type="sibTrans" cxnId="{A5E97CB8-1C11-4C76-9D5F-D91AE4C01A8C}">
      <dgm:prSet/>
      <dgm:spPr/>
      <dgm:t>
        <a:bodyPr/>
        <a:lstStyle/>
        <a:p>
          <a:endParaRPr lang="el-GR" sz="2000" b="1">
            <a:latin typeface="Candara" panose="020E0502030303020204" pitchFamily="34" charset="0"/>
          </a:endParaRPr>
        </a:p>
      </dgm:t>
    </dgm:pt>
    <dgm:pt modelId="{78A427F3-B3B3-496B-9D43-E398054247DD}">
      <dgm:prSet phldrT="[Κείμενο]" custT="1"/>
      <dgm:spPr/>
      <dgm:t>
        <a:bodyPr/>
        <a:lstStyle/>
        <a:p>
          <a:r>
            <a:rPr lang="el-GR" sz="800" b="1">
              <a:latin typeface="Candara" panose="020E0502030303020204" pitchFamily="34" charset="0"/>
            </a:rPr>
            <a:t>Κέντρα Κοινότητας</a:t>
          </a:r>
        </a:p>
      </dgm:t>
    </dgm:pt>
    <dgm:pt modelId="{607249A0-EF01-41CA-BD49-7D6683929067}" type="parTrans" cxnId="{EB7927B9-AB96-4C79-A7B8-7758456D5E87}">
      <dgm:prSet/>
      <dgm:spPr/>
      <dgm:t>
        <a:bodyPr/>
        <a:lstStyle/>
        <a:p>
          <a:endParaRPr lang="el-GR" sz="2000" b="1">
            <a:latin typeface="Candara" panose="020E0502030303020204" pitchFamily="34" charset="0"/>
          </a:endParaRPr>
        </a:p>
      </dgm:t>
    </dgm:pt>
    <dgm:pt modelId="{0D462585-BC2C-49CC-A43F-7963EDB9EC04}" type="sibTrans" cxnId="{EB7927B9-AB96-4C79-A7B8-7758456D5E87}">
      <dgm:prSet/>
      <dgm:spPr/>
      <dgm:t>
        <a:bodyPr/>
        <a:lstStyle/>
        <a:p>
          <a:endParaRPr lang="el-GR" sz="2000" b="1">
            <a:latin typeface="Candara" panose="020E0502030303020204" pitchFamily="34" charset="0"/>
          </a:endParaRPr>
        </a:p>
      </dgm:t>
    </dgm:pt>
    <dgm:pt modelId="{1FDB95BF-838B-46CE-AB3F-8DDB703D2363}">
      <dgm:prSet phldrT="[Κείμενο]"/>
      <dgm:spPr/>
      <dgm:t>
        <a:bodyPr/>
        <a:lstStyle/>
        <a:p>
          <a:endParaRPr lang="el-GR"/>
        </a:p>
      </dgm:t>
    </dgm:pt>
    <dgm:pt modelId="{BC2E9312-923A-4226-83C0-288B3081B4A9}" type="parTrans" cxnId="{FF95712D-3957-4AB1-83B0-FF77CDD152A5}">
      <dgm:prSet/>
      <dgm:spPr/>
      <dgm:t>
        <a:bodyPr/>
        <a:lstStyle/>
        <a:p>
          <a:endParaRPr lang="el-GR" sz="2000" b="1">
            <a:latin typeface="Candara" panose="020E0502030303020204" pitchFamily="34" charset="0"/>
          </a:endParaRPr>
        </a:p>
      </dgm:t>
    </dgm:pt>
    <dgm:pt modelId="{D018C560-2B6F-4665-B895-6FEB2A0F6452}" type="sibTrans" cxnId="{FF95712D-3957-4AB1-83B0-FF77CDD152A5}">
      <dgm:prSet/>
      <dgm:spPr/>
      <dgm:t>
        <a:bodyPr/>
        <a:lstStyle/>
        <a:p>
          <a:endParaRPr lang="el-GR" sz="2000" b="1">
            <a:latin typeface="Candara" panose="020E0502030303020204" pitchFamily="34" charset="0"/>
          </a:endParaRPr>
        </a:p>
      </dgm:t>
    </dgm:pt>
    <dgm:pt modelId="{82CCF8D4-ADC7-47A1-8E87-C6B95061307B}">
      <dgm:prSet phldrT="[Κείμενο]"/>
      <dgm:spPr/>
      <dgm:t>
        <a:bodyPr/>
        <a:lstStyle/>
        <a:p>
          <a:endParaRPr lang="el-GR"/>
        </a:p>
      </dgm:t>
    </dgm:pt>
    <dgm:pt modelId="{620E671B-6B6B-48B8-AC29-7C803CDA623A}" type="parTrans" cxnId="{7425C898-4D54-4DA1-AD6B-8A1D5D41E46E}">
      <dgm:prSet/>
      <dgm:spPr/>
      <dgm:t>
        <a:bodyPr/>
        <a:lstStyle/>
        <a:p>
          <a:endParaRPr lang="el-GR" sz="2000" b="1">
            <a:latin typeface="Candara" panose="020E0502030303020204" pitchFamily="34" charset="0"/>
          </a:endParaRPr>
        </a:p>
      </dgm:t>
    </dgm:pt>
    <dgm:pt modelId="{E06F503F-F271-4D47-A8F5-94999A5DD213}" type="sibTrans" cxnId="{7425C898-4D54-4DA1-AD6B-8A1D5D41E46E}">
      <dgm:prSet/>
      <dgm:spPr/>
      <dgm:t>
        <a:bodyPr/>
        <a:lstStyle/>
        <a:p>
          <a:endParaRPr lang="el-GR" sz="2000" b="1">
            <a:latin typeface="Candara" panose="020E0502030303020204" pitchFamily="34" charset="0"/>
          </a:endParaRPr>
        </a:p>
      </dgm:t>
    </dgm:pt>
    <dgm:pt modelId="{016797F6-E5E4-403F-AF4B-4CF1BA02E7C4}">
      <dgm:prSet phldrT="[Κείμενο]" custT="1"/>
      <dgm:spPr/>
      <dgm:t>
        <a:bodyPr/>
        <a:lstStyle/>
        <a:p>
          <a:r>
            <a:rPr lang="el-GR" sz="1200" b="1">
              <a:latin typeface="Candara" panose="020E0502030303020204" pitchFamily="34" charset="0"/>
            </a:rPr>
            <a:t>Κοινωνική Υπηρεσία οικείου Δήμου</a:t>
          </a:r>
        </a:p>
      </dgm:t>
    </dgm:pt>
    <dgm:pt modelId="{ECC0A4AF-8191-4C7D-81D9-B23643BBB757}" type="parTrans" cxnId="{32DCF2EB-9F7D-4FD3-9DC4-39A755374232}">
      <dgm:prSet/>
      <dgm:spPr/>
      <dgm:t>
        <a:bodyPr/>
        <a:lstStyle/>
        <a:p>
          <a:endParaRPr lang="el-GR" sz="2000" b="1">
            <a:latin typeface="Candara" panose="020E0502030303020204" pitchFamily="34" charset="0"/>
          </a:endParaRPr>
        </a:p>
      </dgm:t>
    </dgm:pt>
    <dgm:pt modelId="{CDE7B221-520C-4D4E-81BB-7C3853C39049}" type="sibTrans" cxnId="{32DCF2EB-9F7D-4FD3-9DC4-39A755374232}">
      <dgm:prSet/>
      <dgm:spPr/>
      <dgm:t>
        <a:bodyPr/>
        <a:lstStyle/>
        <a:p>
          <a:endParaRPr lang="el-GR" sz="2000" b="1">
            <a:latin typeface="Candara" panose="020E0502030303020204" pitchFamily="34" charset="0"/>
          </a:endParaRPr>
        </a:p>
      </dgm:t>
    </dgm:pt>
    <dgm:pt modelId="{5F49D7E3-59C8-4B39-A650-70B8558B5AC8}">
      <dgm:prSet phldrT="[Κείμενο]"/>
      <dgm:spPr/>
      <dgm:t>
        <a:bodyPr/>
        <a:lstStyle/>
        <a:p>
          <a:endParaRPr lang="el-GR"/>
        </a:p>
      </dgm:t>
    </dgm:pt>
    <dgm:pt modelId="{15AA2CDF-6C4D-43DD-AFAF-E8506FE6177E}" type="parTrans" cxnId="{F8CCDBD4-A798-4C96-BC5F-56AA8C18EABD}">
      <dgm:prSet/>
      <dgm:spPr/>
      <dgm:t>
        <a:bodyPr/>
        <a:lstStyle/>
        <a:p>
          <a:endParaRPr lang="el-GR" sz="2000" b="1">
            <a:latin typeface="Candara" panose="020E0502030303020204" pitchFamily="34" charset="0"/>
          </a:endParaRPr>
        </a:p>
      </dgm:t>
    </dgm:pt>
    <dgm:pt modelId="{D2DD5D7A-CE0F-4666-A040-409FB4087803}" type="sibTrans" cxnId="{F8CCDBD4-A798-4C96-BC5F-56AA8C18EABD}">
      <dgm:prSet/>
      <dgm:spPr/>
      <dgm:t>
        <a:bodyPr/>
        <a:lstStyle/>
        <a:p>
          <a:endParaRPr lang="el-GR" sz="2000" b="1">
            <a:latin typeface="Candara" panose="020E0502030303020204" pitchFamily="34" charset="0"/>
          </a:endParaRPr>
        </a:p>
      </dgm:t>
    </dgm:pt>
    <dgm:pt modelId="{E412B802-BF3D-486E-8A04-1473DB157E38}">
      <dgm:prSet phldrT="[Κείμενο]"/>
      <dgm:spPr/>
      <dgm:t>
        <a:bodyPr/>
        <a:lstStyle/>
        <a:p>
          <a:endParaRPr lang="el-GR"/>
        </a:p>
      </dgm:t>
    </dgm:pt>
    <dgm:pt modelId="{176A1722-8E39-4A6B-A911-113F1B02DD45}" type="parTrans" cxnId="{620630DD-AEE3-4283-B884-2030D791D81D}">
      <dgm:prSet/>
      <dgm:spPr/>
      <dgm:t>
        <a:bodyPr/>
        <a:lstStyle/>
        <a:p>
          <a:endParaRPr lang="el-GR" sz="2000" b="1">
            <a:latin typeface="Candara" panose="020E0502030303020204" pitchFamily="34" charset="0"/>
          </a:endParaRPr>
        </a:p>
      </dgm:t>
    </dgm:pt>
    <dgm:pt modelId="{4A9E92D2-8BF4-4B66-8E50-14033A804BC4}" type="sibTrans" cxnId="{620630DD-AEE3-4283-B884-2030D791D81D}">
      <dgm:prSet/>
      <dgm:spPr/>
      <dgm:t>
        <a:bodyPr/>
        <a:lstStyle/>
        <a:p>
          <a:endParaRPr lang="el-GR" sz="2000" b="1">
            <a:latin typeface="Candara" panose="020E0502030303020204" pitchFamily="34" charset="0"/>
          </a:endParaRPr>
        </a:p>
      </dgm:t>
    </dgm:pt>
    <dgm:pt modelId="{FED1435B-2D1B-44BD-A475-13C19B08FF31}">
      <dgm:prSet phldrT="[Κείμενο]" custScaleX="167725"/>
      <dgm:spPr/>
      <dgm:t>
        <a:bodyPr/>
        <a:lstStyle/>
        <a:p>
          <a:endParaRPr lang="el-GR"/>
        </a:p>
      </dgm:t>
    </dgm:pt>
    <dgm:pt modelId="{8DFB8536-3B1A-40D2-86B6-21383C8B4925}" type="parTrans" cxnId="{BBA25039-8F42-4F23-859B-1093BD6F53B6}">
      <dgm:prSet/>
      <dgm:spPr/>
      <dgm:t>
        <a:bodyPr/>
        <a:lstStyle/>
        <a:p>
          <a:endParaRPr lang="el-GR"/>
        </a:p>
      </dgm:t>
    </dgm:pt>
    <dgm:pt modelId="{780AD540-6180-49E4-AD7A-BCAB8F988243}" type="sibTrans" cxnId="{BBA25039-8F42-4F23-859B-1093BD6F53B6}">
      <dgm:prSet/>
      <dgm:spPr/>
      <dgm:t>
        <a:bodyPr/>
        <a:lstStyle/>
        <a:p>
          <a:endParaRPr lang="el-GR"/>
        </a:p>
      </dgm:t>
    </dgm:pt>
    <dgm:pt modelId="{C8F3E411-FCA9-4B6F-9A93-67C6D3E1A4F8}">
      <dgm:prSet phldrT="[Κείμενο]" custScaleX="167725"/>
      <dgm:spPr/>
      <dgm:t>
        <a:bodyPr/>
        <a:lstStyle/>
        <a:p>
          <a:endParaRPr lang="el-GR"/>
        </a:p>
      </dgm:t>
    </dgm:pt>
    <dgm:pt modelId="{2D23D14D-2B34-4DA3-88B0-DCF4DDEA6B55}" type="parTrans" cxnId="{3326E01D-9887-4384-8FA7-96D03403D3F6}">
      <dgm:prSet/>
      <dgm:spPr/>
      <dgm:t>
        <a:bodyPr/>
        <a:lstStyle/>
        <a:p>
          <a:endParaRPr lang="el-GR"/>
        </a:p>
      </dgm:t>
    </dgm:pt>
    <dgm:pt modelId="{EAA1F6FF-AABF-47F6-BEB7-ACA8E533F0FB}" type="sibTrans" cxnId="{3326E01D-9887-4384-8FA7-96D03403D3F6}">
      <dgm:prSet/>
      <dgm:spPr/>
      <dgm:t>
        <a:bodyPr/>
        <a:lstStyle/>
        <a:p>
          <a:endParaRPr lang="el-GR"/>
        </a:p>
      </dgm:t>
    </dgm:pt>
    <dgm:pt modelId="{D72105A9-9227-4B59-A015-2CB3AA38FA21}" type="pres">
      <dgm:prSet presAssocID="{4584247A-EBEF-4B55-B2E8-380D385A1C78}" presName="Name0" presStyleCnt="0">
        <dgm:presLayoutVars>
          <dgm:chMax val="4"/>
          <dgm:resizeHandles val="exact"/>
        </dgm:presLayoutVars>
      </dgm:prSet>
      <dgm:spPr/>
    </dgm:pt>
    <dgm:pt modelId="{5833EDC0-0DBF-4A6D-A8C0-DDA40BDC5FE0}" type="pres">
      <dgm:prSet presAssocID="{4584247A-EBEF-4B55-B2E8-380D385A1C78}" presName="ellipse" presStyleLbl="trBgShp" presStyleIdx="0" presStyleCnt="1" custScaleX="123849"/>
      <dgm:spPr/>
    </dgm:pt>
    <dgm:pt modelId="{35EB9811-1D1F-4121-8C39-F13BA7E97D9C}" type="pres">
      <dgm:prSet presAssocID="{4584247A-EBEF-4B55-B2E8-380D385A1C78}" presName="arrow1" presStyleLbl="fgShp" presStyleIdx="0" presStyleCnt="1"/>
      <dgm:spPr/>
    </dgm:pt>
    <dgm:pt modelId="{A631FDA7-1C7F-439C-B29B-58F11B1145CE}" type="pres">
      <dgm:prSet presAssocID="{4584247A-EBEF-4B55-B2E8-380D385A1C78}" presName="rectangle" presStyleLbl="revTx" presStyleIdx="0" presStyleCnt="1" custScaleX="167725">
        <dgm:presLayoutVars>
          <dgm:bulletEnabled val="1"/>
        </dgm:presLayoutVars>
      </dgm:prSet>
      <dgm:spPr/>
    </dgm:pt>
    <dgm:pt modelId="{0D731D00-6F31-411D-943D-E556261D47F9}" type="pres">
      <dgm:prSet presAssocID="{9A8E2C0B-57D0-4583-9E35-E0338DD36862}" presName="item1" presStyleLbl="node1" presStyleIdx="0" presStyleCnt="3">
        <dgm:presLayoutVars>
          <dgm:bulletEnabled val="1"/>
        </dgm:presLayoutVars>
      </dgm:prSet>
      <dgm:spPr/>
    </dgm:pt>
    <dgm:pt modelId="{82CCD5D5-95D0-4024-87C3-0DB4D81DBD04}" type="pres">
      <dgm:prSet presAssocID="{78A427F3-B3B3-496B-9D43-E398054247DD}" presName="item2" presStyleLbl="node1" presStyleIdx="1" presStyleCnt="3" custScaleX="132578" custScaleY="127910">
        <dgm:presLayoutVars>
          <dgm:bulletEnabled val="1"/>
        </dgm:presLayoutVars>
      </dgm:prSet>
      <dgm:spPr/>
    </dgm:pt>
    <dgm:pt modelId="{2A455D4F-73D4-46F2-858B-85985F22BEBA}" type="pres">
      <dgm:prSet presAssocID="{016797F6-E5E4-403F-AF4B-4CF1BA02E7C4}" presName="item3" presStyleLbl="node1" presStyleIdx="2" presStyleCnt="3" custScaleX="122973" custScaleY="129515" custLinFactNeighborX="34531" custLinFactNeighborY="1665">
        <dgm:presLayoutVars>
          <dgm:bulletEnabled val="1"/>
        </dgm:presLayoutVars>
      </dgm:prSet>
      <dgm:spPr/>
    </dgm:pt>
    <dgm:pt modelId="{639894D5-773C-4D13-80C4-75623D7B311F}" type="pres">
      <dgm:prSet presAssocID="{4584247A-EBEF-4B55-B2E8-380D385A1C78}" presName="funnel" presStyleLbl="trAlignAcc1" presStyleIdx="0" presStyleCnt="1" custScaleX="146671" custScaleY="119693"/>
      <dgm:spPr/>
    </dgm:pt>
  </dgm:ptLst>
  <dgm:cxnLst>
    <dgm:cxn modelId="{4D25B200-B6F3-458C-B903-EAC4830AFB5B}" srcId="{4584247A-EBEF-4B55-B2E8-380D385A1C78}" destId="{5DCBC0D6-BCB0-4E10-AE40-A6C1CE2F4EB1}" srcOrd="0" destOrd="0" parTransId="{F04B5301-77F7-4719-807B-941C907C7659}" sibTransId="{C00A36BE-9E63-4E10-BAEA-3587FB763D70}"/>
    <dgm:cxn modelId="{3326E01D-9887-4384-8FA7-96D03403D3F6}" srcId="{4584247A-EBEF-4B55-B2E8-380D385A1C78}" destId="{C8F3E411-FCA9-4B6F-9A93-67C6D3E1A4F8}" srcOrd="9" destOrd="0" parTransId="{2D23D14D-2B34-4DA3-88B0-DCF4DDEA6B55}" sibTransId="{EAA1F6FF-AABF-47F6-BEB7-ACA8E533F0FB}"/>
    <dgm:cxn modelId="{FF95712D-3957-4AB1-83B0-FF77CDD152A5}" srcId="{4584247A-EBEF-4B55-B2E8-380D385A1C78}" destId="{1FDB95BF-838B-46CE-AB3F-8DDB703D2363}" srcOrd="5" destOrd="0" parTransId="{BC2E9312-923A-4226-83C0-288B3081B4A9}" sibTransId="{D018C560-2B6F-4665-B895-6FEB2A0F6452}"/>
    <dgm:cxn modelId="{BBA25039-8F42-4F23-859B-1093BD6F53B6}" srcId="{4584247A-EBEF-4B55-B2E8-380D385A1C78}" destId="{FED1435B-2D1B-44BD-A475-13C19B08FF31}" srcOrd="8" destOrd="0" parTransId="{8DFB8536-3B1A-40D2-86B6-21383C8B4925}" sibTransId="{780AD540-6180-49E4-AD7A-BCAB8F988243}"/>
    <dgm:cxn modelId="{5D7A3F57-1F78-4EFA-8266-CCC61213FEEB}" type="presOf" srcId="{9A8E2C0B-57D0-4583-9E35-E0338DD36862}" destId="{82CCD5D5-95D0-4024-87C3-0DB4D81DBD04}" srcOrd="0" destOrd="0" presId="urn:microsoft.com/office/officeart/2005/8/layout/funnel1"/>
    <dgm:cxn modelId="{FFE31083-EDB2-41D7-BD5B-AE5058E84013}" type="presOf" srcId="{78A427F3-B3B3-496B-9D43-E398054247DD}" destId="{0D731D00-6F31-411D-943D-E556261D47F9}" srcOrd="0" destOrd="0" presId="urn:microsoft.com/office/officeart/2005/8/layout/funnel1"/>
    <dgm:cxn modelId="{DCE4608D-4D4D-4BA3-847B-211C8A5B51AD}" type="presOf" srcId="{4584247A-EBEF-4B55-B2E8-380D385A1C78}" destId="{D72105A9-9227-4B59-A015-2CB3AA38FA21}" srcOrd="0" destOrd="0" presId="urn:microsoft.com/office/officeart/2005/8/layout/funnel1"/>
    <dgm:cxn modelId="{7425C898-4D54-4DA1-AD6B-8A1D5D41E46E}" srcId="{4584247A-EBEF-4B55-B2E8-380D385A1C78}" destId="{82CCF8D4-ADC7-47A1-8E87-C6B95061307B}" srcOrd="4" destOrd="0" parTransId="{620E671B-6B6B-48B8-AC29-7C803CDA623A}" sibTransId="{E06F503F-F271-4D47-A8F5-94999A5DD213}"/>
    <dgm:cxn modelId="{7B52EBA5-580C-4D2E-857A-EDF47A33BF67}" type="presOf" srcId="{5DCBC0D6-BCB0-4E10-AE40-A6C1CE2F4EB1}" destId="{2A455D4F-73D4-46F2-858B-85985F22BEBA}" srcOrd="0" destOrd="0" presId="urn:microsoft.com/office/officeart/2005/8/layout/funnel1"/>
    <dgm:cxn modelId="{A5E97CB8-1C11-4C76-9D5F-D91AE4C01A8C}" srcId="{4584247A-EBEF-4B55-B2E8-380D385A1C78}" destId="{9A8E2C0B-57D0-4583-9E35-E0338DD36862}" srcOrd="1" destOrd="0" parTransId="{DDCEC6AA-17FD-45E0-9144-4D23783E77A8}" sibTransId="{58FAE3E1-D358-4501-B292-EE049E8F50E3}"/>
    <dgm:cxn modelId="{EB7927B9-AB96-4C79-A7B8-7758456D5E87}" srcId="{4584247A-EBEF-4B55-B2E8-380D385A1C78}" destId="{78A427F3-B3B3-496B-9D43-E398054247DD}" srcOrd="2" destOrd="0" parTransId="{607249A0-EF01-41CA-BD49-7D6683929067}" sibTransId="{0D462585-BC2C-49CC-A43F-7963EDB9EC04}"/>
    <dgm:cxn modelId="{F8CCDBD4-A798-4C96-BC5F-56AA8C18EABD}" srcId="{4584247A-EBEF-4B55-B2E8-380D385A1C78}" destId="{5F49D7E3-59C8-4B39-A650-70B8558B5AC8}" srcOrd="6" destOrd="0" parTransId="{15AA2CDF-6C4D-43DD-AFAF-E8506FE6177E}" sibTransId="{D2DD5D7A-CE0F-4666-A040-409FB4087803}"/>
    <dgm:cxn modelId="{620630DD-AEE3-4283-B884-2030D791D81D}" srcId="{4584247A-EBEF-4B55-B2E8-380D385A1C78}" destId="{E412B802-BF3D-486E-8A04-1473DB157E38}" srcOrd="7" destOrd="0" parTransId="{176A1722-8E39-4A6B-A911-113F1B02DD45}" sibTransId="{4A9E92D2-8BF4-4B66-8E50-14033A804BC4}"/>
    <dgm:cxn modelId="{32DCF2EB-9F7D-4FD3-9DC4-39A755374232}" srcId="{4584247A-EBEF-4B55-B2E8-380D385A1C78}" destId="{016797F6-E5E4-403F-AF4B-4CF1BA02E7C4}" srcOrd="3" destOrd="0" parTransId="{ECC0A4AF-8191-4C7D-81D9-B23643BBB757}" sibTransId="{CDE7B221-520C-4D4E-81BB-7C3853C39049}"/>
    <dgm:cxn modelId="{85BD92FC-B31E-4AB6-8FD2-942D6C312667}" type="presOf" srcId="{016797F6-E5E4-403F-AF4B-4CF1BA02E7C4}" destId="{A631FDA7-1C7F-439C-B29B-58F11B1145CE}" srcOrd="0" destOrd="0" presId="urn:microsoft.com/office/officeart/2005/8/layout/funnel1"/>
    <dgm:cxn modelId="{8E0EDF8E-9693-4A5E-84B2-7197C55DCC37}" type="presParOf" srcId="{D72105A9-9227-4B59-A015-2CB3AA38FA21}" destId="{5833EDC0-0DBF-4A6D-A8C0-DDA40BDC5FE0}" srcOrd="0" destOrd="0" presId="urn:microsoft.com/office/officeart/2005/8/layout/funnel1"/>
    <dgm:cxn modelId="{7FAF8877-3040-4DAD-AAD8-85464D0E2435}" type="presParOf" srcId="{D72105A9-9227-4B59-A015-2CB3AA38FA21}" destId="{35EB9811-1D1F-4121-8C39-F13BA7E97D9C}" srcOrd="1" destOrd="0" presId="urn:microsoft.com/office/officeart/2005/8/layout/funnel1"/>
    <dgm:cxn modelId="{AEA4E029-C49F-4893-BF8A-9E00A33E6357}" type="presParOf" srcId="{D72105A9-9227-4B59-A015-2CB3AA38FA21}" destId="{A631FDA7-1C7F-439C-B29B-58F11B1145CE}" srcOrd="2" destOrd="0" presId="urn:microsoft.com/office/officeart/2005/8/layout/funnel1"/>
    <dgm:cxn modelId="{B0A66E0D-B0ED-475E-9A40-A875200B1E6E}" type="presParOf" srcId="{D72105A9-9227-4B59-A015-2CB3AA38FA21}" destId="{0D731D00-6F31-411D-943D-E556261D47F9}" srcOrd="3" destOrd="0" presId="urn:microsoft.com/office/officeart/2005/8/layout/funnel1"/>
    <dgm:cxn modelId="{A1B8FA10-0A42-42E5-844A-D5E6AD4EA6F0}" type="presParOf" srcId="{D72105A9-9227-4B59-A015-2CB3AA38FA21}" destId="{82CCD5D5-95D0-4024-87C3-0DB4D81DBD04}" srcOrd="4" destOrd="0" presId="urn:microsoft.com/office/officeart/2005/8/layout/funnel1"/>
    <dgm:cxn modelId="{F5234D87-16FE-418E-B190-8FE09A28CA52}" type="presParOf" srcId="{D72105A9-9227-4B59-A015-2CB3AA38FA21}" destId="{2A455D4F-73D4-46F2-858B-85985F22BEBA}" srcOrd="5" destOrd="0" presId="urn:microsoft.com/office/officeart/2005/8/layout/funnel1"/>
    <dgm:cxn modelId="{0180D80E-0B35-420C-B013-19B3172EB7F8}" type="presParOf" srcId="{D72105A9-9227-4B59-A015-2CB3AA38FA21}" destId="{639894D5-773C-4D13-80C4-75623D7B311F}" srcOrd="6" destOrd="0" presId="urn:microsoft.com/office/officeart/2005/8/layout/funnel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0D79F08-E94C-4341-BF84-CDDE16A6CE03}" type="doc">
      <dgm:prSet loTypeId="urn:microsoft.com/office/officeart/2008/layout/AccentedPicture" loCatId="picture" qsTypeId="urn:microsoft.com/office/officeart/2005/8/quickstyle/simple1" qsCatId="simple" csTypeId="urn:microsoft.com/office/officeart/2005/8/colors/accent1_2" csCatId="accent1" phldr="1"/>
      <dgm:spPr/>
      <dgm:t>
        <a:bodyPr/>
        <a:lstStyle/>
        <a:p>
          <a:endParaRPr lang="el-GR"/>
        </a:p>
      </dgm:t>
    </dgm:pt>
    <dgm:pt modelId="{1DBB9E2D-D24C-4E7A-92B9-27F9474E90E7}">
      <dgm:prSet phldrT="[Κείμενο]" custT="1"/>
      <dgm:spPr/>
      <dgm:t>
        <a:bodyPr/>
        <a:lstStyle/>
        <a:p>
          <a:r>
            <a:rPr lang="el-GR" sz="1200" b="1">
              <a:solidFill>
                <a:srgbClr val="0033CC"/>
              </a:solidFill>
              <a:latin typeface="Candara" panose="020E0502030303020204" pitchFamily="34" charset="0"/>
            </a:rPr>
            <a:t>Διασύνδεση ωφελουμένων με επιμέρους Φορείς και Υπηρεσίες</a:t>
          </a:r>
        </a:p>
      </dgm:t>
    </dgm:pt>
    <dgm:pt modelId="{A4FDB3DD-D5B8-4D96-BA6C-4DE2BA329402}" type="parTrans" cxnId="{B4D1E8DB-DF72-4253-8DB6-87E166CFA9E7}">
      <dgm:prSet/>
      <dgm:spPr/>
      <dgm:t>
        <a:bodyPr/>
        <a:lstStyle/>
        <a:p>
          <a:endParaRPr lang="el-GR" sz="1400"/>
        </a:p>
      </dgm:t>
    </dgm:pt>
    <dgm:pt modelId="{CDBDA94A-D7A5-49B3-BEAB-5273EC43BE65}" type="sibTrans" cxnId="{B4D1E8DB-DF72-4253-8DB6-87E166CFA9E7}">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29000" r="-29000"/>
          </a:stretch>
        </a:blipFill>
      </dgm:spPr>
      <dgm:t>
        <a:bodyPr/>
        <a:lstStyle/>
        <a:p>
          <a:endParaRPr lang="el-GR" sz="1400"/>
        </a:p>
      </dgm:t>
    </dgm:pt>
    <dgm:pt modelId="{B962A8B3-7AA6-4C27-83E2-595267601069}">
      <dgm:prSet phldrT="[Κείμενο]" custT="1"/>
      <dgm:spPr/>
      <dgm:t>
        <a:bodyPr/>
        <a:lstStyle/>
        <a:p>
          <a:r>
            <a:rPr lang="el-GR" sz="1100" b="1" i="1">
              <a:latin typeface="Candara" panose="020E0502030303020204" pitchFamily="34" charset="0"/>
            </a:rPr>
            <a:t>Υπηρεσίες ΟΤΑ</a:t>
          </a:r>
        </a:p>
      </dgm:t>
    </dgm:pt>
    <dgm:pt modelId="{ACF33440-49E2-4607-9F3D-227D2B3AD7AE}" type="parTrans" cxnId="{A63610D6-20CB-4EFC-80C6-087F826CADBA}">
      <dgm:prSet/>
      <dgm:spPr/>
      <dgm:t>
        <a:bodyPr/>
        <a:lstStyle/>
        <a:p>
          <a:endParaRPr lang="el-GR" sz="1400"/>
        </a:p>
      </dgm:t>
    </dgm:pt>
    <dgm:pt modelId="{D8640BE5-3D1D-4A46-8D11-447BB9CB9F94}" type="sibTrans" cxnId="{A63610D6-20CB-4EFC-80C6-087F826CADBA}">
      <dgm:prSet/>
      <dgm:spPr/>
      <dgm:t>
        <a:bodyPr/>
        <a:lstStyle/>
        <a:p>
          <a:endParaRPr lang="el-GR" sz="1400"/>
        </a:p>
      </dgm:t>
    </dgm:pt>
    <dgm:pt modelId="{6F0D38A1-2B72-40EE-98F6-470AD6F808DC}">
      <dgm:prSet phldrT="[Κείμενο]" custT="1"/>
      <dgm:spPr/>
      <dgm:t>
        <a:bodyPr/>
        <a:lstStyle/>
        <a:p>
          <a:r>
            <a:rPr lang="el-GR" sz="1050" b="1" i="1">
              <a:latin typeface="Candara" panose="020E0502030303020204" pitchFamily="34" charset="0"/>
            </a:rPr>
            <a:t>Δημόσιες Υπηρεσίες</a:t>
          </a:r>
        </a:p>
      </dgm:t>
    </dgm:pt>
    <dgm:pt modelId="{90548429-78FC-4761-8EF5-2720FE17D651}" type="parTrans" cxnId="{2AFA0BCB-2CDA-4C50-BA24-02057F2E7C52}">
      <dgm:prSet/>
      <dgm:spPr/>
      <dgm:t>
        <a:bodyPr/>
        <a:lstStyle/>
        <a:p>
          <a:endParaRPr lang="el-GR" sz="1400"/>
        </a:p>
      </dgm:t>
    </dgm:pt>
    <dgm:pt modelId="{3F5C689D-FBB0-473D-9A1D-51CA3E20391A}" type="sibTrans" cxnId="{2AFA0BCB-2CDA-4C50-BA24-02057F2E7C52}">
      <dgm:prSet/>
      <dgm:spPr/>
      <dgm:t>
        <a:bodyPr/>
        <a:lstStyle/>
        <a:p>
          <a:endParaRPr lang="el-GR" sz="1400"/>
        </a:p>
      </dgm:t>
    </dgm:pt>
    <dgm:pt modelId="{F7676A25-6BA4-4F02-BD22-308CDFA86BB5}">
      <dgm:prSet phldrT="[Κείμενο]" custT="1"/>
      <dgm:spPr/>
      <dgm:t>
        <a:bodyPr/>
        <a:lstStyle/>
        <a:p>
          <a:r>
            <a:rPr lang="el-GR" sz="1050" b="1" i="1">
              <a:latin typeface="Candara" panose="020E0502030303020204" pitchFamily="34" charset="0"/>
            </a:rPr>
            <a:t>Εθελοντικές Οργανώσεις</a:t>
          </a:r>
        </a:p>
      </dgm:t>
    </dgm:pt>
    <dgm:pt modelId="{4F17B89B-ADB6-4754-89C2-18DA366387BB}" type="parTrans" cxnId="{63EB8D70-F35A-493A-96E1-C073D6D79BF2}">
      <dgm:prSet/>
      <dgm:spPr/>
      <dgm:t>
        <a:bodyPr/>
        <a:lstStyle/>
        <a:p>
          <a:endParaRPr lang="el-GR" sz="1400"/>
        </a:p>
      </dgm:t>
    </dgm:pt>
    <dgm:pt modelId="{EC775551-0AE2-41CA-B4E9-23EC0C68591E}" type="sibTrans" cxnId="{63EB8D70-F35A-493A-96E1-C073D6D79BF2}">
      <dgm:prSet/>
      <dgm:spPr/>
      <dgm:t>
        <a:bodyPr/>
        <a:lstStyle/>
        <a:p>
          <a:endParaRPr lang="el-GR" sz="1400"/>
        </a:p>
      </dgm:t>
    </dgm:pt>
    <dgm:pt modelId="{CFEEF481-FD8C-4421-8BEF-D680DB076E18}">
      <dgm:prSet phldrT="[Κείμενο]" custT="1"/>
      <dgm:spPr/>
      <dgm:t>
        <a:bodyPr/>
        <a:lstStyle/>
        <a:p>
          <a:r>
            <a:rPr lang="el-GR" sz="1200" b="1" i="1">
              <a:latin typeface="Candara" panose="020E0502030303020204" pitchFamily="34" charset="0"/>
            </a:rPr>
            <a:t>Οργανισμοί Κοινωνικού Χαρακτήρα</a:t>
          </a:r>
        </a:p>
      </dgm:t>
    </dgm:pt>
    <dgm:pt modelId="{F0B498C7-8F5A-443B-A7A6-8EE6137A7321}" type="parTrans" cxnId="{D7ADF009-2222-46D9-A40F-AB2C2305D2F5}">
      <dgm:prSet/>
      <dgm:spPr/>
      <dgm:t>
        <a:bodyPr/>
        <a:lstStyle/>
        <a:p>
          <a:endParaRPr lang="el-GR" sz="1400"/>
        </a:p>
      </dgm:t>
    </dgm:pt>
    <dgm:pt modelId="{AB95BA69-515F-40AB-912E-2D6B8895FFF6}" type="sibTrans" cxnId="{D7ADF009-2222-46D9-A40F-AB2C2305D2F5}">
      <dgm:prSet/>
      <dgm:spPr/>
      <dgm:t>
        <a:bodyPr/>
        <a:lstStyle/>
        <a:p>
          <a:endParaRPr lang="el-GR" sz="1400"/>
        </a:p>
      </dgm:t>
    </dgm:pt>
    <dgm:pt modelId="{90D11AF7-6860-4DF6-8FC3-71D9BCE60B62}" type="pres">
      <dgm:prSet presAssocID="{40D79F08-E94C-4341-BF84-CDDE16A6CE03}" presName="Name0" presStyleCnt="0">
        <dgm:presLayoutVars>
          <dgm:dir/>
        </dgm:presLayoutVars>
      </dgm:prSet>
      <dgm:spPr/>
    </dgm:pt>
    <dgm:pt modelId="{1F5D12B2-54E0-4A9B-870F-BE2F7FC40AEA}" type="pres">
      <dgm:prSet presAssocID="{CDBDA94A-D7A5-49B3-BEAB-5273EC43BE65}" presName="picture_1" presStyleLbl="bgImgPlace1" presStyleIdx="0" presStyleCnt="1" custScaleX="70087" custScaleY="66496" custLinFactNeighborX="-6682" custLinFactNeighborY="-12348"/>
      <dgm:spPr/>
    </dgm:pt>
    <dgm:pt modelId="{1B0D4BB1-5B33-46DE-8344-ADB8AF605936}" type="pres">
      <dgm:prSet presAssocID="{1DBB9E2D-D24C-4E7A-92B9-27F9474E90E7}" presName="text_1" presStyleLbl="node1" presStyleIdx="0" presStyleCnt="0" custLinFactNeighborX="620" custLinFactNeighborY="16215">
        <dgm:presLayoutVars>
          <dgm:bulletEnabled val="1"/>
        </dgm:presLayoutVars>
      </dgm:prSet>
      <dgm:spPr/>
    </dgm:pt>
    <dgm:pt modelId="{A533FF49-3AC0-4C3B-9D39-245FA4CC5BB7}" type="pres">
      <dgm:prSet presAssocID="{40D79F08-E94C-4341-BF84-CDDE16A6CE03}" presName="linV" presStyleCnt="0"/>
      <dgm:spPr/>
    </dgm:pt>
    <dgm:pt modelId="{850B4EB8-2AFB-426B-8F6C-38EBBE7530D0}" type="pres">
      <dgm:prSet presAssocID="{B962A8B3-7AA6-4C27-83E2-595267601069}" presName="pair" presStyleCnt="0"/>
      <dgm:spPr/>
    </dgm:pt>
    <dgm:pt modelId="{0B7DDE94-65CC-4601-9E92-F3A05E20A3BB}" type="pres">
      <dgm:prSet presAssocID="{B962A8B3-7AA6-4C27-83E2-595267601069}" presName="spaceH" presStyleLbl="node1" presStyleIdx="0" presStyleCnt="0"/>
      <dgm:spPr/>
    </dgm:pt>
    <dgm:pt modelId="{BE889402-521D-465E-B761-EEF951948C6E}" type="pres">
      <dgm:prSet presAssocID="{B962A8B3-7AA6-4C27-83E2-595267601069}" presName="desPictures" presStyleLbl="alignImgPlace1" presStyleIdx="0" presStyleCnt="4" custScaleX="86006" custScaleY="86006"/>
      <dgm:spPr>
        <a:blipFill>
          <a:blip xmlns:r="http://schemas.openxmlformats.org/officeDocument/2006/relationships"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a:stretch>
            <a:fillRect/>
          </a:stretch>
        </a:blipFill>
      </dgm:spPr>
      <dgm:extLst>
        <a:ext uri="{E40237B7-FDA0-4F09-8148-C483321AD2D9}">
          <dgm14:cNvPr xmlns:dgm14="http://schemas.microsoft.com/office/drawing/2010/diagram" id="0" name="" descr="Χάρτης με καρφίτσα"/>
        </a:ext>
      </dgm:extLst>
    </dgm:pt>
    <dgm:pt modelId="{167AF85A-C503-435C-BA40-85C8F592F59B}" type="pres">
      <dgm:prSet presAssocID="{B962A8B3-7AA6-4C27-83E2-595267601069}" presName="desTextWrapper" presStyleCnt="0"/>
      <dgm:spPr/>
    </dgm:pt>
    <dgm:pt modelId="{3CAB43A3-2006-444A-B4A7-09FA91867EDC}" type="pres">
      <dgm:prSet presAssocID="{B962A8B3-7AA6-4C27-83E2-595267601069}" presName="desText" presStyleLbl="revTx" presStyleIdx="0" presStyleCnt="4">
        <dgm:presLayoutVars>
          <dgm:bulletEnabled val="1"/>
        </dgm:presLayoutVars>
      </dgm:prSet>
      <dgm:spPr/>
    </dgm:pt>
    <dgm:pt modelId="{FC27882B-032C-41F3-883D-7293A97D958B}" type="pres">
      <dgm:prSet presAssocID="{D8640BE5-3D1D-4A46-8D11-447BB9CB9F94}" presName="spaceV" presStyleCnt="0"/>
      <dgm:spPr/>
    </dgm:pt>
    <dgm:pt modelId="{ECE6B59F-76A4-4B94-B06A-E0F5A6C42F4F}" type="pres">
      <dgm:prSet presAssocID="{6F0D38A1-2B72-40EE-98F6-470AD6F808DC}" presName="pair" presStyleCnt="0"/>
      <dgm:spPr/>
    </dgm:pt>
    <dgm:pt modelId="{9166E0DB-8419-40BF-B4FF-628125B2E825}" type="pres">
      <dgm:prSet presAssocID="{6F0D38A1-2B72-40EE-98F6-470AD6F808DC}" presName="spaceH" presStyleLbl="node1" presStyleIdx="0" presStyleCnt="0"/>
      <dgm:spPr/>
    </dgm:pt>
    <dgm:pt modelId="{977A4594-AA49-4FCF-BB8D-6267275B1AE2}" type="pres">
      <dgm:prSet presAssocID="{6F0D38A1-2B72-40EE-98F6-470AD6F808DC}" presName="desPictures" presStyleLbl="alignImgPlace1" presStyleIdx="1" presStyleCnt="4" custScaleX="86006" custScaleY="86006" custLinFactNeighborX="-3092" custLinFactNeighborY="-1545"/>
      <dgm:spPr>
        <a:blipFill>
          <a:blip xmlns:r="http://schemas.openxmlformats.org/officeDocument/2006/relationships"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a:blipFill>
      </dgm:spPr>
      <dgm:extLst>
        <a:ext uri="{E40237B7-FDA0-4F09-8148-C483321AD2D9}">
          <dgm14:cNvPr xmlns:dgm14="http://schemas.microsoft.com/office/drawing/2010/diagram" id="0" name="" descr="Άτομο που τρώει"/>
        </a:ext>
      </dgm:extLst>
    </dgm:pt>
    <dgm:pt modelId="{C263E14D-89D5-445A-A3F0-864674B199C6}" type="pres">
      <dgm:prSet presAssocID="{6F0D38A1-2B72-40EE-98F6-470AD6F808DC}" presName="desTextWrapper" presStyleCnt="0"/>
      <dgm:spPr/>
    </dgm:pt>
    <dgm:pt modelId="{3BF280D6-9478-4907-81B4-4F0C3E2CD819}" type="pres">
      <dgm:prSet presAssocID="{6F0D38A1-2B72-40EE-98F6-470AD6F808DC}" presName="desText" presStyleLbl="revTx" presStyleIdx="1" presStyleCnt="4">
        <dgm:presLayoutVars>
          <dgm:bulletEnabled val="1"/>
        </dgm:presLayoutVars>
      </dgm:prSet>
      <dgm:spPr/>
    </dgm:pt>
    <dgm:pt modelId="{7A7AD5C3-3579-4D2E-AD07-9A7051F3E02C}" type="pres">
      <dgm:prSet presAssocID="{3F5C689D-FBB0-473D-9A1D-51CA3E20391A}" presName="spaceV" presStyleCnt="0"/>
      <dgm:spPr/>
    </dgm:pt>
    <dgm:pt modelId="{30B42DCF-2135-4D97-823B-15A690B72693}" type="pres">
      <dgm:prSet presAssocID="{F7676A25-6BA4-4F02-BD22-308CDFA86BB5}" presName="pair" presStyleCnt="0"/>
      <dgm:spPr/>
    </dgm:pt>
    <dgm:pt modelId="{C0C4600B-698D-43F4-880E-CA007B2FB9B2}" type="pres">
      <dgm:prSet presAssocID="{F7676A25-6BA4-4F02-BD22-308CDFA86BB5}" presName="spaceH" presStyleLbl="node1" presStyleIdx="0" presStyleCnt="0"/>
      <dgm:spPr/>
    </dgm:pt>
    <dgm:pt modelId="{6B3DF137-B3EC-4C7E-B7E9-F9C5CEAAA21D}" type="pres">
      <dgm:prSet presAssocID="{F7676A25-6BA4-4F02-BD22-308CDFA86BB5}" presName="desPictures" presStyleLbl="alignImgPlace1" presStyleIdx="2" presStyleCnt="4" custScaleX="86006" custScaleY="86006"/>
      <dgm:spPr>
        <a:blipFill>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a:blipFill>
      </dgm:spPr>
      <dgm:extLst>
        <a:ext uri="{E40237B7-FDA0-4F09-8148-C483321AD2D9}">
          <dgm14:cNvPr xmlns:dgm14="http://schemas.microsoft.com/office/drawing/2010/diagram" id="0" name="" descr="Κλέφτης"/>
        </a:ext>
      </dgm:extLst>
    </dgm:pt>
    <dgm:pt modelId="{C3D21D66-AFF5-4D49-A86C-FC600A7E2624}" type="pres">
      <dgm:prSet presAssocID="{F7676A25-6BA4-4F02-BD22-308CDFA86BB5}" presName="desTextWrapper" presStyleCnt="0"/>
      <dgm:spPr/>
    </dgm:pt>
    <dgm:pt modelId="{B646E20F-475B-4EBF-BD7A-71821BD87058}" type="pres">
      <dgm:prSet presAssocID="{F7676A25-6BA4-4F02-BD22-308CDFA86BB5}" presName="desText" presStyleLbl="revTx" presStyleIdx="2" presStyleCnt="4">
        <dgm:presLayoutVars>
          <dgm:bulletEnabled val="1"/>
        </dgm:presLayoutVars>
      </dgm:prSet>
      <dgm:spPr/>
    </dgm:pt>
    <dgm:pt modelId="{FBF7C4C3-A33F-4387-A368-3FC20DAFC2CE}" type="pres">
      <dgm:prSet presAssocID="{EC775551-0AE2-41CA-B4E9-23EC0C68591E}" presName="spaceV" presStyleCnt="0"/>
      <dgm:spPr/>
    </dgm:pt>
    <dgm:pt modelId="{3A065D46-5715-4A80-B15E-CD2B9ADB753A}" type="pres">
      <dgm:prSet presAssocID="{CFEEF481-FD8C-4421-8BEF-D680DB076E18}" presName="pair" presStyleCnt="0"/>
      <dgm:spPr/>
    </dgm:pt>
    <dgm:pt modelId="{813FE457-312A-4966-BF3F-C8C545E7469F}" type="pres">
      <dgm:prSet presAssocID="{CFEEF481-FD8C-4421-8BEF-D680DB076E18}" presName="spaceH" presStyleLbl="node1" presStyleIdx="0" presStyleCnt="0"/>
      <dgm:spPr/>
    </dgm:pt>
    <dgm:pt modelId="{5F2996FE-766B-40A4-9FF9-00E1483DCDC7}" type="pres">
      <dgm:prSet presAssocID="{CFEEF481-FD8C-4421-8BEF-D680DB076E18}" presName="desPictures" presStyleLbl="alignImgPlace1" presStyleIdx="3" presStyleCnt="4" custScaleX="71574" custScaleY="71574"/>
      <dgm:spPr>
        <a:blipFill>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dgm:spPr>
      <dgm:extLst>
        <a:ext uri="{E40237B7-FDA0-4F09-8148-C483321AD2D9}">
          <dgm14:cNvPr xmlns:dgm14="http://schemas.microsoft.com/office/drawing/2010/diagram" id="0" name="" descr="Μπερδεμένο άτομο"/>
        </a:ext>
      </dgm:extLst>
    </dgm:pt>
    <dgm:pt modelId="{9A81E480-6731-4B31-AA36-F583137AD12C}" type="pres">
      <dgm:prSet presAssocID="{CFEEF481-FD8C-4421-8BEF-D680DB076E18}" presName="desTextWrapper" presStyleCnt="0"/>
      <dgm:spPr/>
    </dgm:pt>
    <dgm:pt modelId="{263F7028-98CC-42DD-A9FF-92DA2C56A47B}" type="pres">
      <dgm:prSet presAssocID="{CFEEF481-FD8C-4421-8BEF-D680DB076E18}" presName="desText" presStyleLbl="revTx" presStyleIdx="3" presStyleCnt="4">
        <dgm:presLayoutVars>
          <dgm:bulletEnabled val="1"/>
        </dgm:presLayoutVars>
      </dgm:prSet>
      <dgm:spPr/>
    </dgm:pt>
    <dgm:pt modelId="{9FCBD9AE-0502-45FD-A088-A71AE6CC3C01}" type="pres">
      <dgm:prSet presAssocID="{40D79F08-E94C-4341-BF84-CDDE16A6CE03}" presName="maxNode" presStyleCnt="0"/>
      <dgm:spPr/>
    </dgm:pt>
    <dgm:pt modelId="{6337A53D-366B-4B6E-A3FB-5A55BD4C8480}" type="pres">
      <dgm:prSet presAssocID="{40D79F08-E94C-4341-BF84-CDDE16A6CE03}" presName="Name33" presStyleCnt="0"/>
      <dgm:spPr/>
    </dgm:pt>
  </dgm:ptLst>
  <dgm:cxnLst>
    <dgm:cxn modelId="{D7ADF009-2222-46D9-A40F-AB2C2305D2F5}" srcId="{40D79F08-E94C-4341-BF84-CDDE16A6CE03}" destId="{CFEEF481-FD8C-4421-8BEF-D680DB076E18}" srcOrd="4" destOrd="0" parTransId="{F0B498C7-8F5A-443B-A7A6-8EE6137A7321}" sibTransId="{AB95BA69-515F-40AB-912E-2D6B8895FFF6}"/>
    <dgm:cxn modelId="{86ABAF5D-D7EC-4C3D-B25C-156504D4B7C7}" type="presOf" srcId="{F7676A25-6BA4-4F02-BD22-308CDFA86BB5}" destId="{B646E20F-475B-4EBF-BD7A-71821BD87058}" srcOrd="0" destOrd="0" presId="urn:microsoft.com/office/officeart/2008/layout/AccentedPicture"/>
    <dgm:cxn modelId="{63EB8D70-F35A-493A-96E1-C073D6D79BF2}" srcId="{40D79F08-E94C-4341-BF84-CDDE16A6CE03}" destId="{F7676A25-6BA4-4F02-BD22-308CDFA86BB5}" srcOrd="3" destOrd="0" parTransId="{4F17B89B-ADB6-4754-89C2-18DA366387BB}" sibTransId="{EC775551-0AE2-41CA-B4E9-23EC0C68591E}"/>
    <dgm:cxn modelId="{625D6053-97D4-48CB-9A7D-0F280553C09F}" type="presOf" srcId="{40D79F08-E94C-4341-BF84-CDDE16A6CE03}" destId="{90D11AF7-6860-4DF6-8FC3-71D9BCE60B62}" srcOrd="0" destOrd="0" presId="urn:microsoft.com/office/officeart/2008/layout/AccentedPicture"/>
    <dgm:cxn modelId="{138E4E57-84D5-4C1C-A57A-8F909E3156E7}" type="presOf" srcId="{1DBB9E2D-D24C-4E7A-92B9-27F9474E90E7}" destId="{1B0D4BB1-5B33-46DE-8344-ADB8AF605936}" srcOrd="0" destOrd="0" presId="urn:microsoft.com/office/officeart/2008/layout/AccentedPicture"/>
    <dgm:cxn modelId="{A0A6C3C4-B6B3-421E-B4D2-787C9B522B18}" type="presOf" srcId="{CDBDA94A-D7A5-49B3-BEAB-5273EC43BE65}" destId="{1F5D12B2-54E0-4A9B-870F-BE2F7FC40AEA}" srcOrd="0" destOrd="0" presId="urn:microsoft.com/office/officeart/2008/layout/AccentedPicture"/>
    <dgm:cxn modelId="{2AFA0BCB-2CDA-4C50-BA24-02057F2E7C52}" srcId="{40D79F08-E94C-4341-BF84-CDDE16A6CE03}" destId="{6F0D38A1-2B72-40EE-98F6-470AD6F808DC}" srcOrd="2" destOrd="0" parTransId="{90548429-78FC-4761-8EF5-2720FE17D651}" sibTransId="{3F5C689D-FBB0-473D-9A1D-51CA3E20391A}"/>
    <dgm:cxn modelId="{A63610D6-20CB-4EFC-80C6-087F826CADBA}" srcId="{40D79F08-E94C-4341-BF84-CDDE16A6CE03}" destId="{B962A8B3-7AA6-4C27-83E2-595267601069}" srcOrd="1" destOrd="0" parTransId="{ACF33440-49E2-4607-9F3D-227D2B3AD7AE}" sibTransId="{D8640BE5-3D1D-4A46-8D11-447BB9CB9F94}"/>
    <dgm:cxn modelId="{B4D1E8DB-DF72-4253-8DB6-87E166CFA9E7}" srcId="{40D79F08-E94C-4341-BF84-CDDE16A6CE03}" destId="{1DBB9E2D-D24C-4E7A-92B9-27F9474E90E7}" srcOrd="0" destOrd="0" parTransId="{A4FDB3DD-D5B8-4D96-BA6C-4DE2BA329402}" sibTransId="{CDBDA94A-D7A5-49B3-BEAB-5273EC43BE65}"/>
    <dgm:cxn modelId="{48E508E0-0B19-450B-BD1C-DD66A8107D59}" type="presOf" srcId="{CFEEF481-FD8C-4421-8BEF-D680DB076E18}" destId="{263F7028-98CC-42DD-A9FF-92DA2C56A47B}" srcOrd="0" destOrd="0" presId="urn:microsoft.com/office/officeart/2008/layout/AccentedPicture"/>
    <dgm:cxn modelId="{386856E3-F200-400C-B54D-B3EADD7DF051}" type="presOf" srcId="{B962A8B3-7AA6-4C27-83E2-595267601069}" destId="{3CAB43A3-2006-444A-B4A7-09FA91867EDC}" srcOrd="0" destOrd="0" presId="urn:microsoft.com/office/officeart/2008/layout/AccentedPicture"/>
    <dgm:cxn modelId="{AF3671FE-02DB-4DE3-82D3-19D9E5DC0BD8}" type="presOf" srcId="{6F0D38A1-2B72-40EE-98F6-470AD6F808DC}" destId="{3BF280D6-9478-4907-81B4-4F0C3E2CD819}" srcOrd="0" destOrd="0" presId="urn:microsoft.com/office/officeart/2008/layout/AccentedPicture"/>
    <dgm:cxn modelId="{DDE03C3B-2CAA-4B59-A520-03764D2760D7}" type="presParOf" srcId="{90D11AF7-6860-4DF6-8FC3-71D9BCE60B62}" destId="{1F5D12B2-54E0-4A9B-870F-BE2F7FC40AEA}" srcOrd="0" destOrd="0" presId="urn:microsoft.com/office/officeart/2008/layout/AccentedPicture"/>
    <dgm:cxn modelId="{C16A624A-AD06-4742-BAE5-38145193859A}" type="presParOf" srcId="{90D11AF7-6860-4DF6-8FC3-71D9BCE60B62}" destId="{1B0D4BB1-5B33-46DE-8344-ADB8AF605936}" srcOrd="1" destOrd="0" presId="urn:microsoft.com/office/officeart/2008/layout/AccentedPicture"/>
    <dgm:cxn modelId="{A5DACED6-9C9C-4FBE-BB26-39568D89FE8E}" type="presParOf" srcId="{90D11AF7-6860-4DF6-8FC3-71D9BCE60B62}" destId="{A533FF49-3AC0-4C3B-9D39-245FA4CC5BB7}" srcOrd="2" destOrd="0" presId="urn:microsoft.com/office/officeart/2008/layout/AccentedPicture"/>
    <dgm:cxn modelId="{411AB2CD-6E6B-4B8A-B53D-C24CCCA1F27D}" type="presParOf" srcId="{A533FF49-3AC0-4C3B-9D39-245FA4CC5BB7}" destId="{850B4EB8-2AFB-426B-8F6C-38EBBE7530D0}" srcOrd="0" destOrd="0" presId="urn:microsoft.com/office/officeart/2008/layout/AccentedPicture"/>
    <dgm:cxn modelId="{CA473BCC-61EC-4ADA-96FB-9C4F3DD6A861}" type="presParOf" srcId="{850B4EB8-2AFB-426B-8F6C-38EBBE7530D0}" destId="{0B7DDE94-65CC-4601-9E92-F3A05E20A3BB}" srcOrd="0" destOrd="0" presId="urn:microsoft.com/office/officeart/2008/layout/AccentedPicture"/>
    <dgm:cxn modelId="{4992401B-A1F5-4445-9EAB-940B8C9C8C74}" type="presParOf" srcId="{850B4EB8-2AFB-426B-8F6C-38EBBE7530D0}" destId="{BE889402-521D-465E-B761-EEF951948C6E}" srcOrd="1" destOrd="0" presId="urn:microsoft.com/office/officeart/2008/layout/AccentedPicture"/>
    <dgm:cxn modelId="{83C6A990-1C72-4069-AF2F-DA42886F8859}" type="presParOf" srcId="{850B4EB8-2AFB-426B-8F6C-38EBBE7530D0}" destId="{167AF85A-C503-435C-BA40-85C8F592F59B}" srcOrd="2" destOrd="0" presId="urn:microsoft.com/office/officeart/2008/layout/AccentedPicture"/>
    <dgm:cxn modelId="{29E146D8-D73B-49E9-B903-E01D2ED2F8C8}" type="presParOf" srcId="{167AF85A-C503-435C-BA40-85C8F592F59B}" destId="{3CAB43A3-2006-444A-B4A7-09FA91867EDC}" srcOrd="0" destOrd="0" presId="urn:microsoft.com/office/officeart/2008/layout/AccentedPicture"/>
    <dgm:cxn modelId="{2405330B-75EF-4105-9633-2F5B29C806C5}" type="presParOf" srcId="{A533FF49-3AC0-4C3B-9D39-245FA4CC5BB7}" destId="{FC27882B-032C-41F3-883D-7293A97D958B}" srcOrd="1" destOrd="0" presId="urn:microsoft.com/office/officeart/2008/layout/AccentedPicture"/>
    <dgm:cxn modelId="{86060E4A-F2BC-4403-BA06-400A2C84A234}" type="presParOf" srcId="{A533FF49-3AC0-4C3B-9D39-245FA4CC5BB7}" destId="{ECE6B59F-76A4-4B94-B06A-E0F5A6C42F4F}" srcOrd="2" destOrd="0" presId="urn:microsoft.com/office/officeart/2008/layout/AccentedPicture"/>
    <dgm:cxn modelId="{408116CE-A744-41AC-8ADD-5F67CF870196}" type="presParOf" srcId="{ECE6B59F-76A4-4B94-B06A-E0F5A6C42F4F}" destId="{9166E0DB-8419-40BF-B4FF-628125B2E825}" srcOrd="0" destOrd="0" presId="urn:microsoft.com/office/officeart/2008/layout/AccentedPicture"/>
    <dgm:cxn modelId="{366BC5C2-C5CD-42D3-9668-9B3BF2C18E65}" type="presParOf" srcId="{ECE6B59F-76A4-4B94-B06A-E0F5A6C42F4F}" destId="{977A4594-AA49-4FCF-BB8D-6267275B1AE2}" srcOrd="1" destOrd="0" presId="urn:microsoft.com/office/officeart/2008/layout/AccentedPicture"/>
    <dgm:cxn modelId="{C4E73BAA-01E1-4143-B23F-C9D6DF74F686}" type="presParOf" srcId="{ECE6B59F-76A4-4B94-B06A-E0F5A6C42F4F}" destId="{C263E14D-89D5-445A-A3F0-864674B199C6}" srcOrd="2" destOrd="0" presId="urn:microsoft.com/office/officeart/2008/layout/AccentedPicture"/>
    <dgm:cxn modelId="{8567C875-ECF7-4A1E-BDA1-9BB710A1D4D4}" type="presParOf" srcId="{C263E14D-89D5-445A-A3F0-864674B199C6}" destId="{3BF280D6-9478-4907-81B4-4F0C3E2CD819}" srcOrd="0" destOrd="0" presId="urn:microsoft.com/office/officeart/2008/layout/AccentedPicture"/>
    <dgm:cxn modelId="{CBBA0B14-984E-401D-9672-7B2FB4556369}" type="presParOf" srcId="{A533FF49-3AC0-4C3B-9D39-245FA4CC5BB7}" destId="{7A7AD5C3-3579-4D2E-AD07-9A7051F3E02C}" srcOrd="3" destOrd="0" presId="urn:microsoft.com/office/officeart/2008/layout/AccentedPicture"/>
    <dgm:cxn modelId="{86B49A03-5912-430C-9A4E-AF024FBB5220}" type="presParOf" srcId="{A533FF49-3AC0-4C3B-9D39-245FA4CC5BB7}" destId="{30B42DCF-2135-4D97-823B-15A690B72693}" srcOrd="4" destOrd="0" presId="urn:microsoft.com/office/officeart/2008/layout/AccentedPicture"/>
    <dgm:cxn modelId="{60600CF4-E464-412C-BFBB-F494D407C8CC}" type="presParOf" srcId="{30B42DCF-2135-4D97-823B-15A690B72693}" destId="{C0C4600B-698D-43F4-880E-CA007B2FB9B2}" srcOrd="0" destOrd="0" presId="urn:microsoft.com/office/officeart/2008/layout/AccentedPicture"/>
    <dgm:cxn modelId="{452CCCFE-C0FA-438E-AE92-E2E3439E8840}" type="presParOf" srcId="{30B42DCF-2135-4D97-823B-15A690B72693}" destId="{6B3DF137-B3EC-4C7E-B7E9-F9C5CEAAA21D}" srcOrd="1" destOrd="0" presId="urn:microsoft.com/office/officeart/2008/layout/AccentedPicture"/>
    <dgm:cxn modelId="{E41D09EA-F0B9-4921-A41D-0F44840F9A82}" type="presParOf" srcId="{30B42DCF-2135-4D97-823B-15A690B72693}" destId="{C3D21D66-AFF5-4D49-A86C-FC600A7E2624}" srcOrd="2" destOrd="0" presId="urn:microsoft.com/office/officeart/2008/layout/AccentedPicture"/>
    <dgm:cxn modelId="{F8200C2E-29AA-4C24-AFF1-391BA61A320F}" type="presParOf" srcId="{C3D21D66-AFF5-4D49-A86C-FC600A7E2624}" destId="{B646E20F-475B-4EBF-BD7A-71821BD87058}" srcOrd="0" destOrd="0" presId="urn:microsoft.com/office/officeart/2008/layout/AccentedPicture"/>
    <dgm:cxn modelId="{4B3463D9-B159-480F-B6FD-ECEC55603EDA}" type="presParOf" srcId="{A533FF49-3AC0-4C3B-9D39-245FA4CC5BB7}" destId="{FBF7C4C3-A33F-4387-A368-3FC20DAFC2CE}" srcOrd="5" destOrd="0" presId="urn:microsoft.com/office/officeart/2008/layout/AccentedPicture"/>
    <dgm:cxn modelId="{C8B0E6BF-2DF6-45D9-9353-C040F62CF517}" type="presParOf" srcId="{A533FF49-3AC0-4C3B-9D39-245FA4CC5BB7}" destId="{3A065D46-5715-4A80-B15E-CD2B9ADB753A}" srcOrd="6" destOrd="0" presId="urn:microsoft.com/office/officeart/2008/layout/AccentedPicture"/>
    <dgm:cxn modelId="{B9915BA8-8836-4D2B-B48A-583EE3015E0C}" type="presParOf" srcId="{3A065D46-5715-4A80-B15E-CD2B9ADB753A}" destId="{813FE457-312A-4966-BF3F-C8C545E7469F}" srcOrd="0" destOrd="0" presId="urn:microsoft.com/office/officeart/2008/layout/AccentedPicture"/>
    <dgm:cxn modelId="{0CEE5E7A-5CB5-48E6-9B43-129A36D0EA03}" type="presParOf" srcId="{3A065D46-5715-4A80-B15E-CD2B9ADB753A}" destId="{5F2996FE-766B-40A4-9FF9-00E1483DCDC7}" srcOrd="1" destOrd="0" presId="urn:microsoft.com/office/officeart/2008/layout/AccentedPicture"/>
    <dgm:cxn modelId="{7DB167C2-6D37-4AF5-B201-145FD2A3C7B5}" type="presParOf" srcId="{3A065D46-5715-4A80-B15E-CD2B9ADB753A}" destId="{9A81E480-6731-4B31-AA36-F583137AD12C}" srcOrd="2" destOrd="0" presId="urn:microsoft.com/office/officeart/2008/layout/AccentedPicture"/>
    <dgm:cxn modelId="{BBE61CC5-1CE7-46FE-A6C0-733769A7DA97}" type="presParOf" srcId="{9A81E480-6731-4B31-AA36-F583137AD12C}" destId="{263F7028-98CC-42DD-A9FF-92DA2C56A47B}" srcOrd="0" destOrd="0" presId="urn:microsoft.com/office/officeart/2008/layout/AccentedPicture"/>
    <dgm:cxn modelId="{BB5589C0-573E-454D-97E9-4AAA1B40858A}" type="presParOf" srcId="{90D11AF7-6860-4DF6-8FC3-71D9BCE60B62}" destId="{9FCBD9AE-0502-45FD-A088-A71AE6CC3C01}" srcOrd="3" destOrd="0" presId="urn:microsoft.com/office/officeart/2008/layout/AccentedPicture"/>
    <dgm:cxn modelId="{67A1F093-2984-461E-91D3-C090C4D3A43A}" type="presParOf" srcId="{9FCBD9AE-0502-45FD-A088-A71AE6CC3C01}" destId="{6337A53D-366B-4B6E-A3FB-5A55BD4C8480}" srcOrd="0" destOrd="0" presId="urn:microsoft.com/office/officeart/2008/layout/AccentedPicture"/>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3D2E7-0047-4AD6-8AF5-3586C44BC06D}">
      <dsp:nvSpPr>
        <dsp:cNvPr id="0" name=""/>
        <dsp:cNvSpPr/>
      </dsp:nvSpPr>
      <dsp:spPr>
        <a:xfrm>
          <a:off x="2279960" y="1160"/>
          <a:ext cx="788553" cy="51255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b="1" kern="1200"/>
            <a:t>1.1 ΥΠΟΔΟΧΗ-ΕΝΗΜΕΡΩΣΗ-ΥΠΟΣΤΗΡΙΞΗ ΤΩΝ ΠΟΛΙΤΩΝ</a:t>
          </a:r>
        </a:p>
      </dsp:txBody>
      <dsp:txXfrm>
        <a:off x="2304981" y="26181"/>
        <a:ext cx="738511" cy="462517"/>
      </dsp:txXfrm>
    </dsp:sp>
    <dsp:sp modelId="{BC28FEB7-5DB8-4F3D-9A9E-4ED7CEB203A8}">
      <dsp:nvSpPr>
        <dsp:cNvPr id="0" name=""/>
        <dsp:cNvSpPr/>
      </dsp:nvSpPr>
      <dsp:spPr>
        <a:xfrm>
          <a:off x="1304049" y="280137"/>
          <a:ext cx="2925634" cy="2925634"/>
        </a:xfrm>
        <a:custGeom>
          <a:avLst/>
          <a:gdLst/>
          <a:ahLst/>
          <a:cxnLst/>
          <a:rect l="0" t="0" r="0" b="0"/>
          <a:pathLst>
            <a:path>
              <a:moveTo>
                <a:pt x="1883861" y="61904"/>
              </a:moveTo>
              <a:arcTo wR="1462817" hR="1462817" stAng="17203689" swAng="879942"/>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DC21AC1-6170-4C84-B50C-7B381483E2AB}">
      <dsp:nvSpPr>
        <dsp:cNvPr id="0" name=""/>
        <dsp:cNvSpPr/>
      </dsp:nvSpPr>
      <dsp:spPr>
        <a:xfrm>
          <a:off x="3364447" y="562846"/>
          <a:ext cx="1167666" cy="724462"/>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l-GR" sz="700" kern="1200"/>
            <a:t>1.1.1. Πληροφόρηση ή/και παραπομπή των πολιτών σχετικά με τα προγράμματα πρόνοιας και κοινωνικής ένταξης που υλοποιούνται σε τοπικό, περιφερειακό ή εθνικό επίπεδο </a:t>
          </a:r>
        </a:p>
      </dsp:txBody>
      <dsp:txXfrm>
        <a:off x="3399812" y="598211"/>
        <a:ext cx="1096936" cy="653732"/>
      </dsp:txXfrm>
    </dsp:sp>
    <dsp:sp modelId="{3D2A0C75-8242-4862-BCD0-CE08C0752AF2}">
      <dsp:nvSpPr>
        <dsp:cNvPr id="0" name=""/>
        <dsp:cNvSpPr/>
      </dsp:nvSpPr>
      <dsp:spPr>
        <a:xfrm>
          <a:off x="1221507" y="141816"/>
          <a:ext cx="2925634" cy="2925634"/>
        </a:xfrm>
        <a:custGeom>
          <a:avLst/>
          <a:gdLst/>
          <a:ahLst/>
          <a:cxnLst/>
          <a:rect l="0" t="0" r="0" b="0"/>
          <a:pathLst>
            <a:path>
              <a:moveTo>
                <a:pt x="2909223" y="1244312"/>
              </a:moveTo>
              <a:arcTo wR="1462817" hR="1462817" stAng="21084565" swAng="714735"/>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FFA9CAF-EE02-42F7-BB73-C32E6BF25E38}">
      <dsp:nvSpPr>
        <dsp:cNvPr id="0" name=""/>
        <dsp:cNvSpPr/>
      </dsp:nvSpPr>
      <dsp:spPr>
        <a:xfrm>
          <a:off x="3542776" y="1789484"/>
          <a:ext cx="1115203" cy="51255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l-GR" sz="700" kern="1200"/>
            <a:t>1.1.2. Υποστήριξη στη διαδικασία ένταξης των πολιτών στα ανωτέρω προγράμματα</a:t>
          </a:r>
        </a:p>
      </dsp:txBody>
      <dsp:txXfrm>
        <a:off x="3567797" y="1814505"/>
        <a:ext cx="1065161" cy="462517"/>
      </dsp:txXfrm>
    </dsp:sp>
    <dsp:sp modelId="{3FF1B5BB-6FA4-45F9-9149-35A0940391D4}">
      <dsp:nvSpPr>
        <dsp:cNvPr id="0" name=""/>
        <dsp:cNvSpPr/>
      </dsp:nvSpPr>
      <dsp:spPr>
        <a:xfrm>
          <a:off x="1211420" y="257439"/>
          <a:ext cx="2925634" cy="2925634"/>
        </a:xfrm>
        <a:custGeom>
          <a:avLst/>
          <a:gdLst/>
          <a:ahLst/>
          <a:cxnLst/>
          <a:rect l="0" t="0" r="0" b="0"/>
          <a:pathLst>
            <a:path>
              <a:moveTo>
                <a:pt x="2754122" y="2150105"/>
              </a:moveTo>
              <a:arcTo wR="1462817" hR="1462817" stAng="1681431" swAng="835261"/>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A4807E3-4EE7-4A84-9F48-1962FB0490E8}">
      <dsp:nvSpPr>
        <dsp:cNvPr id="0" name=""/>
        <dsp:cNvSpPr/>
      </dsp:nvSpPr>
      <dsp:spPr>
        <a:xfrm>
          <a:off x="2914653" y="2781930"/>
          <a:ext cx="788553" cy="51255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b="1" kern="1200"/>
            <a:t>1.2. ΣΥΝΕΡΓΑΣΙΑ ΜΕ ΥΠΗΡΕΣΙΕΣ ΚΑΙ ΔΟΜΕΣ</a:t>
          </a:r>
        </a:p>
      </dsp:txBody>
      <dsp:txXfrm>
        <a:off x="2939674" y="2806951"/>
        <a:ext cx="738511" cy="462517"/>
      </dsp:txXfrm>
    </dsp:sp>
    <dsp:sp modelId="{03639726-839F-422C-80F1-71A9E18DF696}">
      <dsp:nvSpPr>
        <dsp:cNvPr id="0" name=""/>
        <dsp:cNvSpPr/>
      </dsp:nvSpPr>
      <dsp:spPr>
        <a:xfrm>
          <a:off x="1211420" y="257439"/>
          <a:ext cx="2925634" cy="2925634"/>
        </a:xfrm>
        <a:custGeom>
          <a:avLst/>
          <a:gdLst/>
          <a:ahLst/>
          <a:cxnLst/>
          <a:rect l="0" t="0" r="0" b="0"/>
          <a:pathLst>
            <a:path>
              <a:moveTo>
                <a:pt x="1607923" y="2918419"/>
              </a:moveTo>
              <a:arcTo wR="1462817" hR="1462817" stAng="5058426" swAng="683148"/>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C92AF81-C564-4169-A258-DB0EC8D0B6AA}">
      <dsp:nvSpPr>
        <dsp:cNvPr id="0" name=""/>
        <dsp:cNvSpPr/>
      </dsp:nvSpPr>
      <dsp:spPr>
        <a:xfrm>
          <a:off x="1645268" y="2781930"/>
          <a:ext cx="788553" cy="512559"/>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l-GR" sz="600" kern="1200"/>
            <a:t>1.2.1. Συνεργασία και παραπομπή αιτημάτων σε άλλες δομές και υπηρεσίες </a:t>
          </a:r>
        </a:p>
      </dsp:txBody>
      <dsp:txXfrm>
        <a:off x="1670289" y="2806951"/>
        <a:ext cx="738511" cy="462517"/>
      </dsp:txXfrm>
    </dsp:sp>
    <dsp:sp modelId="{3566CF51-3768-4BF8-B12D-AC69923B3BDE}">
      <dsp:nvSpPr>
        <dsp:cNvPr id="0" name=""/>
        <dsp:cNvSpPr/>
      </dsp:nvSpPr>
      <dsp:spPr>
        <a:xfrm>
          <a:off x="1211420" y="257439"/>
          <a:ext cx="2925634" cy="2925634"/>
        </a:xfrm>
        <a:custGeom>
          <a:avLst/>
          <a:gdLst/>
          <a:ahLst/>
          <a:cxnLst/>
          <a:rect l="0" t="0" r="0" b="0"/>
          <a:pathLst>
            <a:path>
              <a:moveTo>
                <a:pt x="374790" y="2440586"/>
              </a:moveTo>
              <a:arcTo wR="1462817" hR="1462817" stAng="8283308" swAng="835261"/>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ED1B895-17E7-41FD-84B5-709D22089AD9}">
      <dsp:nvSpPr>
        <dsp:cNvPr id="0" name=""/>
        <dsp:cNvSpPr/>
      </dsp:nvSpPr>
      <dsp:spPr>
        <a:xfrm>
          <a:off x="853819" y="1789484"/>
          <a:ext cx="788553" cy="51255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l-GR" sz="600" kern="1200"/>
            <a:t>1.2.2. Συνεργασία και παραπομπή αιτημάτων: </a:t>
          </a:r>
        </a:p>
      </dsp:txBody>
      <dsp:txXfrm>
        <a:off x="878840" y="1814505"/>
        <a:ext cx="738511" cy="462517"/>
      </dsp:txXfrm>
    </dsp:sp>
    <dsp:sp modelId="{CE6CB754-BD39-4C92-B366-D429C286D15C}">
      <dsp:nvSpPr>
        <dsp:cNvPr id="0" name=""/>
        <dsp:cNvSpPr/>
      </dsp:nvSpPr>
      <dsp:spPr>
        <a:xfrm>
          <a:off x="1211420" y="257439"/>
          <a:ext cx="2925634" cy="2925634"/>
        </a:xfrm>
        <a:custGeom>
          <a:avLst/>
          <a:gdLst/>
          <a:ahLst/>
          <a:cxnLst/>
          <a:rect l="0" t="0" r="0" b="0"/>
          <a:pathLst>
            <a:path>
              <a:moveTo>
                <a:pt x="2130" y="1383891"/>
              </a:moveTo>
              <a:arcTo wR="1462817" hR="1462817" stAng="10985573" swAng="1064158"/>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88A789B-5816-4D54-8843-3E8ACE10C513}">
      <dsp:nvSpPr>
        <dsp:cNvPr id="0" name=""/>
        <dsp:cNvSpPr/>
      </dsp:nvSpPr>
      <dsp:spPr>
        <a:xfrm>
          <a:off x="1136284" y="551925"/>
          <a:ext cx="788553" cy="51255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l-GR" sz="700" kern="1200"/>
            <a:t>1.2.3. Συνεργασία με την τοπική αγορά εργασίας προς ένταξη των ανέργων: </a:t>
          </a:r>
        </a:p>
      </dsp:txBody>
      <dsp:txXfrm>
        <a:off x="1161305" y="576946"/>
        <a:ext cx="738511" cy="462517"/>
      </dsp:txXfrm>
    </dsp:sp>
    <dsp:sp modelId="{29FA665A-A9A2-4A14-AFE8-35C2AE9DFD7D}">
      <dsp:nvSpPr>
        <dsp:cNvPr id="0" name=""/>
        <dsp:cNvSpPr/>
      </dsp:nvSpPr>
      <dsp:spPr>
        <a:xfrm>
          <a:off x="1211420" y="257439"/>
          <a:ext cx="2925634" cy="2925634"/>
        </a:xfrm>
        <a:custGeom>
          <a:avLst/>
          <a:gdLst/>
          <a:ahLst/>
          <a:cxnLst/>
          <a:rect l="0" t="0" r="0" b="0"/>
          <a:pathLst>
            <a:path>
              <a:moveTo>
                <a:pt x="671510" y="232505"/>
              </a:moveTo>
              <a:arcTo wR="1462817" hR="1462817" stAng="14235111" swAng="771878"/>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19518-BEEF-4B8C-A9A4-1E1A2328163D}">
      <dsp:nvSpPr>
        <dsp:cNvPr id="0" name=""/>
        <dsp:cNvSpPr/>
      </dsp:nvSpPr>
      <dsp:spPr>
        <a:xfrm>
          <a:off x="0" y="0"/>
          <a:ext cx="2603500" cy="2603500"/>
        </a:xfrm>
        <a:prstGeom prst="pie">
          <a:avLst>
            <a:gd name="adj1" fmla="val 5400000"/>
            <a:gd name="adj2" fmla="val 162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E9FE2E-8985-435F-B8A3-38D7BB7BBCA8}">
      <dsp:nvSpPr>
        <dsp:cNvPr id="0" name=""/>
        <dsp:cNvSpPr/>
      </dsp:nvSpPr>
      <dsp:spPr>
        <a:xfrm>
          <a:off x="1301750" y="0"/>
          <a:ext cx="3397249" cy="26035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l-GR" sz="1300" kern="1200">
              <a:latin typeface="Candara" panose="020E0502030303020204" pitchFamily="34" charset="0"/>
            </a:rPr>
            <a:t>Επίπεδο Διεύρυνσης Κέντρων Κοινότητας</a:t>
          </a:r>
        </a:p>
      </dsp:txBody>
      <dsp:txXfrm>
        <a:off x="1301750" y="0"/>
        <a:ext cx="1698624" cy="781051"/>
      </dsp:txXfrm>
    </dsp:sp>
    <dsp:sp modelId="{D11B9432-727C-423F-AE21-424CC79C6123}">
      <dsp:nvSpPr>
        <dsp:cNvPr id="0" name=""/>
        <dsp:cNvSpPr/>
      </dsp:nvSpPr>
      <dsp:spPr>
        <a:xfrm>
          <a:off x="455613" y="781051"/>
          <a:ext cx="1692273" cy="1692273"/>
        </a:xfrm>
        <a:prstGeom prst="pie">
          <a:avLst>
            <a:gd name="adj1" fmla="val 5400000"/>
            <a:gd name="adj2" fmla="val 162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234D26-6923-42B8-9466-B3E9A830E666}">
      <dsp:nvSpPr>
        <dsp:cNvPr id="0" name=""/>
        <dsp:cNvSpPr/>
      </dsp:nvSpPr>
      <dsp:spPr>
        <a:xfrm>
          <a:off x="1301750" y="781051"/>
          <a:ext cx="3397249" cy="1692273"/>
        </a:xfrm>
        <a:prstGeom prst="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l-GR" sz="1300" kern="1200">
              <a:latin typeface="Candara" panose="020E0502030303020204" pitchFamily="34" charset="0"/>
            </a:rPr>
            <a:t>Επιλεξιμότητα δαπανών</a:t>
          </a:r>
        </a:p>
      </dsp:txBody>
      <dsp:txXfrm>
        <a:off x="1301750" y="781051"/>
        <a:ext cx="1698624" cy="781049"/>
      </dsp:txXfrm>
    </dsp:sp>
    <dsp:sp modelId="{6E45A6C9-8021-49B8-9731-73042E621E41}">
      <dsp:nvSpPr>
        <dsp:cNvPr id="0" name=""/>
        <dsp:cNvSpPr/>
      </dsp:nvSpPr>
      <dsp:spPr>
        <a:xfrm>
          <a:off x="911225" y="1562100"/>
          <a:ext cx="781049" cy="781049"/>
        </a:xfrm>
        <a:prstGeom prst="pie">
          <a:avLst>
            <a:gd name="adj1" fmla="val 5400000"/>
            <a:gd name="adj2" fmla="val 162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B5999A-EDC1-4173-A795-D78ABB658A1E}">
      <dsp:nvSpPr>
        <dsp:cNvPr id="0" name=""/>
        <dsp:cNvSpPr/>
      </dsp:nvSpPr>
      <dsp:spPr>
        <a:xfrm>
          <a:off x="1301750" y="1562100"/>
          <a:ext cx="3397249" cy="781049"/>
        </a:xfrm>
        <a:prstGeom prst="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l-GR" sz="1300" kern="1200">
              <a:latin typeface="Candara" panose="020E0502030303020204" pitchFamily="34" charset="0"/>
            </a:rPr>
            <a:t>Χρηματοροές</a:t>
          </a:r>
        </a:p>
      </dsp:txBody>
      <dsp:txXfrm>
        <a:off x="1301750" y="1562100"/>
        <a:ext cx="1698624" cy="781049"/>
      </dsp:txXfrm>
    </dsp:sp>
    <dsp:sp modelId="{2AA4F275-33F5-4B6E-A843-2159766F908E}">
      <dsp:nvSpPr>
        <dsp:cNvPr id="0" name=""/>
        <dsp:cNvSpPr/>
      </dsp:nvSpPr>
      <dsp:spPr>
        <a:xfrm>
          <a:off x="3000375" y="0"/>
          <a:ext cx="1698624" cy="78105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θύλακες φτώχειας</a:t>
          </a:r>
        </a:p>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καταυλισμού Ρομά</a:t>
          </a:r>
        </a:p>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περιοχές με υψηλή συγκέντρωση μεταναστών και δικαιούχων διεθνούς προστασίας</a:t>
          </a:r>
        </a:p>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πολίτες απομακρυσμένων περιοχών</a:t>
          </a:r>
        </a:p>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κ.α. ομάδες στόχου</a:t>
          </a:r>
        </a:p>
      </dsp:txBody>
      <dsp:txXfrm>
        <a:off x="3000375" y="0"/>
        <a:ext cx="1698624" cy="781051"/>
      </dsp:txXfrm>
    </dsp:sp>
    <dsp:sp modelId="{F523B3CA-1756-458E-A4F0-38DFB323F500}">
      <dsp:nvSpPr>
        <dsp:cNvPr id="0" name=""/>
        <dsp:cNvSpPr/>
      </dsp:nvSpPr>
      <dsp:spPr>
        <a:xfrm>
          <a:off x="3000375" y="781051"/>
          <a:ext cx="1698624" cy="78104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τήρηση κανόνων επιλεξιμότητας τω δαπανών των συγχρηματοδοτούμενων πράξεων</a:t>
          </a:r>
        </a:p>
      </dsp:txBody>
      <dsp:txXfrm>
        <a:off x="3000375" y="781051"/>
        <a:ext cx="1698624" cy="781049"/>
      </dsp:txXfrm>
    </dsp:sp>
    <dsp:sp modelId="{D6437636-6EDD-4637-BF10-052EACE5EF99}">
      <dsp:nvSpPr>
        <dsp:cNvPr id="0" name=""/>
        <dsp:cNvSpPr/>
      </dsp:nvSpPr>
      <dsp:spPr>
        <a:xfrm>
          <a:off x="3000375" y="1562100"/>
          <a:ext cx="1698624" cy="78104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α' δόση στο 30% του συνολικού προϋπολογισμού της ενταγμένης δράσης</a:t>
          </a:r>
        </a:p>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β' και γ' δόση, κάθε μια ύψους 30% του συνολικού προϋπολογισμού</a:t>
          </a:r>
        </a:p>
        <a:p>
          <a:pPr marL="57150" lvl="1" indent="-57150" algn="l" defTabSz="266700">
            <a:lnSpc>
              <a:spcPct val="90000"/>
            </a:lnSpc>
            <a:spcBef>
              <a:spcPct val="0"/>
            </a:spcBef>
            <a:spcAft>
              <a:spcPct val="15000"/>
            </a:spcAft>
            <a:buChar char="•"/>
          </a:pPr>
          <a:r>
            <a:rPr lang="el-GR" sz="600" kern="1200">
              <a:latin typeface="Candara" panose="020E0502030303020204" pitchFamily="34" charset="0"/>
            </a:rPr>
            <a:t>δ' δόση έως και 10% του συνολικού προϋπολογισμού</a:t>
          </a:r>
        </a:p>
        <a:p>
          <a:pPr marL="57150" lvl="1" indent="-57150" algn="l" defTabSz="266700">
            <a:lnSpc>
              <a:spcPct val="90000"/>
            </a:lnSpc>
            <a:spcBef>
              <a:spcPct val="0"/>
            </a:spcBef>
            <a:spcAft>
              <a:spcPct val="15000"/>
            </a:spcAft>
            <a:buChar char="•"/>
          </a:pPr>
          <a:endParaRPr lang="el-GR" sz="600" kern="1200">
            <a:latin typeface="Candara" panose="020E0502030303020204" pitchFamily="34" charset="0"/>
          </a:endParaRPr>
        </a:p>
      </dsp:txBody>
      <dsp:txXfrm>
        <a:off x="3000375" y="1562100"/>
        <a:ext cx="1698624" cy="7810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33EDC0-0DBF-4A6D-A8C0-DDA40BDC5FE0}">
      <dsp:nvSpPr>
        <dsp:cNvPr id="0" name=""/>
        <dsp:cNvSpPr/>
      </dsp:nvSpPr>
      <dsp:spPr>
        <a:xfrm>
          <a:off x="1170175" y="203596"/>
          <a:ext cx="2707471" cy="759206"/>
        </a:xfrm>
        <a:prstGeom prst="ellipse">
          <a:avLst/>
        </a:prstGeom>
        <a:solidFill>
          <a:schemeClr val="accent1">
            <a:tint val="50000"/>
            <a:alpha val="40000"/>
            <a:hueOff val="0"/>
            <a:satOff val="0"/>
            <a:lumOff val="0"/>
            <a:alphaOff val="0"/>
          </a:schemeClr>
        </a:solidFill>
        <a:ln>
          <a:noFill/>
        </a:ln>
        <a:effectLst/>
        <a:scene3d>
          <a:camera prst="orthographicFront"/>
          <a:lightRig rig="flat" dir="t"/>
        </a:scene3d>
        <a:sp3d z="-190500" extrusionH="12700" prstMaterial="matte"/>
      </dsp:spPr>
      <dsp:style>
        <a:lnRef idx="0">
          <a:scrgbClr r="0" g="0" b="0"/>
        </a:lnRef>
        <a:fillRef idx="1">
          <a:scrgbClr r="0" g="0" b="0"/>
        </a:fillRef>
        <a:effectRef idx="0">
          <a:scrgbClr r="0" g="0" b="0"/>
        </a:effectRef>
        <a:fontRef idx="minor"/>
      </dsp:style>
    </dsp:sp>
    <dsp:sp modelId="{35EB9811-1D1F-4121-8C39-F13BA7E97D9C}">
      <dsp:nvSpPr>
        <dsp:cNvPr id="0" name=""/>
        <dsp:cNvSpPr/>
      </dsp:nvSpPr>
      <dsp:spPr>
        <a:xfrm>
          <a:off x="2315467" y="2062634"/>
          <a:ext cx="423664" cy="271145"/>
        </a:xfrm>
        <a:prstGeom prst="down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A631FDA7-1C7F-439C-B29B-58F11B1145CE}">
      <dsp:nvSpPr>
        <dsp:cNvPr id="0" name=""/>
        <dsp:cNvSpPr/>
      </dsp:nvSpPr>
      <dsp:spPr>
        <a:xfrm>
          <a:off x="821882" y="2279550"/>
          <a:ext cx="3410834" cy="5083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l-GR" sz="1200" b="1" kern="1200">
              <a:latin typeface="Candara" panose="020E0502030303020204" pitchFamily="34" charset="0"/>
            </a:rPr>
            <a:t>Κοινωνική Υπηρεσία οικείου Δήμου</a:t>
          </a:r>
        </a:p>
      </dsp:txBody>
      <dsp:txXfrm>
        <a:off x="821882" y="2279550"/>
        <a:ext cx="3410834" cy="508396"/>
      </dsp:txXfrm>
    </dsp:sp>
    <dsp:sp modelId="{0D731D00-6F31-411D-943D-E556261D47F9}">
      <dsp:nvSpPr>
        <dsp:cNvPr id="0" name=""/>
        <dsp:cNvSpPr/>
      </dsp:nvSpPr>
      <dsp:spPr>
        <a:xfrm>
          <a:off x="2225651" y="1021437"/>
          <a:ext cx="762595" cy="76259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latin typeface="Candara" panose="020E0502030303020204" pitchFamily="34" charset="0"/>
            </a:rPr>
            <a:t>Κέντρα Κοινότητας</a:t>
          </a:r>
        </a:p>
      </dsp:txBody>
      <dsp:txXfrm>
        <a:off x="2337330" y="1133116"/>
        <a:ext cx="539237" cy="539237"/>
      </dsp:txXfrm>
    </dsp:sp>
    <dsp:sp modelId="{82CCD5D5-95D0-4024-87C3-0DB4D81DBD04}">
      <dsp:nvSpPr>
        <dsp:cNvPr id="0" name=""/>
        <dsp:cNvSpPr/>
      </dsp:nvSpPr>
      <dsp:spPr>
        <a:xfrm>
          <a:off x="1555752" y="342901"/>
          <a:ext cx="1011033" cy="97543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latin typeface="Candara" panose="020E0502030303020204" pitchFamily="34" charset="0"/>
            </a:rPr>
            <a:t>Ωφελούμενοι</a:t>
          </a:r>
        </a:p>
      </dsp:txBody>
      <dsp:txXfrm>
        <a:off x="1703814" y="485750"/>
        <a:ext cx="714909" cy="689737"/>
      </dsp:txXfrm>
    </dsp:sp>
    <dsp:sp modelId="{2A455D4F-73D4-46F2-858B-85985F22BEBA}">
      <dsp:nvSpPr>
        <dsp:cNvPr id="0" name=""/>
        <dsp:cNvSpPr/>
      </dsp:nvSpPr>
      <dsp:spPr>
        <a:xfrm>
          <a:off x="2635250" y="165100"/>
          <a:ext cx="937786" cy="987675"/>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latin typeface="Candara" panose="020E0502030303020204" pitchFamily="34" charset="0"/>
            </a:rPr>
            <a:t>Παραρτήματα Κέντρων Κοινότητας</a:t>
          </a:r>
        </a:p>
      </dsp:txBody>
      <dsp:txXfrm>
        <a:off x="2772586" y="309742"/>
        <a:ext cx="663114" cy="698391"/>
      </dsp:txXfrm>
    </dsp:sp>
    <dsp:sp modelId="{639894D5-773C-4D13-80C4-75623D7B311F}">
      <dsp:nvSpPr>
        <dsp:cNvPr id="0" name=""/>
        <dsp:cNvSpPr/>
      </dsp:nvSpPr>
      <dsp:spPr>
        <a:xfrm>
          <a:off x="787401" y="-76497"/>
          <a:ext cx="3479796" cy="2271791"/>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5D12B2-54E0-4A9B-870F-BE2F7FC40AEA}">
      <dsp:nvSpPr>
        <dsp:cNvPr id="0" name=""/>
        <dsp:cNvSpPr/>
      </dsp:nvSpPr>
      <dsp:spPr>
        <a:xfrm>
          <a:off x="1179025" y="275322"/>
          <a:ext cx="1598533" cy="1934477"/>
        </a:xfrm>
        <a:prstGeom prst="round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9000" r="-2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B0D4BB1-5B33-46DE-8344-ADB8AF605936}">
      <dsp:nvSpPr>
        <dsp:cNvPr id="0" name=""/>
        <dsp:cNvSpPr/>
      </dsp:nvSpPr>
      <dsp:spPr>
        <a:xfrm>
          <a:off x="1092421" y="1454901"/>
          <a:ext cx="1756203" cy="17454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b" anchorCtr="0">
          <a:noAutofit/>
        </a:bodyPr>
        <a:lstStyle/>
        <a:p>
          <a:pPr marL="0" lvl="0" indent="0" algn="l" defTabSz="533400">
            <a:lnSpc>
              <a:spcPct val="90000"/>
            </a:lnSpc>
            <a:spcBef>
              <a:spcPct val="0"/>
            </a:spcBef>
            <a:spcAft>
              <a:spcPct val="35000"/>
            </a:spcAft>
            <a:buNone/>
          </a:pPr>
          <a:r>
            <a:rPr lang="el-GR" sz="1200" b="1" kern="1200">
              <a:solidFill>
                <a:srgbClr val="0033CC"/>
              </a:solidFill>
              <a:latin typeface="Candara" panose="020E0502030303020204" pitchFamily="34" charset="0"/>
            </a:rPr>
            <a:t>Διασύνδεση ωφελουμένων με επιμέρους Φορείς και Υπηρεσίες</a:t>
          </a:r>
        </a:p>
      </dsp:txBody>
      <dsp:txXfrm>
        <a:off x="1092421" y="1454901"/>
        <a:ext cx="1756203" cy="1745498"/>
      </dsp:txXfrm>
    </dsp:sp>
    <dsp:sp modelId="{BE889402-521D-465E-B761-EEF951948C6E}">
      <dsp:nvSpPr>
        <dsp:cNvPr id="0" name=""/>
        <dsp:cNvSpPr/>
      </dsp:nvSpPr>
      <dsp:spPr>
        <a:xfrm>
          <a:off x="3010649" y="93390"/>
          <a:ext cx="520873" cy="520873"/>
        </a:xfrm>
        <a:prstGeom prst="ellipse">
          <a:avLst/>
        </a:prstGeom>
        <a:blipFill>
          <a:blip xmlns:r="http://schemas.openxmlformats.org/officeDocument/2006/relationships"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AB43A3-2006-444A-B4A7-09FA91867EDC}">
      <dsp:nvSpPr>
        <dsp:cNvPr id="0" name=""/>
        <dsp:cNvSpPr/>
      </dsp:nvSpPr>
      <dsp:spPr>
        <a:xfrm>
          <a:off x="3573898" y="1744"/>
          <a:ext cx="872929" cy="7041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13970" rIns="27940" bIns="13970" numCol="1" spcCol="1270" anchor="ctr" anchorCtr="0">
          <a:noAutofit/>
        </a:bodyPr>
        <a:lstStyle/>
        <a:p>
          <a:pPr marL="0" lvl="0" indent="0" algn="l" defTabSz="488950">
            <a:lnSpc>
              <a:spcPct val="90000"/>
            </a:lnSpc>
            <a:spcBef>
              <a:spcPct val="0"/>
            </a:spcBef>
            <a:spcAft>
              <a:spcPct val="35000"/>
            </a:spcAft>
            <a:buNone/>
          </a:pPr>
          <a:r>
            <a:rPr lang="el-GR" sz="1100" b="1" i="1" kern="1200">
              <a:latin typeface="Candara" panose="020E0502030303020204" pitchFamily="34" charset="0"/>
            </a:rPr>
            <a:t>Υπηρεσίες ΟΤΑ</a:t>
          </a:r>
        </a:p>
      </dsp:txBody>
      <dsp:txXfrm>
        <a:off x="3573898" y="1744"/>
        <a:ext cx="872929" cy="704165"/>
      </dsp:txXfrm>
    </dsp:sp>
    <dsp:sp modelId="{977A4594-AA49-4FCF-BB8D-6267275B1AE2}">
      <dsp:nvSpPr>
        <dsp:cNvPr id="0" name=""/>
        <dsp:cNvSpPr/>
      </dsp:nvSpPr>
      <dsp:spPr>
        <a:xfrm>
          <a:off x="2991923" y="914948"/>
          <a:ext cx="520873" cy="520873"/>
        </a:xfrm>
        <a:prstGeom prst="ellipse">
          <a:avLst/>
        </a:prstGeom>
        <a:blipFill>
          <a:blip xmlns:r="http://schemas.openxmlformats.org/officeDocument/2006/relationships"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BF280D6-9478-4907-81B4-4F0C3E2CD819}">
      <dsp:nvSpPr>
        <dsp:cNvPr id="0" name=""/>
        <dsp:cNvSpPr/>
      </dsp:nvSpPr>
      <dsp:spPr>
        <a:xfrm>
          <a:off x="3573898" y="832659"/>
          <a:ext cx="872929" cy="7041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13970" rIns="27940" bIns="13970" numCol="1" spcCol="1270" anchor="ctr" anchorCtr="0">
          <a:noAutofit/>
        </a:bodyPr>
        <a:lstStyle/>
        <a:p>
          <a:pPr marL="0" lvl="0" indent="0" algn="l" defTabSz="466725">
            <a:lnSpc>
              <a:spcPct val="90000"/>
            </a:lnSpc>
            <a:spcBef>
              <a:spcPct val="0"/>
            </a:spcBef>
            <a:spcAft>
              <a:spcPct val="35000"/>
            </a:spcAft>
            <a:buNone/>
          </a:pPr>
          <a:r>
            <a:rPr lang="el-GR" sz="1050" b="1" i="1" kern="1200">
              <a:latin typeface="Candara" panose="020E0502030303020204" pitchFamily="34" charset="0"/>
            </a:rPr>
            <a:t>Δημόσιες Υπηρεσίες</a:t>
          </a:r>
        </a:p>
      </dsp:txBody>
      <dsp:txXfrm>
        <a:off x="3573898" y="832659"/>
        <a:ext cx="872929" cy="704165"/>
      </dsp:txXfrm>
    </dsp:sp>
    <dsp:sp modelId="{6B3DF137-B3EC-4C7E-B7E9-F9C5CEAAA21D}">
      <dsp:nvSpPr>
        <dsp:cNvPr id="0" name=""/>
        <dsp:cNvSpPr/>
      </dsp:nvSpPr>
      <dsp:spPr>
        <a:xfrm>
          <a:off x="3010649" y="1755220"/>
          <a:ext cx="520873" cy="520873"/>
        </a:xfrm>
        <a:prstGeom prst="ellipse">
          <a:avLst/>
        </a:prstGeom>
        <a:blipFill>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646E20F-475B-4EBF-BD7A-71821BD87058}">
      <dsp:nvSpPr>
        <dsp:cNvPr id="0" name=""/>
        <dsp:cNvSpPr/>
      </dsp:nvSpPr>
      <dsp:spPr>
        <a:xfrm>
          <a:off x="3573898" y="1663574"/>
          <a:ext cx="872929" cy="7041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13970" rIns="27940" bIns="13970" numCol="1" spcCol="1270" anchor="ctr" anchorCtr="0">
          <a:noAutofit/>
        </a:bodyPr>
        <a:lstStyle/>
        <a:p>
          <a:pPr marL="0" lvl="0" indent="0" algn="l" defTabSz="466725">
            <a:lnSpc>
              <a:spcPct val="90000"/>
            </a:lnSpc>
            <a:spcBef>
              <a:spcPct val="0"/>
            </a:spcBef>
            <a:spcAft>
              <a:spcPct val="35000"/>
            </a:spcAft>
            <a:buNone/>
          </a:pPr>
          <a:r>
            <a:rPr lang="el-GR" sz="1050" b="1" i="1" kern="1200">
              <a:latin typeface="Candara" panose="020E0502030303020204" pitchFamily="34" charset="0"/>
            </a:rPr>
            <a:t>Εθελοντικές Οργανώσεις</a:t>
          </a:r>
        </a:p>
      </dsp:txBody>
      <dsp:txXfrm>
        <a:off x="3573898" y="1663574"/>
        <a:ext cx="872929" cy="704165"/>
      </dsp:txXfrm>
    </dsp:sp>
    <dsp:sp modelId="{5F2996FE-766B-40A4-9FF9-00E1483DCDC7}">
      <dsp:nvSpPr>
        <dsp:cNvPr id="0" name=""/>
        <dsp:cNvSpPr/>
      </dsp:nvSpPr>
      <dsp:spPr>
        <a:xfrm>
          <a:off x="3019086" y="2594572"/>
          <a:ext cx="503999" cy="503999"/>
        </a:xfrm>
        <a:prstGeom prst="ellipse">
          <a:avLst/>
        </a:prstGeom>
        <a:blipFill>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63F7028-98CC-42DD-A9FF-92DA2C56A47B}">
      <dsp:nvSpPr>
        <dsp:cNvPr id="0" name=""/>
        <dsp:cNvSpPr/>
      </dsp:nvSpPr>
      <dsp:spPr>
        <a:xfrm>
          <a:off x="3623168" y="2494489"/>
          <a:ext cx="872929" cy="7041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marL="0" lvl="0" indent="0" algn="l" defTabSz="533400">
            <a:lnSpc>
              <a:spcPct val="90000"/>
            </a:lnSpc>
            <a:spcBef>
              <a:spcPct val="0"/>
            </a:spcBef>
            <a:spcAft>
              <a:spcPct val="35000"/>
            </a:spcAft>
            <a:buNone/>
          </a:pPr>
          <a:r>
            <a:rPr lang="el-GR" sz="1200" b="1" i="1" kern="1200">
              <a:latin typeface="Candara" panose="020E0502030303020204" pitchFamily="34" charset="0"/>
            </a:rPr>
            <a:t>Οργανισμοί Κοινωνικού Χαρακτήρα</a:t>
          </a:r>
        </a:p>
      </dsp:txBody>
      <dsp:txXfrm>
        <a:off x="3623168" y="2494489"/>
        <a:ext cx="872929" cy="704165"/>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4.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9374-93EE-46D9-B7D3-3B6DAAD1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78</Pages>
  <Words>17664</Words>
  <Characters>95391</Characters>
  <Application>Microsoft Office Word</Application>
  <DocSecurity>0</DocSecurity>
  <Lines>794</Lines>
  <Paragraphs>225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PCM</cp:lastModifiedBy>
  <cp:revision>37</cp:revision>
  <cp:lastPrinted>2021-05-09T08:31:00Z</cp:lastPrinted>
  <dcterms:created xsi:type="dcterms:W3CDTF">2021-05-27T14:44:00Z</dcterms:created>
  <dcterms:modified xsi:type="dcterms:W3CDTF">2022-06-13T15:27:00Z</dcterms:modified>
</cp:coreProperties>
</file>